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03C4" w:rsidRPr="001649B1" w:rsidRDefault="00D103C4" w:rsidP="00497531">
      <w:pPr>
        <w:spacing w:line="288" w:lineRule="auto"/>
        <w:jc w:val="both"/>
      </w:pPr>
      <w:bookmarkStart w:id="0" w:name="_GoBack"/>
      <w:bookmarkEnd w:id="0"/>
    </w:p>
    <w:p w:rsidR="00D103C4" w:rsidRPr="001649B1" w:rsidRDefault="00D103C4" w:rsidP="00497531">
      <w:pPr>
        <w:spacing w:line="288" w:lineRule="auto"/>
        <w:jc w:val="both"/>
      </w:pPr>
    </w:p>
    <w:tbl>
      <w:tblPr>
        <w:tblW w:w="9001" w:type="dxa"/>
        <w:tblCellMar>
          <w:left w:w="70" w:type="dxa"/>
          <w:right w:w="70" w:type="dxa"/>
        </w:tblCellMar>
        <w:tblLook w:val="0000" w:firstRow="0" w:lastRow="0" w:firstColumn="0" w:lastColumn="0" w:noHBand="0" w:noVBand="0"/>
      </w:tblPr>
      <w:tblGrid>
        <w:gridCol w:w="9001"/>
      </w:tblGrid>
      <w:tr w:rsidR="006D2636" w:rsidRPr="00E87A24" w:rsidTr="006D2636">
        <w:tc>
          <w:tcPr>
            <w:tcW w:w="9001" w:type="dxa"/>
          </w:tcPr>
          <w:p w:rsidR="006D2636" w:rsidRPr="00E87A24" w:rsidRDefault="006D2636" w:rsidP="00E87A24">
            <w:pPr>
              <w:spacing w:line="288" w:lineRule="auto"/>
              <w:jc w:val="center"/>
              <w:rPr>
                <w:i/>
                <w:iCs/>
              </w:rPr>
            </w:pPr>
            <w:r w:rsidRPr="00E87A24">
              <w:rPr>
                <w:noProof/>
              </w:rPr>
              <w:drawing>
                <wp:inline distT="0" distB="0" distL="0" distR="0" wp14:anchorId="60ED0455" wp14:editId="7FCC2AB5">
                  <wp:extent cx="573405" cy="859790"/>
                  <wp:effectExtent l="0" t="0" r="0" b="0"/>
                  <wp:docPr id="2" name="Kép 2" descr="L:\fejlec\cimer.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fejlec\cimer.BM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405" cy="859790"/>
                          </a:xfrm>
                          <a:prstGeom prst="rect">
                            <a:avLst/>
                          </a:prstGeom>
                          <a:noFill/>
                          <a:ln>
                            <a:noFill/>
                          </a:ln>
                        </pic:spPr>
                      </pic:pic>
                    </a:graphicData>
                  </a:graphic>
                </wp:inline>
              </w:drawing>
            </w:r>
          </w:p>
        </w:tc>
      </w:tr>
    </w:tbl>
    <w:p w:rsidR="0018350C" w:rsidRPr="001649B1" w:rsidRDefault="0018350C" w:rsidP="00497531">
      <w:pPr>
        <w:spacing w:line="288" w:lineRule="auto"/>
        <w:rPr>
          <w:b/>
          <w:bCs/>
        </w:rPr>
      </w:pPr>
    </w:p>
    <w:p w:rsidR="0018350C" w:rsidRPr="001649B1" w:rsidRDefault="0018350C" w:rsidP="00497531">
      <w:pPr>
        <w:spacing w:line="288" w:lineRule="auto"/>
        <w:rPr>
          <w:i/>
        </w:rPr>
      </w:pPr>
    </w:p>
    <w:p w:rsidR="0018350C" w:rsidRPr="001649B1" w:rsidRDefault="0018350C" w:rsidP="00497531">
      <w:pPr>
        <w:spacing w:line="288" w:lineRule="auto"/>
      </w:pPr>
    </w:p>
    <w:p w:rsidR="0018350C" w:rsidRPr="001649B1" w:rsidRDefault="0018350C" w:rsidP="00497531">
      <w:pPr>
        <w:spacing w:line="288" w:lineRule="auto"/>
        <w:jc w:val="center"/>
      </w:pPr>
    </w:p>
    <w:p w:rsidR="0018350C" w:rsidRPr="001649B1" w:rsidRDefault="0018350C" w:rsidP="00497531">
      <w:pPr>
        <w:spacing w:line="288" w:lineRule="auto"/>
        <w:jc w:val="center"/>
      </w:pPr>
    </w:p>
    <w:p w:rsidR="0018350C" w:rsidRPr="001649B1" w:rsidRDefault="0018350C" w:rsidP="00497531">
      <w:pPr>
        <w:spacing w:line="288" w:lineRule="auto"/>
        <w:jc w:val="center"/>
      </w:pPr>
    </w:p>
    <w:p w:rsidR="0018350C" w:rsidRPr="00817F71" w:rsidRDefault="0018350C" w:rsidP="00497531">
      <w:pPr>
        <w:spacing w:line="288" w:lineRule="auto"/>
        <w:jc w:val="center"/>
        <w:rPr>
          <w:rFonts w:ascii="Garamond" w:hAnsi="Garamond"/>
          <w:b/>
          <w:iCs/>
          <w:smallCaps/>
          <w:color w:val="0070C0"/>
          <w:sz w:val="32"/>
          <w:szCs w:val="32"/>
        </w:rPr>
      </w:pPr>
      <w:bookmarkStart w:id="1" w:name="_Toc415742765"/>
      <w:bookmarkStart w:id="2" w:name="_Toc415749171"/>
      <w:r w:rsidRPr="00817F71">
        <w:rPr>
          <w:rFonts w:ascii="Garamond" w:hAnsi="Garamond"/>
          <w:b/>
          <w:iCs/>
          <w:smallCaps/>
          <w:color w:val="0070C0"/>
          <w:sz w:val="32"/>
          <w:szCs w:val="32"/>
        </w:rPr>
        <w:t>Átfogó értékelés a gyermekvédelemi feladatok</w:t>
      </w:r>
      <w:bookmarkEnd w:id="1"/>
      <w:bookmarkEnd w:id="2"/>
    </w:p>
    <w:p w:rsidR="0018350C" w:rsidRPr="00C732D6" w:rsidRDefault="0018350C" w:rsidP="00497531">
      <w:pPr>
        <w:spacing w:line="288" w:lineRule="auto"/>
        <w:jc w:val="center"/>
        <w:rPr>
          <w:rFonts w:ascii="Castellar" w:hAnsi="Castellar"/>
          <w:b/>
          <w:iCs/>
          <w:smallCaps/>
          <w:sz w:val="32"/>
          <w:szCs w:val="32"/>
        </w:rPr>
      </w:pPr>
      <w:bookmarkStart w:id="3" w:name="_Toc415742766"/>
      <w:bookmarkStart w:id="4" w:name="_Toc415749172"/>
      <w:r w:rsidRPr="00817F71">
        <w:rPr>
          <w:rFonts w:ascii="Garamond" w:hAnsi="Garamond"/>
          <w:b/>
          <w:iCs/>
          <w:smallCaps/>
          <w:color w:val="0070C0"/>
          <w:sz w:val="32"/>
          <w:szCs w:val="32"/>
        </w:rPr>
        <w:t>20</w:t>
      </w:r>
      <w:r w:rsidR="00C732D6" w:rsidRPr="00817F71">
        <w:rPr>
          <w:rFonts w:ascii="Garamond" w:hAnsi="Garamond"/>
          <w:b/>
          <w:iCs/>
          <w:smallCaps/>
          <w:color w:val="0070C0"/>
          <w:sz w:val="32"/>
          <w:szCs w:val="32"/>
        </w:rPr>
        <w:t>20</w:t>
      </w:r>
      <w:r w:rsidRPr="00817F71">
        <w:rPr>
          <w:rFonts w:ascii="Garamond" w:hAnsi="Garamond"/>
          <w:b/>
          <w:iCs/>
          <w:smallCaps/>
          <w:color w:val="0070C0"/>
          <w:sz w:val="32"/>
          <w:szCs w:val="32"/>
        </w:rPr>
        <w:t>. évi ellátásáról</w:t>
      </w:r>
      <w:bookmarkEnd w:id="3"/>
      <w:bookmarkEnd w:id="4"/>
    </w:p>
    <w:p w:rsidR="0018350C" w:rsidRPr="001649B1" w:rsidRDefault="0018350C" w:rsidP="00497531">
      <w:pPr>
        <w:tabs>
          <w:tab w:val="num" w:pos="720"/>
        </w:tabs>
        <w:spacing w:line="288" w:lineRule="auto"/>
        <w:jc w:val="both"/>
        <w:rPr>
          <w:rStyle w:val="Kiemels2"/>
          <w:bCs w:val="0"/>
          <w:u w:val="single"/>
        </w:rPr>
      </w:pPr>
    </w:p>
    <w:p w:rsidR="0018350C" w:rsidRPr="001649B1" w:rsidRDefault="0018350C" w:rsidP="00497531">
      <w:pPr>
        <w:tabs>
          <w:tab w:val="num" w:pos="720"/>
        </w:tabs>
        <w:spacing w:line="288" w:lineRule="auto"/>
        <w:jc w:val="both"/>
        <w:rPr>
          <w:rStyle w:val="Kiemels2"/>
          <w:bCs w:val="0"/>
          <w:u w:val="single"/>
        </w:rPr>
      </w:pPr>
    </w:p>
    <w:p w:rsidR="0018350C" w:rsidRPr="001649B1" w:rsidRDefault="0018350C" w:rsidP="00497531">
      <w:pPr>
        <w:tabs>
          <w:tab w:val="num" w:pos="720"/>
        </w:tabs>
        <w:spacing w:line="288" w:lineRule="auto"/>
        <w:jc w:val="both"/>
        <w:rPr>
          <w:rStyle w:val="Kiemels2"/>
          <w:bCs w:val="0"/>
          <w:u w:val="single"/>
        </w:rPr>
      </w:pPr>
    </w:p>
    <w:p w:rsidR="0018350C" w:rsidRPr="001649B1" w:rsidRDefault="0018350C" w:rsidP="00497531">
      <w:pPr>
        <w:tabs>
          <w:tab w:val="num" w:pos="720"/>
        </w:tabs>
        <w:spacing w:line="288" w:lineRule="auto"/>
        <w:jc w:val="both"/>
        <w:rPr>
          <w:rStyle w:val="Kiemels2"/>
          <w:bCs w:val="0"/>
          <w:u w:val="single"/>
        </w:rPr>
      </w:pPr>
    </w:p>
    <w:p w:rsidR="0018350C" w:rsidRPr="001649B1" w:rsidRDefault="0018350C" w:rsidP="00497531">
      <w:pPr>
        <w:tabs>
          <w:tab w:val="num" w:pos="720"/>
        </w:tabs>
        <w:spacing w:line="288" w:lineRule="auto"/>
        <w:jc w:val="center"/>
        <w:rPr>
          <w:rStyle w:val="Kiemels2"/>
          <w:bCs w:val="0"/>
          <w:u w:val="single"/>
        </w:rPr>
      </w:pPr>
    </w:p>
    <w:p w:rsidR="0018350C" w:rsidRPr="001649B1" w:rsidRDefault="0018350C" w:rsidP="00497531">
      <w:pPr>
        <w:tabs>
          <w:tab w:val="num" w:pos="720"/>
        </w:tabs>
        <w:spacing w:line="288" w:lineRule="auto"/>
        <w:jc w:val="both"/>
        <w:rPr>
          <w:rStyle w:val="Kiemels2"/>
          <w:bCs w:val="0"/>
          <w:u w:val="single"/>
        </w:rPr>
      </w:pPr>
    </w:p>
    <w:p w:rsidR="0018350C" w:rsidRPr="001649B1" w:rsidRDefault="0018350C" w:rsidP="00497531">
      <w:pPr>
        <w:tabs>
          <w:tab w:val="num" w:pos="720"/>
        </w:tabs>
        <w:spacing w:line="288" w:lineRule="auto"/>
        <w:jc w:val="both"/>
        <w:rPr>
          <w:rStyle w:val="Kiemels2"/>
          <w:bCs w:val="0"/>
          <w:u w:val="single"/>
        </w:rPr>
      </w:pPr>
    </w:p>
    <w:p w:rsidR="001876C9" w:rsidRDefault="001876C9" w:rsidP="001876C9">
      <w:pPr>
        <w:tabs>
          <w:tab w:val="num" w:pos="720"/>
        </w:tabs>
        <w:spacing w:line="288" w:lineRule="auto"/>
        <w:jc w:val="center"/>
        <w:rPr>
          <w:rStyle w:val="Kiemels2"/>
          <w:bCs w:val="0"/>
          <w:u w:val="single"/>
        </w:rPr>
      </w:pPr>
    </w:p>
    <w:p w:rsidR="001876C9" w:rsidRDefault="001876C9" w:rsidP="001876C9">
      <w:pPr>
        <w:tabs>
          <w:tab w:val="num" w:pos="720"/>
        </w:tabs>
        <w:spacing w:line="288" w:lineRule="auto"/>
        <w:jc w:val="center"/>
        <w:rPr>
          <w:rStyle w:val="Kiemels2"/>
          <w:bCs w:val="0"/>
          <w:u w:val="single"/>
        </w:rPr>
      </w:pPr>
    </w:p>
    <w:p w:rsidR="001876C9" w:rsidRDefault="001876C9" w:rsidP="001876C9">
      <w:pPr>
        <w:tabs>
          <w:tab w:val="num" w:pos="720"/>
        </w:tabs>
        <w:spacing w:line="288" w:lineRule="auto"/>
        <w:jc w:val="center"/>
        <w:rPr>
          <w:rStyle w:val="Kiemels2"/>
          <w:bCs w:val="0"/>
          <w:u w:val="single"/>
        </w:rPr>
      </w:pPr>
    </w:p>
    <w:p w:rsidR="001876C9" w:rsidRDefault="001876C9" w:rsidP="001876C9">
      <w:pPr>
        <w:tabs>
          <w:tab w:val="num" w:pos="720"/>
        </w:tabs>
        <w:spacing w:line="288" w:lineRule="auto"/>
        <w:rPr>
          <w:rStyle w:val="Kiemels2"/>
          <w:b w:val="0"/>
          <w:bCs w:val="0"/>
        </w:rPr>
      </w:pPr>
      <w:r>
        <w:rPr>
          <w:rStyle w:val="Kiemels2"/>
          <w:b w:val="0"/>
          <w:bCs w:val="0"/>
        </w:rPr>
        <w:tab/>
      </w:r>
      <w:r>
        <w:rPr>
          <w:rStyle w:val="Kiemels2"/>
          <w:b w:val="0"/>
          <w:bCs w:val="0"/>
        </w:rPr>
        <w:tab/>
      </w:r>
      <w:r>
        <w:rPr>
          <w:rStyle w:val="Kiemels2"/>
          <w:b w:val="0"/>
          <w:bCs w:val="0"/>
        </w:rPr>
        <w:tab/>
      </w:r>
      <w:r>
        <w:rPr>
          <w:rStyle w:val="Kiemels2"/>
          <w:b w:val="0"/>
          <w:bCs w:val="0"/>
        </w:rPr>
        <w:tab/>
      </w:r>
      <w:r>
        <w:rPr>
          <w:rStyle w:val="Kiemels2"/>
          <w:b w:val="0"/>
          <w:bCs w:val="0"/>
        </w:rPr>
        <w:tab/>
      </w:r>
      <w:r>
        <w:rPr>
          <w:rStyle w:val="Kiemels2"/>
          <w:b w:val="0"/>
          <w:bCs w:val="0"/>
        </w:rPr>
        <w:tab/>
      </w:r>
      <w:r>
        <w:rPr>
          <w:rStyle w:val="Kiemels2"/>
          <w:b w:val="0"/>
          <w:bCs w:val="0"/>
        </w:rPr>
        <w:tab/>
      </w:r>
      <w:r>
        <w:rPr>
          <w:rStyle w:val="Kiemels2"/>
          <w:b w:val="0"/>
          <w:bCs w:val="0"/>
        </w:rPr>
        <w:tab/>
      </w:r>
    </w:p>
    <w:p w:rsidR="001876C9" w:rsidRDefault="001876C9" w:rsidP="001876C9">
      <w:pPr>
        <w:tabs>
          <w:tab w:val="num" w:pos="720"/>
        </w:tabs>
        <w:spacing w:line="288" w:lineRule="auto"/>
        <w:rPr>
          <w:rStyle w:val="Kiemels2"/>
          <w:b w:val="0"/>
          <w:bCs w:val="0"/>
        </w:rPr>
      </w:pPr>
    </w:p>
    <w:p w:rsidR="001876C9" w:rsidRDefault="001876C9" w:rsidP="001876C9">
      <w:pPr>
        <w:tabs>
          <w:tab w:val="num" w:pos="720"/>
        </w:tabs>
        <w:spacing w:line="288" w:lineRule="auto"/>
        <w:rPr>
          <w:rStyle w:val="Kiemels2"/>
          <w:b w:val="0"/>
          <w:bCs w:val="0"/>
        </w:rPr>
      </w:pPr>
    </w:p>
    <w:p w:rsidR="001876C9" w:rsidRDefault="001876C9" w:rsidP="001876C9">
      <w:pPr>
        <w:tabs>
          <w:tab w:val="num" w:pos="720"/>
        </w:tabs>
        <w:spacing w:line="288" w:lineRule="auto"/>
        <w:rPr>
          <w:rStyle w:val="Kiemels2"/>
          <w:b w:val="0"/>
          <w:bCs w:val="0"/>
        </w:rPr>
      </w:pPr>
    </w:p>
    <w:p w:rsidR="001876C9" w:rsidRDefault="001876C9" w:rsidP="001876C9">
      <w:pPr>
        <w:tabs>
          <w:tab w:val="num" w:pos="720"/>
        </w:tabs>
        <w:spacing w:line="288" w:lineRule="auto"/>
        <w:rPr>
          <w:rStyle w:val="Kiemels2"/>
          <w:b w:val="0"/>
          <w:bCs w:val="0"/>
        </w:rPr>
      </w:pPr>
    </w:p>
    <w:p w:rsidR="001876C9" w:rsidRDefault="001876C9" w:rsidP="001876C9">
      <w:pPr>
        <w:tabs>
          <w:tab w:val="num" w:pos="720"/>
        </w:tabs>
        <w:spacing w:line="288" w:lineRule="auto"/>
        <w:rPr>
          <w:rStyle w:val="Kiemels2"/>
          <w:b w:val="0"/>
          <w:bCs w:val="0"/>
        </w:rPr>
      </w:pPr>
    </w:p>
    <w:p w:rsidR="001876C9" w:rsidRDefault="001876C9" w:rsidP="001876C9">
      <w:pPr>
        <w:tabs>
          <w:tab w:val="num" w:pos="720"/>
        </w:tabs>
        <w:spacing w:line="288" w:lineRule="auto"/>
        <w:rPr>
          <w:rStyle w:val="Kiemels2"/>
          <w:b w:val="0"/>
          <w:bCs w:val="0"/>
        </w:rPr>
      </w:pPr>
    </w:p>
    <w:p w:rsidR="001876C9" w:rsidRDefault="001876C9" w:rsidP="001876C9">
      <w:pPr>
        <w:tabs>
          <w:tab w:val="num" w:pos="720"/>
        </w:tabs>
        <w:spacing w:line="288" w:lineRule="auto"/>
        <w:rPr>
          <w:rStyle w:val="Kiemels2"/>
          <w:b w:val="0"/>
          <w:bCs w:val="0"/>
        </w:rPr>
      </w:pPr>
    </w:p>
    <w:p w:rsidR="001876C9" w:rsidRDefault="001876C9" w:rsidP="001876C9">
      <w:pPr>
        <w:tabs>
          <w:tab w:val="num" w:pos="720"/>
        </w:tabs>
        <w:spacing w:line="288" w:lineRule="auto"/>
        <w:rPr>
          <w:rStyle w:val="Kiemels2"/>
          <w:b w:val="0"/>
          <w:bCs w:val="0"/>
        </w:rPr>
      </w:pPr>
    </w:p>
    <w:p w:rsidR="0018350C" w:rsidRPr="00B72AAA" w:rsidRDefault="001876C9" w:rsidP="001876C9">
      <w:pPr>
        <w:tabs>
          <w:tab w:val="num" w:pos="720"/>
        </w:tabs>
        <w:spacing w:line="288" w:lineRule="auto"/>
        <w:rPr>
          <w:rStyle w:val="Kiemels2"/>
          <w:b w:val="0"/>
          <w:bCs w:val="0"/>
        </w:rPr>
      </w:pPr>
      <w:r>
        <w:rPr>
          <w:rStyle w:val="Kiemels2"/>
          <w:b w:val="0"/>
          <w:bCs w:val="0"/>
        </w:rPr>
        <w:tab/>
      </w:r>
      <w:r>
        <w:rPr>
          <w:rStyle w:val="Kiemels2"/>
          <w:b w:val="0"/>
          <w:bCs w:val="0"/>
        </w:rPr>
        <w:tab/>
      </w:r>
      <w:r>
        <w:rPr>
          <w:rStyle w:val="Kiemels2"/>
          <w:b w:val="0"/>
          <w:bCs w:val="0"/>
        </w:rPr>
        <w:tab/>
      </w:r>
      <w:r>
        <w:rPr>
          <w:rStyle w:val="Kiemels2"/>
          <w:b w:val="0"/>
          <w:bCs w:val="0"/>
        </w:rPr>
        <w:tab/>
      </w:r>
      <w:r>
        <w:rPr>
          <w:rStyle w:val="Kiemels2"/>
          <w:b w:val="0"/>
          <w:bCs w:val="0"/>
        </w:rPr>
        <w:tab/>
      </w:r>
      <w:r>
        <w:rPr>
          <w:rStyle w:val="Kiemels2"/>
          <w:b w:val="0"/>
          <w:bCs w:val="0"/>
        </w:rPr>
        <w:tab/>
      </w:r>
      <w:r>
        <w:rPr>
          <w:rStyle w:val="Kiemels2"/>
          <w:b w:val="0"/>
          <w:bCs w:val="0"/>
        </w:rPr>
        <w:tab/>
      </w:r>
      <w:r>
        <w:rPr>
          <w:rStyle w:val="Kiemels2"/>
          <w:b w:val="0"/>
          <w:bCs w:val="0"/>
        </w:rPr>
        <w:tab/>
      </w:r>
      <w:r>
        <w:rPr>
          <w:rStyle w:val="Kiemels2"/>
          <w:b w:val="0"/>
          <w:bCs w:val="0"/>
        </w:rPr>
        <w:tab/>
      </w:r>
      <w:r>
        <w:rPr>
          <w:rStyle w:val="Kiemels2"/>
          <w:b w:val="0"/>
          <w:bCs w:val="0"/>
        </w:rPr>
        <w:tab/>
      </w:r>
      <w:r w:rsidR="00B107B8" w:rsidRPr="009C661F">
        <w:rPr>
          <w:rStyle w:val="Kiemels2"/>
          <w:b w:val="0"/>
          <w:bCs w:val="0"/>
        </w:rPr>
        <w:t xml:space="preserve">Érd, </w:t>
      </w:r>
      <w:r w:rsidR="003812B3" w:rsidRPr="009C661F">
        <w:rPr>
          <w:rStyle w:val="Kiemels2"/>
          <w:b w:val="0"/>
          <w:bCs w:val="0"/>
        </w:rPr>
        <w:t xml:space="preserve">2021. </w:t>
      </w:r>
      <w:r w:rsidR="005C2AF1" w:rsidRPr="009C661F">
        <w:rPr>
          <w:rStyle w:val="Kiemels2"/>
          <w:b w:val="0"/>
          <w:bCs w:val="0"/>
        </w:rPr>
        <w:t>0</w:t>
      </w:r>
      <w:r w:rsidR="003C1E6A">
        <w:rPr>
          <w:rStyle w:val="Kiemels2"/>
          <w:b w:val="0"/>
          <w:bCs w:val="0"/>
        </w:rPr>
        <w:t>5</w:t>
      </w:r>
      <w:r w:rsidR="003812B3" w:rsidRPr="009C661F">
        <w:rPr>
          <w:rStyle w:val="Kiemels2"/>
          <w:b w:val="0"/>
          <w:bCs w:val="0"/>
        </w:rPr>
        <w:t xml:space="preserve">. </w:t>
      </w:r>
      <w:r w:rsidR="003C1E6A">
        <w:rPr>
          <w:rStyle w:val="Kiemels2"/>
          <w:b w:val="0"/>
          <w:bCs w:val="0"/>
        </w:rPr>
        <w:t>03</w:t>
      </w:r>
      <w:r w:rsidR="009C661F" w:rsidRPr="009C661F">
        <w:rPr>
          <w:rStyle w:val="Kiemels2"/>
          <w:b w:val="0"/>
          <w:bCs w:val="0"/>
        </w:rPr>
        <w:t>.</w:t>
      </w:r>
    </w:p>
    <w:p w:rsidR="001876C9" w:rsidRPr="00B72AAA" w:rsidRDefault="001876C9" w:rsidP="00497531">
      <w:pPr>
        <w:tabs>
          <w:tab w:val="num" w:pos="720"/>
        </w:tabs>
        <w:spacing w:line="288" w:lineRule="auto"/>
        <w:jc w:val="right"/>
        <w:rPr>
          <w:rStyle w:val="Kiemels2"/>
          <w:b w:val="0"/>
          <w:bCs w:val="0"/>
        </w:rPr>
      </w:pPr>
      <w:r>
        <w:rPr>
          <w:rStyle w:val="Kiemels2"/>
          <w:b w:val="0"/>
          <w:bCs w:val="0"/>
        </w:rPr>
        <w:tab/>
      </w:r>
      <w:r>
        <w:rPr>
          <w:rStyle w:val="Kiemels2"/>
          <w:b w:val="0"/>
          <w:bCs w:val="0"/>
        </w:rPr>
        <w:tab/>
      </w:r>
    </w:p>
    <w:p w:rsidR="00497531" w:rsidRDefault="0018350C" w:rsidP="00497531">
      <w:pPr>
        <w:tabs>
          <w:tab w:val="num" w:pos="720"/>
        </w:tabs>
        <w:spacing w:line="288" w:lineRule="auto"/>
        <w:jc w:val="both"/>
        <w:rPr>
          <w:rStyle w:val="Kiemels2"/>
          <w:b w:val="0"/>
          <w:bCs w:val="0"/>
        </w:rPr>
      </w:pPr>
      <w:r w:rsidRPr="001649B1">
        <w:rPr>
          <w:rStyle w:val="Kiemels2"/>
          <w:b w:val="0"/>
          <w:bCs w:val="0"/>
        </w:rPr>
        <w:t>Összeállította: Érd MJV Polgármesteri Hivatal</w:t>
      </w:r>
      <w:r w:rsidR="00BB1073">
        <w:rPr>
          <w:rStyle w:val="Kiemels2"/>
          <w:b w:val="0"/>
          <w:bCs w:val="0"/>
        </w:rPr>
        <w:t>a</w:t>
      </w:r>
      <w:r w:rsidRPr="001649B1">
        <w:rPr>
          <w:rStyle w:val="Kiemels2"/>
          <w:b w:val="0"/>
          <w:bCs w:val="0"/>
        </w:rPr>
        <w:t xml:space="preserve"> Humán Irod</w:t>
      </w:r>
      <w:r w:rsidR="009729A4">
        <w:rPr>
          <w:rStyle w:val="Kiemels2"/>
          <w:b w:val="0"/>
          <w:bCs w:val="0"/>
        </w:rPr>
        <w:t>a</w:t>
      </w:r>
    </w:p>
    <w:p w:rsidR="00497531" w:rsidRDefault="00497531">
      <w:pPr>
        <w:rPr>
          <w:rStyle w:val="Kiemels2"/>
          <w:b w:val="0"/>
          <w:bCs w:val="0"/>
        </w:rPr>
      </w:pPr>
      <w:r>
        <w:rPr>
          <w:rStyle w:val="Kiemels2"/>
          <w:b w:val="0"/>
          <w:bCs w:val="0"/>
        </w:rPr>
        <w:br w:type="page"/>
      </w:r>
    </w:p>
    <w:p w:rsidR="00A27DA9" w:rsidRPr="009729A4" w:rsidRDefault="00A27DA9" w:rsidP="00497531">
      <w:pPr>
        <w:tabs>
          <w:tab w:val="num" w:pos="720"/>
        </w:tabs>
        <w:spacing w:line="288" w:lineRule="auto"/>
        <w:jc w:val="both"/>
      </w:pPr>
    </w:p>
    <w:bookmarkStart w:id="5" w:name="_Toc481501740" w:displacedByCustomXml="next"/>
    <w:bookmarkStart w:id="6" w:name="_Toc415742767" w:displacedByCustomXml="next"/>
    <w:bookmarkStart w:id="7" w:name="_Toc416358832" w:displacedByCustomXml="next"/>
    <w:sdt>
      <w:sdtPr>
        <w:rPr>
          <w:rFonts w:ascii="Andalus" w:eastAsia="Times New Roman" w:hAnsi="Andalus" w:cs="Andalus"/>
          <w:b w:val="0"/>
          <w:bCs w:val="0"/>
          <w:color w:val="auto"/>
          <w:sz w:val="22"/>
          <w:szCs w:val="22"/>
        </w:rPr>
        <w:id w:val="-464662591"/>
        <w:docPartObj>
          <w:docPartGallery w:val="Table of Contents"/>
          <w:docPartUnique/>
        </w:docPartObj>
      </w:sdtPr>
      <w:sdtEndPr>
        <w:rPr>
          <w:sz w:val="24"/>
          <w:szCs w:val="24"/>
        </w:rPr>
      </w:sdtEndPr>
      <w:sdtContent>
        <w:p w:rsidR="00164C64" w:rsidRDefault="00164C64" w:rsidP="00426D08">
          <w:pPr>
            <w:pStyle w:val="Tartalomjegyzkcmsora"/>
            <w:jc w:val="center"/>
            <w:rPr>
              <w:rStyle w:val="Hiperhivatkozs"/>
              <w:rFonts w:eastAsiaTheme="minorEastAsia" w:cs="Andalus"/>
              <w:b w:val="0"/>
              <w:bCs w:val="0"/>
              <w:caps/>
              <w:noProof/>
              <w:color w:val="000000" w:themeColor="text1"/>
              <w:sz w:val="22"/>
              <w:szCs w:val="22"/>
              <w:u w:val="none"/>
            </w:rPr>
          </w:pPr>
          <w:r w:rsidRPr="00A07E56">
            <w:rPr>
              <w:rStyle w:val="Hiperhivatkozs"/>
              <w:rFonts w:eastAsiaTheme="minorEastAsia" w:cs="Andalus"/>
              <w:b w:val="0"/>
              <w:bCs w:val="0"/>
              <w:caps/>
              <w:noProof/>
              <w:color w:val="000000" w:themeColor="text1"/>
              <w:sz w:val="22"/>
              <w:szCs w:val="22"/>
              <w:u w:val="none"/>
            </w:rPr>
            <w:t>Tartalom</w:t>
          </w:r>
        </w:p>
        <w:p w:rsidR="00A07E56" w:rsidRDefault="00A07E56" w:rsidP="00A07E56">
          <w:pPr>
            <w:rPr>
              <w:rFonts w:eastAsiaTheme="minorEastAsia"/>
            </w:rPr>
          </w:pPr>
        </w:p>
        <w:p w:rsidR="00A07E56" w:rsidRPr="00A07E56" w:rsidRDefault="00A07E56" w:rsidP="00A07E56">
          <w:pPr>
            <w:rPr>
              <w:rFonts w:eastAsiaTheme="minorEastAsia"/>
            </w:rPr>
          </w:pPr>
        </w:p>
        <w:p w:rsidR="00A07E56" w:rsidRPr="00A07E56" w:rsidRDefault="00164C64">
          <w:pPr>
            <w:pStyle w:val="TJ1"/>
            <w:tabs>
              <w:tab w:val="left" w:pos="660"/>
            </w:tabs>
            <w:rPr>
              <w:rFonts w:asciiTheme="minorHAnsi" w:hAnsiTheme="minorHAnsi" w:cstheme="minorBidi"/>
              <w:sz w:val="22"/>
              <w:szCs w:val="22"/>
            </w:rPr>
          </w:pPr>
          <w:r w:rsidRPr="00A07E56">
            <w:rPr>
              <w:rFonts w:ascii="Andalus" w:hAnsi="Andalus" w:cs="Andalus"/>
              <w:sz w:val="22"/>
              <w:szCs w:val="22"/>
            </w:rPr>
            <w:fldChar w:fldCharType="begin"/>
          </w:r>
          <w:r w:rsidRPr="00A07E56">
            <w:rPr>
              <w:rFonts w:ascii="Andalus" w:hAnsi="Andalus" w:cs="Andalus"/>
              <w:sz w:val="22"/>
              <w:szCs w:val="22"/>
            </w:rPr>
            <w:instrText xml:space="preserve"> TOC \o "1-3" \h \z \u </w:instrText>
          </w:r>
          <w:r w:rsidRPr="00A07E56">
            <w:rPr>
              <w:rFonts w:ascii="Andalus" w:hAnsi="Andalus" w:cs="Andalus"/>
              <w:sz w:val="22"/>
              <w:szCs w:val="22"/>
            </w:rPr>
            <w:fldChar w:fldCharType="separate"/>
          </w:r>
          <w:hyperlink w:anchor="_Toc69811127" w:history="1">
            <w:r w:rsidR="00A07E56" w:rsidRPr="00A07E56">
              <w:rPr>
                <w:rStyle w:val="Hiperhivatkozs"/>
                <w:rFonts w:ascii="Times New Roman félkövér" w:hAnsi="Times New Roman félkövér"/>
                <w:caps/>
                <w:sz w:val="22"/>
                <w:szCs w:val="22"/>
              </w:rPr>
              <w:t>I.</w:t>
            </w:r>
            <w:r w:rsidR="00A07E56" w:rsidRPr="00A07E56">
              <w:rPr>
                <w:rFonts w:asciiTheme="minorHAnsi" w:hAnsiTheme="minorHAnsi" w:cstheme="minorBidi"/>
                <w:sz w:val="22"/>
                <w:szCs w:val="22"/>
              </w:rPr>
              <w:tab/>
            </w:r>
            <w:r w:rsidR="00A07E56" w:rsidRPr="00A07E56">
              <w:rPr>
                <w:rStyle w:val="Hiperhivatkozs"/>
                <w:rFonts w:ascii="Times New Roman félkövér" w:hAnsi="Times New Roman félkövér"/>
                <w:caps/>
                <w:sz w:val="22"/>
                <w:szCs w:val="22"/>
              </w:rPr>
              <w:t>BEVEZETÉS</w:t>
            </w:r>
            <w:r w:rsidR="00A07E56" w:rsidRPr="00A07E56">
              <w:rPr>
                <w:webHidden/>
                <w:sz w:val="22"/>
                <w:szCs w:val="22"/>
              </w:rPr>
              <w:tab/>
            </w:r>
            <w:r w:rsidR="00A07E56" w:rsidRPr="00A07E56">
              <w:rPr>
                <w:webHidden/>
                <w:sz w:val="22"/>
                <w:szCs w:val="22"/>
              </w:rPr>
              <w:fldChar w:fldCharType="begin"/>
            </w:r>
            <w:r w:rsidR="00A07E56" w:rsidRPr="00A07E56">
              <w:rPr>
                <w:webHidden/>
                <w:sz w:val="22"/>
                <w:szCs w:val="22"/>
              </w:rPr>
              <w:instrText xml:space="preserve"> PAGEREF _Toc69811127 \h </w:instrText>
            </w:r>
            <w:r w:rsidR="00A07E56" w:rsidRPr="00A07E56">
              <w:rPr>
                <w:webHidden/>
                <w:sz w:val="22"/>
                <w:szCs w:val="22"/>
              </w:rPr>
            </w:r>
            <w:r w:rsidR="00A07E56" w:rsidRPr="00A07E56">
              <w:rPr>
                <w:webHidden/>
                <w:sz w:val="22"/>
                <w:szCs w:val="22"/>
              </w:rPr>
              <w:fldChar w:fldCharType="separate"/>
            </w:r>
            <w:r w:rsidR="00B72AAA">
              <w:rPr>
                <w:webHidden/>
                <w:sz w:val="22"/>
                <w:szCs w:val="22"/>
              </w:rPr>
              <w:t>4</w:t>
            </w:r>
            <w:r w:rsidR="00A07E56" w:rsidRPr="00A07E56">
              <w:rPr>
                <w:webHidden/>
                <w:sz w:val="22"/>
                <w:szCs w:val="22"/>
              </w:rPr>
              <w:fldChar w:fldCharType="end"/>
            </w:r>
          </w:hyperlink>
        </w:p>
        <w:p w:rsidR="00A07E56" w:rsidRPr="00A07E56" w:rsidRDefault="00E645C8">
          <w:pPr>
            <w:pStyle w:val="TJ1"/>
            <w:tabs>
              <w:tab w:val="left" w:pos="880"/>
            </w:tabs>
            <w:rPr>
              <w:rFonts w:asciiTheme="minorHAnsi" w:hAnsiTheme="minorHAnsi" w:cstheme="minorBidi"/>
              <w:sz w:val="22"/>
              <w:szCs w:val="22"/>
            </w:rPr>
          </w:pPr>
          <w:hyperlink w:anchor="_Toc69811128" w:history="1">
            <w:r w:rsidR="00A07E56" w:rsidRPr="00A07E56">
              <w:rPr>
                <w:rStyle w:val="Hiperhivatkozs"/>
                <w:rFonts w:ascii="Times New Roman félkövér" w:hAnsi="Times New Roman félkövér"/>
                <w:caps/>
                <w:sz w:val="22"/>
                <w:szCs w:val="22"/>
              </w:rPr>
              <w:t>II.</w:t>
            </w:r>
            <w:r w:rsidR="00A07E56" w:rsidRPr="00A07E56">
              <w:rPr>
                <w:rFonts w:asciiTheme="minorHAnsi" w:hAnsiTheme="minorHAnsi" w:cstheme="minorBidi"/>
                <w:sz w:val="22"/>
                <w:szCs w:val="22"/>
              </w:rPr>
              <w:tab/>
            </w:r>
            <w:r w:rsidR="00A07E56" w:rsidRPr="00A07E56">
              <w:rPr>
                <w:rStyle w:val="Hiperhivatkozs"/>
                <w:rFonts w:ascii="Times New Roman félkövér" w:hAnsi="Times New Roman félkövér"/>
                <w:caps/>
                <w:sz w:val="22"/>
                <w:szCs w:val="22"/>
              </w:rPr>
              <w:t>A települési önkormányzat feladatai</w:t>
            </w:r>
            <w:r w:rsidR="00A07E56" w:rsidRPr="00A07E56">
              <w:rPr>
                <w:webHidden/>
                <w:sz w:val="22"/>
                <w:szCs w:val="22"/>
              </w:rPr>
              <w:tab/>
            </w:r>
            <w:r w:rsidR="00A07E56" w:rsidRPr="00A07E56">
              <w:rPr>
                <w:webHidden/>
                <w:sz w:val="22"/>
                <w:szCs w:val="22"/>
              </w:rPr>
              <w:fldChar w:fldCharType="begin"/>
            </w:r>
            <w:r w:rsidR="00A07E56" w:rsidRPr="00A07E56">
              <w:rPr>
                <w:webHidden/>
                <w:sz w:val="22"/>
                <w:szCs w:val="22"/>
              </w:rPr>
              <w:instrText xml:space="preserve"> PAGEREF _Toc69811128 \h </w:instrText>
            </w:r>
            <w:r w:rsidR="00A07E56" w:rsidRPr="00A07E56">
              <w:rPr>
                <w:webHidden/>
                <w:sz w:val="22"/>
                <w:szCs w:val="22"/>
              </w:rPr>
            </w:r>
            <w:r w:rsidR="00A07E56" w:rsidRPr="00A07E56">
              <w:rPr>
                <w:webHidden/>
                <w:sz w:val="22"/>
                <w:szCs w:val="22"/>
              </w:rPr>
              <w:fldChar w:fldCharType="separate"/>
            </w:r>
            <w:r w:rsidR="00B72AAA">
              <w:rPr>
                <w:webHidden/>
                <w:sz w:val="22"/>
                <w:szCs w:val="22"/>
              </w:rPr>
              <w:t>4</w:t>
            </w:r>
            <w:r w:rsidR="00A07E56" w:rsidRPr="00A07E56">
              <w:rPr>
                <w:webHidden/>
                <w:sz w:val="22"/>
                <w:szCs w:val="22"/>
              </w:rPr>
              <w:fldChar w:fldCharType="end"/>
            </w:r>
          </w:hyperlink>
        </w:p>
        <w:p w:rsidR="00A07E56" w:rsidRPr="00A07E56" w:rsidRDefault="00E645C8">
          <w:pPr>
            <w:pStyle w:val="TJ1"/>
            <w:rPr>
              <w:rFonts w:asciiTheme="minorHAnsi" w:hAnsiTheme="minorHAnsi" w:cstheme="minorBidi"/>
              <w:sz w:val="22"/>
              <w:szCs w:val="22"/>
            </w:rPr>
          </w:pPr>
          <w:hyperlink w:anchor="_Toc69811129" w:history="1">
            <w:r w:rsidR="00A07E56" w:rsidRPr="00A07E56">
              <w:rPr>
                <w:rStyle w:val="Hiperhivatkozs"/>
                <w:rFonts w:ascii="Times New Roman félkövér" w:hAnsi="Times New Roman félkövér"/>
                <w:caps/>
                <w:sz w:val="22"/>
                <w:szCs w:val="22"/>
              </w:rPr>
              <w:t>II.1. A település demográfiai mutatói, különös tekintettel a 0-18 éves korosztály adataira:</w:t>
            </w:r>
            <w:r w:rsidR="00A07E56" w:rsidRPr="00A07E56">
              <w:rPr>
                <w:webHidden/>
                <w:sz w:val="22"/>
                <w:szCs w:val="22"/>
              </w:rPr>
              <w:tab/>
            </w:r>
            <w:r w:rsidR="00A07E56" w:rsidRPr="00A07E56">
              <w:rPr>
                <w:webHidden/>
                <w:sz w:val="22"/>
                <w:szCs w:val="22"/>
              </w:rPr>
              <w:fldChar w:fldCharType="begin"/>
            </w:r>
            <w:r w:rsidR="00A07E56" w:rsidRPr="00A07E56">
              <w:rPr>
                <w:webHidden/>
                <w:sz w:val="22"/>
                <w:szCs w:val="22"/>
              </w:rPr>
              <w:instrText xml:space="preserve"> PAGEREF _Toc69811129 \h </w:instrText>
            </w:r>
            <w:r w:rsidR="00A07E56" w:rsidRPr="00A07E56">
              <w:rPr>
                <w:webHidden/>
                <w:sz w:val="22"/>
                <w:szCs w:val="22"/>
              </w:rPr>
            </w:r>
            <w:r w:rsidR="00A07E56" w:rsidRPr="00A07E56">
              <w:rPr>
                <w:webHidden/>
                <w:sz w:val="22"/>
                <w:szCs w:val="22"/>
              </w:rPr>
              <w:fldChar w:fldCharType="separate"/>
            </w:r>
            <w:r w:rsidR="00B72AAA">
              <w:rPr>
                <w:webHidden/>
                <w:sz w:val="22"/>
                <w:szCs w:val="22"/>
              </w:rPr>
              <w:t>5</w:t>
            </w:r>
            <w:r w:rsidR="00A07E56" w:rsidRPr="00A07E56">
              <w:rPr>
                <w:webHidden/>
                <w:sz w:val="22"/>
                <w:szCs w:val="22"/>
              </w:rPr>
              <w:fldChar w:fldCharType="end"/>
            </w:r>
          </w:hyperlink>
        </w:p>
        <w:p w:rsidR="00A07E56" w:rsidRPr="00A07E56" w:rsidRDefault="00E645C8">
          <w:pPr>
            <w:pStyle w:val="TJ1"/>
            <w:rPr>
              <w:rFonts w:asciiTheme="minorHAnsi" w:hAnsiTheme="minorHAnsi" w:cstheme="minorBidi"/>
              <w:sz w:val="22"/>
              <w:szCs w:val="22"/>
            </w:rPr>
          </w:pPr>
          <w:hyperlink w:anchor="_Toc69811130" w:history="1">
            <w:r w:rsidR="00A07E56" w:rsidRPr="00A07E56">
              <w:rPr>
                <w:rStyle w:val="Hiperhivatkozs"/>
                <w:rFonts w:ascii="Times New Roman félkövér" w:hAnsi="Times New Roman félkövér"/>
                <w:caps/>
                <w:sz w:val="22"/>
                <w:szCs w:val="22"/>
              </w:rPr>
              <w:t>II.2 Az Önkormányzat által nyújtott pénzbeli, természetbeni ellátások biztosítása:</w:t>
            </w:r>
            <w:r w:rsidR="00A07E56" w:rsidRPr="00A07E56">
              <w:rPr>
                <w:webHidden/>
                <w:sz w:val="22"/>
                <w:szCs w:val="22"/>
              </w:rPr>
              <w:tab/>
            </w:r>
            <w:r w:rsidR="00A07E56" w:rsidRPr="00A07E56">
              <w:rPr>
                <w:webHidden/>
                <w:sz w:val="22"/>
                <w:szCs w:val="22"/>
              </w:rPr>
              <w:fldChar w:fldCharType="begin"/>
            </w:r>
            <w:r w:rsidR="00A07E56" w:rsidRPr="00A07E56">
              <w:rPr>
                <w:webHidden/>
                <w:sz w:val="22"/>
                <w:szCs w:val="22"/>
              </w:rPr>
              <w:instrText xml:space="preserve"> PAGEREF _Toc69811130 \h </w:instrText>
            </w:r>
            <w:r w:rsidR="00A07E56" w:rsidRPr="00A07E56">
              <w:rPr>
                <w:webHidden/>
                <w:sz w:val="22"/>
                <w:szCs w:val="22"/>
              </w:rPr>
            </w:r>
            <w:r w:rsidR="00A07E56" w:rsidRPr="00A07E56">
              <w:rPr>
                <w:webHidden/>
                <w:sz w:val="22"/>
                <w:szCs w:val="22"/>
              </w:rPr>
              <w:fldChar w:fldCharType="separate"/>
            </w:r>
            <w:r w:rsidR="00B72AAA">
              <w:rPr>
                <w:webHidden/>
                <w:sz w:val="22"/>
                <w:szCs w:val="22"/>
              </w:rPr>
              <w:t>6</w:t>
            </w:r>
            <w:r w:rsidR="00A07E56" w:rsidRPr="00A07E56">
              <w:rPr>
                <w:webHidden/>
                <w:sz w:val="22"/>
                <w:szCs w:val="22"/>
              </w:rPr>
              <w:fldChar w:fldCharType="end"/>
            </w:r>
          </w:hyperlink>
        </w:p>
        <w:p w:rsidR="00A07E56" w:rsidRPr="00A07E56" w:rsidRDefault="00E645C8">
          <w:pPr>
            <w:pStyle w:val="TJ1"/>
            <w:rPr>
              <w:rFonts w:asciiTheme="minorHAnsi" w:hAnsiTheme="minorHAnsi" w:cstheme="minorBidi"/>
              <w:sz w:val="22"/>
              <w:szCs w:val="22"/>
            </w:rPr>
          </w:pPr>
          <w:hyperlink w:anchor="_Toc69811131" w:history="1">
            <w:r w:rsidR="00A07E56" w:rsidRPr="00A07E56">
              <w:rPr>
                <w:rStyle w:val="Hiperhivatkozs"/>
                <w:rFonts w:ascii="Times New Roman félkövér" w:hAnsi="Times New Roman félkövér"/>
                <w:caps/>
                <w:sz w:val="22"/>
                <w:szCs w:val="22"/>
              </w:rPr>
              <w:t>II.3. Gyermekétkeztetés alakulása 2020. évben</w:t>
            </w:r>
            <w:r w:rsidR="00A07E56" w:rsidRPr="00A07E56">
              <w:rPr>
                <w:webHidden/>
                <w:sz w:val="22"/>
                <w:szCs w:val="22"/>
              </w:rPr>
              <w:tab/>
            </w:r>
            <w:r w:rsidR="00A07E56" w:rsidRPr="00A07E56">
              <w:rPr>
                <w:webHidden/>
                <w:sz w:val="22"/>
                <w:szCs w:val="22"/>
              </w:rPr>
              <w:fldChar w:fldCharType="begin"/>
            </w:r>
            <w:r w:rsidR="00A07E56" w:rsidRPr="00A07E56">
              <w:rPr>
                <w:webHidden/>
                <w:sz w:val="22"/>
                <w:szCs w:val="22"/>
              </w:rPr>
              <w:instrText xml:space="preserve"> PAGEREF _Toc69811131 \h </w:instrText>
            </w:r>
            <w:r w:rsidR="00A07E56" w:rsidRPr="00A07E56">
              <w:rPr>
                <w:webHidden/>
                <w:sz w:val="22"/>
                <w:szCs w:val="22"/>
              </w:rPr>
            </w:r>
            <w:r w:rsidR="00A07E56" w:rsidRPr="00A07E56">
              <w:rPr>
                <w:webHidden/>
                <w:sz w:val="22"/>
                <w:szCs w:val="22"/>
              </w:rPr>
              <w:fldChar w:fldCharType="separate"/>
            </w:r>
            <w:r w:rsidR="00B72AAA">
              <w:rPr>
                <w:webHidden/>
                <w:sz w:val="22"/>
                <w:szCs w:val="22"/>
              </w:rPr>
              <w:t>10</w:t>
            </w:r>
            <w:r w:rsidR="00A07E56" w:rsidRPr="00A07E56">
              <w:rPr>
                <w:webHidden/>
                <w:sz w:val="22"/>
                <w:szCs w:val="22"/>
              </w:rPr>
              <w:fldChar w:fldCharType="end"/>
            </w:r>
          </w:hyperlink>
        </w:p>
        <w:p w:rsidR="00A07E56" w:rsidRPr="00A07E56" w:rsidRDefault="00E645C8">
          <w:pPr>
            <w:pStyle w:val="TJ1"/>
            <w:tabs>
              <w:tab w:val="left" w:pos="880"/>
            </w:tabs>
            <w:rPr>
              <w:rFonts w:asciiTheme="minorHAnsi" w:hAnsiTheme="minorHAnsi" w:cstheme="minorBidi"/>
              <w:sz w:val="22"/>
              <w:szCs w:val="22"/>
            </w:rPr>
          </w:pPr>
          <w:hyperlink w:anchor="_Toc69811132" w:history="1">
            <w:r w:rsidR="00A07E56" w:rsidRPr="00A07E56">
              <w:rPr>
                <w:rStyle w:val="Hiperhivatkozs"/>
                <w:rFonts w:ascii="Times New Roman félkövér" w:hAnsi="Times New Roman félkövér"/>
                <w:caps/>
                <w:sz w:val="22"/>
                <w:szCs w:val="22"/>
              </w:rPr>
              <w:t>III.</w:t>
            </w:r>
            <w:r w:rsidR="00A07E56" w:rsidRPr="00A07E56">
              <w:rPr>
                <w:rFonts w:asciiTheme="minorHAnsi" w:hAnsiTheme="minorHAnsi" w:cstheme="minorBidi"/>
                <w:sz w:val="22"/>
                <w:szCs w:val="22"/>
              </w:rPr>
              <w:tab/>
            </w:r>
            <w:r w:rsidR="00A07E56" w:rsidRPr="00A07E56">
              <w:rPr>
                <w:rStyle w:val="Hiperhivatkozs"/>
                <w:rFonts w:ascii="Times New Roman félkövér" w:hAnsi="Times New Roman félkövér"/>
                <w:caps/>
                <w:sz w:val="22"/>
                <w:szCs w:val="22"/>
              </w:rPr>
              <w:t>Az önkormányzat által biztosított személyes gondoskodást nyújtó ellátások bemutatása:</w:t>
            </w:r>
            <w:r w:rsidR="00A07E56" w:rsidRPr="00A07E56">
              <w:rPr>
                <w:webHidden/>
                <w:sz w:val="22"/>
                <w:szCs w:val="22"/>
              </w:rPr>
              <w:tab/>
            </w:r>
            <w:r w:rsidR="00A07E56" w:rsidRPr="00A07E56">
              <w:rPr>
                <w:webHidden/>
                <w:sz w:val="22"/>
                <w:szCs w:val="22"/>
              </w:rPr>
              <w:fldChar w:fldCharType="begin"/>
            </w:r>
            <w:r w:rsidR="00A07E56" w:rsidRPr="00A07E56">
              <w:rPr>
                <w:webHidden/>
                <w:sz w:val="22"/>
                <w:szCs w:val="22"/>
              </w:rPr>
              <w:instrText xml:space="preserve"> PAGEREF _Toc69811132 \h </w:instrText>
            </w:r>
            <w:r w:rsidR="00A07E56" w:rsidRPr="00A07E56">
              <w:rPr>
                <w:webHidden/>
                <w:sz w:val="22"/>
                <w:szCs w:val="22"/>
              </w:rPr>
            </w:r>
            <w:r w:rsidR="00A07E56" w:rsidRPr="00A07E56">
              <w:rPr>
                <w:webHidden/>
                <w:sz w:val="22"/>
                <w:szCs w:val="22"/>
              </w:rPr>
              <w:fldChar w:fldCharType="separate"/>
            </w:r>
            <w:r w:rsidR="00B72AAA">
              <w:rPr>
                <w:webHidden/>
                <w:sz w:val="22"/>
                <w:szCs w:val="22"/>
              </w:rPr>
              <w:t>15</w:t>
            </w:r>
            <w:r w:rsidR="00A07E56" w:rsidRPr="00A07E56">
              <w:rPr>
                <w:webHidden/>
                <w:sz w:val="22"/>
                <w:szCs w:val="22"/>
              </w:rPr>
              <w:fldChar w:fldCharType="end"/>
            </w:r>
          </w:hyperlink>
        </w:p>
        <w:p w:rsidR="00A07E56" w:rsidRPr="00A07E56" w:rsidRDefault="00E645C8">
          <w:pPr>
            <w:pStyle w:val="TJ1"/>
            <w:rPr>
              <w:rFonts w:asciiTheme="minorHAnsi" w:hAnsiTheme="minorHAnsi" w:cstheme="minorBidi"/>
              <w:sz w:val="22"/>
              <w:szCs w:val="22"/>
            </w:rPr>
          </w:pPr>
          <w:hyperlink w:anchor="_Toc69811133" w:history="1">
            <w:r w:rsidR="00A07E56" w:rsidRPr="00A07E56">
              <w:rPr>
                <w:rStyle w:val="Hiperhivatkozs"/>
                <w:rFonts w:ascii="Times New Roman félkövér" w:hAnsi="Times New Roman félkövér"/>
                <w:caps/>
                <w:sz w:val="22"/>
                <w:szCs w:val="22"/>
              </w:rPr>
              <w:t>III.1. Gyermekjóléti alapellátások</w:t>
            </w:r>
            <w:r w:rsidR="00A07E56" w:rsidRPr="00A07E56">
              <w:rPr>
                <w:webHidden/>
                <w:sz w:val="22"/>
                <w:szCs w:val="22"/>
              </w:rPr>
              <w:tab/>
            </w:r>
            <w:r w:rsidR="00A07E56" w:rsidRPr="00A07E56">
              <w:rPr>
                <w:webHidden/>
                <w:sz w:val="22"/>
                <w:szCs w:val="22"/>
              </w:rPr>
              <w:fldChar w:fldCharType="begin"/>
            </w:r>
            <w:r w:rsidR="00A07E56" w:rsidRPr="00A07E56">
              <w:rPr>
                <w:webHidden/>
                <w:sz w:val="22"/>
                <w:szCs w:val="22"/>
              </w:rPr>
              <w:instrText xml:space="preserve"> PAGEREF _Toc69811133 \h </w:instrText>
            </w:r>
            <w:r w:rsidR="00A07E56" w:rsidRPr="00A07E56">
              <w:rPr>
                <w:webHidden/>
                <w:sz w:val="22"/>
                <w:szCs w:val="22"/>
              </w:rPr>
            </w:r>
            <w:r w:rsidR="00A07E56" w:rsidRPr="00A07E56">
              <w:rPr>
                <w:webHidden/>
                <w:sz w:val="22"/>
                <w:szCs w:val="22"/>
              </w:rPr>
              <w:fldChar w:fldCharType="separate"/>
            </w:r>
            <w:r w:rsidR="00B72AAA">
              <w:rPr>
                <w:webHidden/>
                <w:sz w:val="22"/>
                <w:szCs w:val="22"/>
              </w:rPr>
              <w:t>15</w:t>
            </w:r>
            <w:r w:rsidR="00A07E56" w:rsidRPr="00A07E56">
              <w:rPr>
                <w:webHidden/>
                <w:sz w:val="22"/>
                <w:szCs w:val="22"/>
              </w:rPr>
              <w:fldChar w:fldCharType="end"/>
            </w:r>
          </w:hyperlink>
        </w:p>
        <w:p w:rsidR="00A07E56" w:rsidRPr="00A07E56" w:rsidRDefault="00E645C8">
          <w:pPr>
            <w:pStyle w:val="TJ1"/>
            <w:rPr>
              <w:rFonts w:asciiTheme="minorHAnsi" w:hAnsiTheme="minorHAnsi" w:cstheme="minorBidi"/>
              <w:sz w:val="22"/>
              <w:szCs w:val="22"/>
            </w:rPr>
          </w:pPr>
          <w:hyperlink w:anchor="_Toc69811134" w:history="1">
            <w:r w:rsidR="00A07E56" w:rsidRPr="00A07E56">
              <w:rPr>
                <w:rStyle w:val="Hiperhivatkozs"/>
                <w:rFonts w:ascii="Times New Roman félkövér" w:hAnsi="Times New Roman félkövér"/>
                <w:caps/>
                <w:sz w:val="22"/>
                <w:szCs w:val="22"/>
              </w:rPr>
              <w:t>III.1.1. Család - ÉS GYERMEKJÓLÉTI KÖZPONT</w:t>
            </w:r>
            <w:r w:rsidR="00A07E56" w:rsidRPr="00A07E56">
              <w:rPr>
                <w:webHidden/>
                <w:sz w:val="22"/>
                <w:szCs w:val="22"/>
              </w:rPr>
              <w:tab/>
            </w:r>
            <w:r w:rsidR="00A07E56" w:rsidRPr="00A07E56">
              <w:rPr>
                <w:webHidden/>
                <w:sz w:val="22"/>
                <w:szCs w:val="22"/>
              </w:rPr>
              <w:fldChar w:fldCharType="begin"/>
            </w:r>
            <w:r w:rsidR="00A07E56" w:rsidRPr="00A07E56">
              <w:rPr>
                <w:webHidden/>
                <w:sz w:val="22"/>
                <w:szCs w:val="22"/>
              </w:rPr>
              <w:instrText xml:space="preserve"> PAGEREF _Toc69811134 \h </w:instrText>
            </w:r>
            <w:r w:rsidR="00A07E56" w:rsidRPr="00A07E56">
              <w:rPr>
                <w:webHidden/>
                <w:sz w:val="22"/>
                <w:szCs w:val="22"/>
              </w:rPr>
            </w:r>
            <w:r w:rsidR="00A07E56" w:rsidRPr="00A07E56">
              <w:rPr>
                <w:webHidden/>
                <w:sz w:val="22"/>
                <w:szCs w:val="22"/>
              </w:rPr>
              <w:fldChar w:fldCharType="separate"/>
            </w:r>
            <w:r w:rsidR="00B72AAA">
              <w:rPr>
                <w:webHidden/>
                <w:sz w:val="22"/>
                <w:szCs w:val="22"/>
              </w:rPr>
              <w:t>16</w:t>
            </w:r>
            <w:r w:rsidR="00A07E56" w:rsidRPr="00A07E56">
              <w:rPr>
                <w:webHidden/>
                <w:sz w:val="22"/>
                <w:szCs w:val="22"/>
              </w:rPr>
              <w:fldChar w:fldCharType="end"/>
            </w:r>
          </w:hyperlink>
        </w:p>
        <w:p w:rsidR="00A07E56" w:rsidRPr="00A07E56" w:rsidRDefault="00E645C8">
          <w:pPr>
            <w:pStyle w:val="TJ1"/>
            <w:rPr>
              <w:rFonts w:asciiTheme="minorHAnsi" w:hAnsiTheme="minorHAnsi" w:cstheme="minorBidi"/>
              <w:sz w:val="22"/>
              <w:szCs w:val="22"/>
            </w:rPr>
          </w:pPr>
          <w:hyperlink w:anchor="_Toc69811135" w:history="1">
            <w:r w:rsidR="00A07E56" w:rsidRPr="00A07E56">
              <w:rPr>
                <w:rStyle w:val="Hiperhivatkozs"/>
                <w:rFonts w:ascii="Times New Roman félkövér" w:hAnsi="Times New Roman félkövér"/>
                <w:caps/>
                <w:sz w:val="22"/>
                <w:szCs w:val="22"/>
              </w:rPr>
              <w:t>III.1.2. Család és Gyermekjóléti Szolgálat</w:t>
            </w:r>
            <w:r w:rsidR="00A07E56" w:rsidRPr="00A07E56">
              <w:rPr>
                <w:webHidden/>
                <w:sz w:val="22"/>
                <w:szCs w:val="22"/>
              </w:rPr>
              <w:tab/>
            </w:r>
            <w:r w:rsidR="00A07E56" w:rsidRPr="00A07E56">
              <w:rPr>
                <w:webHidden/>
                <w:sz w:val="22"/>
                <w:szCs w:val="22"/>
              </w:rPr>
              <w:fldChar w:fldCharType="begin"/>
            </w:r>
            <w:r w:rsidR="00A07E56" w:rsidRPr="00A07E56">
              <w:rPr>
                <w:webHidden/>
                <w:sz w:val="22"/>
                <w:szCs w:val="22"/>
              </w:rPr>
              <w:instrText xml:space="preserve"> PAGEREF _Toc69811135 \h </w:instrText>
            </w:r>
            <w:r w:rsidR="00A07E56" w:rsidRPr="00A07E56">
              <w:rPr>
                <w:webHidden/>
                <w:sz w:val="22"/>
                <w:szCs w:val="22"/>
              </w:rPr>
            </w:r>
            <w:r w:rsidR="00A07E56" w:rsidRPr="00A07E56">
              <w:rPr>
                <w:webHidden/>
                <w:sz w:val="22"/>
                <w:szCs w:val="22"/>
              </w:rPr>
              <w:fldChar w:fldCharType="separate"/>
            </w:r>
            <w:r w:rsidR="00B72AAA">
              <w:rPr>
                <w:webHidden/>
                <w:sz w:val="22"/>
                <w:szCs w:val="22"/>
              </w:rPr>
              <w:t>23</w:t>
            </w:r>
            <w:r w:rsidR="00A07E56" w:rsidRPr="00A07E56">
              <w:rPr>
                <w:webHidden/>
                <w:sz w:val="22"/>
                <w:szCs w:val="22"/>
              </w:rPr>
              <w:fldChar w:fldCharType="end"/>
            </w:r>
          </w:hyperlink>
        </w:p>
        <w:p w:rsidR="00A07E56" w:rsidRPr="00A07E56" w:rsidRDefault="00E645C8">
          <w:pPr>
            <w:pStyle w:val="TJ1"/>
            <w:rPr>
              <w:rFonts w:asciiTheme="minorHAnsi" w:hAnsiTheme="minorHAnsi" w:cstheme="minorBidi"/>
              <w:sz w:val="22"/>
              <w:szCs w:val="22"/>
            </w:rPr>
          </w:pPr>
          <w:hyperlink w:anchor="_Toc69811136" w:history="1">
            <w:r w:rsidR="00A07E56" w:rsidRPr="00A07E56">
              <w:rPr>
                <w:rStyle w:val="Hiperhivatkozs"/>
                <w:rFonts w:ascii="Times New Roman félkövér" w:hAnsi="Times New Roman félkövér"/>
                <w:caps/>
                <w:sz w:val="22"/>
                <w:szCs w:val="22"/>
              </w:rPr>
              <w:t>III.1.3. A Jelzőrendszer működése</w:t>
            </w:r>
            <w:r w:rsidR="00A07E56" w:rsidRPr="00A07E56">
              <w:rPr>
                <w:webHidden/>
                <w:sz w:val="22"/>
                <w:szCs w:val="22"/>
              </w:rPr>
              <w:tab/>
            </w:r>
            <w:r w:rsidR="00A07E56" w:rsidRPr="00A07E56">
              <w:rPr>
                <w:webHidden/>
                <w:sz w:val="22"/>
                <w:szCs w:val="22"/>
              </w:rPr>
              <w:fldChar w:fldCharType="begin"/>
            </w:r>
            <w:r w:rsidR="00A07E56" w:rsidRPr="00A07E56">
              <w:rPr>
                <w:webHidden/>
                <w:sz w:val="22"/>
                <w:szCs w:val="22"/>
              </w:rPr>
              <w:instrText xml:space="preserve"> PAGEREF _Toc69811136 \h </w:instrText>
            </w:r>
            <w:r w:rsidR="00A07E56" w:rsidRPr="00A07E56">
              <w:rPr>
                <w:webHidden/>
                <w:sz w:val="22"/>
                <w:szCs w:val="22"/>
              </w:rPr>
            </w:r>
            <w:r w:rsidR="00A07E56" w:rsidRPr="00A07E56">
              <w:rPr>
                <w:webHidden/>
                <w:sz w:val="22"/>
                <w:szCs w:val="22"/>
              </w:rPr>
              <w:fldChar w:fldCharType="separate"/>
            </w:r>
            <w:r w:rsidR="00B72AAA">
              <w:rPr>
                <w:webHidden/>
                <w:sz w:val="22"/>
                <w:szCs w:val="22"/>
              </w:rPr>
              <w:t>27</w:t>
            </w:r>
            <w:r w:rsidR="00A07E56" w:rsidRPr="00A07E56">
              <w:rPr>
                <w:webHidden/>
                <w:sz w:val="22"/>
                <w:szCs w:val="22"/>
              </w:rPr>
              <w:fldChar w:fldCharType="end"/>
            </w:r>
          </w:hyperlink>
        </w:p>
        <w:p w:rsidR="00A07E56" w:rsidRPr="00A07E56" w:rsidRDefault="00E645C8">
          <w:pPr>
            <w:pStyle w:val="TJ1"/>
            <w:tabs>
              <w:tab w:val="left" w:pos="880"/>
            </w:tabs>
            <w:rPr>
              <w:rFonts w:asciiTheme="minorHAnsi" w:hAnsiTheme="minorHAnsi" w:cstheme="minorBidi"/>
              <w:sz w:val="22"/>
              <w:szCs w:val="22"/>
            </w:rPr>
          </w:pPr>
          <w:hyperlink w:anchor="_Toc69811137" w:history="1">
            <w:r w:rsidR="00A07E56" w:rsidRPr="00A07E56">
              <w:rPr>
                <w:rStyle w:val="Hiperhivatkozs"/>
                <w:rFonts w:ascii="Times New Roman félkövér" w:hAnsi="Times New Roman félkövér"/>
                <w:caps/>
                <w:sz w:val="22"/>
                <w:szCs w:val="22"/>
              </w:rPr>
              <w:t>IV.</w:t>
            </w:r>
            <w:r w:rsidR="00A07E56" w:rsidRPr="00A07E56">
              <w:rPr>
                <w:rFonts w:asciiTheme="minorHAnsi" w:hAnsiTheme="minorHAnsi" w:cstheme="minorBidi"/>
                <w:sz w:val="22"/>
                <w:szCs w:val="22"/>
              </w:rPr>
              <w:tab/>
            </w:r>
            <w:r w:rsidR="00A07E56" w:rsidRPr="00A07E56">
              <w:rPr>
                <w:rStyle w:val="Hiperhivatkozs"/>
                <w:rFonts w:ascii="Times New Roman félkövér" w:hAnsi="Times New Roman félkövér"/>
                <w:caps/>
                <w:sz w:val="22"/>
                <w:szCs w:val="22"/>
              </w:rPr>
              <w:t>Gyermekek napközbeni ellátásának, gyermekek átmeneti gondozásának biztosítása, ezen ellátások igénybevétele, s az ezzel összefüggő tapasztalatok</w:t>
            </w:r>
            <w:r w:rsidR="00A07E56" w:rsidRPr="00A07E56">
              <w:rPr>
                <w:webHidden/>
                <w:sz w:val="22"/>
                <w:szCs w:val="22"/>
              </w:rPr>
              <w:tab/>
            </w:r>
            <w:r w:rsidR="00A07E56" w:rsidRPr="00A07E56">
              <w:rPr>
                <w:webHidden/>
                <w:sz w:val="22"/>
                <w:szCs w:val="22"/>
              </w:rPr>
              <w:fldChar w:fldCharType="begin"/>
            </w:r>
            <w:r w:rsidR="00A07E56" w:rsidRPr="00A07E56">
              <w:rPr>
                <w:webHidden/>
                <w:sz w:val="22"/>
                <w:szCs w:val="22"/>
              </w:rPr>
              <w:instrText xml:space="preserve"> PAGEREF _Toc69811137 \h </w:instrText>
            </w:r>
            <w:r w:rsidR="00A07E56" w:rsidRPr="00A07E56">
              <w:rPr>
                <w:webHidden/>
                <w:sz w:val="22"/>
                <w:szCs w:val="22"/>
              </w:rPr>
            </w:r>
            <w:r w:rsidR="00A07E56" w:rsidRPr="00A07E56">
              <w:rPr>
                <w:webHidden/>
                <w:sz w:val="22"/>
                <w:szCs w:val="22"/>
              </w:rPr>
              <w:fldChar w:fldCharType="separate"/>
            </w:r>
            <w:r w:rsidR="00B72AAA">
              <w:rPr>
                <w:webHidden/>
                <w:sz w:val="22"/>
                <w:szCs w:val="22"/>
              </w:rPr>
              <w:t>29</w:t>
            </w:r>
            <w:r w:rsidR="00A07E56" w:rsidRPr="00A07E56">
              <w:rPr>
                <w:webHidden/>
                <w:sz w:val="22"/>
                <w:szCs w:val="22"/>
              </w:rPr>
              <w:fldChar w:fldCharType="end"/>
            </w:r>
          </w:hyperlink>
        </w:p>
        <w:p w:rsidR="00A07E56" w:rsidRPr="00A07E56" w:rsidRDefault="00E645C8">
          <w:pPr>
            <w:pStyle w:val="TJ1"/>
            <w:rPr>
              <w:rFonts w:asciiTheme="minorHAnsi" w:hAnsiTheme="minorHAnsi" w:cstheme="minorBidi"/>
              <w:sz w:val="22"/>
              <w:szCs w:val="22"/>
            </w:rPr>
          </w:pPr>
          <w:hyperlink w:anchor="_Toc69811138" w:history="1">
            <w:r w:rsidR="00A07E56" w:rsidRPr="00A07E56">
              <w:rPr>
                <w:rStyle w:val="Hiperhivatkozs"/>
                <w:rFonts w:ascii="Times New Roman félkövér" w:hAnsi="Times New Roman félkövér"/>
                <w:caps/>
                <w:sz w:val="22"/>
                <w:szCs w:val="22"/>
              </w:rPr>
              <w:t>IV.1. Gyermekek napközbeni ellátása</w:t>
            </w:r>
            <w:r w:rsidR="00A07E56" w:rsidRPr="00A07E56">
              <w:rPr>
                <w:webHidden/>
                <w:sz w:val="22"/>
                <w:szCs w:val="22"/>
              </w:rPr>
              <w:tab/>
            </w:r>
            <w:r w:rsidR="00A07E56" w:rsidRPr="00A07E56">
              <w:rPr>
                <w:webHidden/>
                <w:sz w:val="22"/>
                <w:szCs w:val="22"/>
              </w:rPr>
              <w:fldChar w:fldCharType="begin"/>
            </w:r>
            <w:r w:rsidR="00A07E56" w:rsidRPr="00A07E56">
              <w:rPr>
                <w:webHidden/>
                <w:sz w:val="22"/>
                <w:szCs w:val="22"/>
              </w:rPr>
              <w:instrText xml:space="preserve"> PAGEREF _Toc69811138 \h </w:instrText>
            </w:r>
            <w:r w:rsidR="00A07E56" w:rsidRPr="00A07E56">
              <w:rPr>
                <w:webHidden/>
                <w:sz w:val="22"/>
                <w:szCs w:val="22"/>
              </w:rPr>
            </w:r>
            <w:r w:rsidR="00A07E56" w:rsidRPr="00A07E56">
              <w:rPr>
                <w:webHidden/>
                <w:sz w:val="22"/>
                <w:szCs w:val="22"/>
              </w:rPr>
              <w:fldChar w:fldCharType="separate"/>
            </w:r>
            <w:r w:rsidR="00B72AAA">
              <w:rPr>
                <w:webHidden/>
                <w:sz w:val="22"/>
                <w:szCs w:val="22"/>
              </w:rPr>
              <w:t>29</w:t>
            </w:r>
            <w:r w:rsidR="00A07E56" w:rsidRPr="00A07E56">
              <w:rPr>
                <w:webHidden/>
                <w:sz w:val="22"/>
                <w:szCs w:val="22"/>
              </w:rPr>
              <w:fldChar w:fldCharType="end"/>
            </w:r>
          </w:hyperlink>
        </w:p>
        <w:p w:rsidR="00A07E56" w:rsidRPr="00A07E56" w:rsidRDefault="00E645C8">
          <w:pPr>
            <w:pStyle w:val="TJ1"/>
            <w:rPr>
              <w:rFonts w:asciiTheme="minorHAnsi" w:hAnsiTheme="minorHAnsi" w:cstheme="minorBidi"/>
              <w:sz w:val="22"/>
              <w:szCs w:val="22"/>
            </w:rPr>
          </w:pPr>
          <w:hyperlink w:anchor="_Toc69811139" w:history="1">
            <w:r w:rsidR="00A07E56" w:rsidRPr="00A07E56">
              <w:rPr>
                <w:rStyle w:val="Hiperhivatkozs"/>
                <w:rFonts w:ascii="Times New Roman félkövér" w:hAnsi="Times New Roman félkövér"/>
                <w:caps/>
                <w:sz w:val="22"/>
                <w:szCs w:val="22"/>
              </w:rPr>
              <w:t>IV.1.1.  Bölcsőde</w:t>
            </w:r>
            <w:r w:rsidR="00A07E56" w:rsidRPr="00A07E56">
              <w:rPr>
                <w:webHidden/>
                <w:sz w:val="22"/>
                <w:szCs w:val="22"/>
              </w:rPr>
              <w:tab/>
            </w:r>
            <w:r w:rsidR="00A07E56" w:rsidRPr="00A07E56">
              <w:rPr>
                <w:webHidden/>
                <w:sz w:val="22"/>
                <w:szCs w:val="22"/>
              </w:rPr>
              <w:fldChar w:fldCharType="begin"/>
            </w:r>
            <w:r w:rsidR="00A07E56" w:rsidRPr="00A07E56">
              <w:rPr>
                <w:webHidden/>
                <w:sz w:val="22"/>
                <w:szCs w:val="22"/>
              </w:rPr>
              <w:instrText xml:space="preserve"> PAGEREF _Toc69811139 \h </w:instrText>
            </w:r>
            <w:r w:rsidR="00A07E56" w:rsidRPr="00A07E56">
              <w:rPr>
                <w:webHidden/>
                <w:sz w:val="22"/>
                <w:szCs w:val="22"/>
              </w:rPr>
            </w:r>
            <w:r w:rsidR="00A07E56" w:rsidRPr="00A07E56">
              <w:rPr>
                <w:webHidden/>
                <w:sz w:val="22"/>
                <w:szCs w:val="22"/>
              </w:rPr>
              <w:fldChar w:fldCharType="separate"/>
            </w:r>
            <w:r w:rsidR="00B72AAA">
              <w:rPr>
                <w:webHidden/>
                <w:sz w:val="22"/>
                <w:szCs w:val="22"/>
              </w:rPr>
              <w:t>29</w:t>
            </w:r>
            <w:r w:rsidR="00A07E56" w:rsidRPr="00A07E56">
              <w:rPr>
                <w:webHidden/>
                <w:sz w:val="22"/>
                <w:szCs w:val="22"/>
              </w:rPr>
              <w:fldChar w:fldCharType="end"/>
            </w:r>
          </w:hyperlink>
        </w:p>
        <w:p w:rsidR="00A07E56" w:rsidRPr="00A07E56" w:rsidRDefault="00E645C8">
          <w:pPr>
            <w:pStyle w:val="TJ1"/>
            <w:tabs>
              <w:tab w:val="left" w:pos="880"/>
            </w:tabs>
            <w:rPr>
              <w:rFonts w:asciiTheme="minorHAnsi" w:hAnsiTheme="minorHAnsi" w:cstheme="minorBidi"/>
              <w:sz w:val="22"/>
              <w:szCs w:val="22"/>
            </w:rPr>
          </w:pPr>
          <w:hyperlink w:anchor="_Toc69811140" w:history="1">
            <w:r w:rsidR="00A07E56" w:rsidRPr="00A07E56">
              <w:rPr>
                <w:rStyle w:val="Hiperhivatkozs"/>
                <w:rFonts w:ascii="Times New Roman félkövér" w:hAnsi="Times New Roman félkövér"/>
                <w:caps/>
                <w:sz w:val="22"/>
                <w:szCs w:val="22"/>
              </w:rPr>
              <w:t>V.</w:t>
            </w:r>
            <w:r w:rsidR="00A07E56" w:rsidRPr="00A07E56">
              <w:rPr>
                <w:rFonts w:asciiTheme="minorHAnsi" w:hAnsiTheme="minorHAnsi" w:cstheme="minorBidi"/>
                <w:sz w:val="22"/>
                <w:szCs w:val="22"/>
              </w:rPr>
              <w:tab/>
            </w:r>
            <w:r w:rsidR="00A07E56" w:rsidRPr="00A07E56">
              <w:rPr>
                <w:rStyle w:val="Hiperhivatkozs"/>
                <w:rFonts w:ascii="Times New Roman félkövér" w:hAnsi="Times New Roman félkövér"/>
                <w:caps/>
                <w:sz w:val="22"/>
                <w:szCs w:val="22"/>
              </w:rPr>
              <w:t>A gyermekek átmeneti gondozásának biztosítása</w:t>
            </w:r>
            <w:r w:rsidR="00A07E56" w:rsidRPr="00A07E56">
              <w:rPr>
                <w:webHidden/>
                <w:sz w:val="22"/>
                <w:szCs w:val="22"/>
              </w:rPr>
              <w:tab/>
            </w:r>
            <w:r w:rsidR="00A07E56" w:rsidRPr="00A07E56">
              <w:rPr>
                <w:webHidden/>
                <w:sz w:val="22"/>
                <w:szCs w:val="22"/>
              </w:rPr>
              <w:fldChar w:fldCharType="begin"/>
            </w:r>
            <w:r w:rsidR="00A07E56" w:rsidRPr="00A07E56">
              <w:rPr>
                <w:webHidden/>
                <w:sz w:val="22"/>
                <w:szCs w:val="22"/>
              </w:rPr>
              <w:instrText xml:space="preserve"> PAGEREF _Toc69811140 \h </w:instrText>
            </w:r>
            <w:r w:rsidR="00A07E56" w:rsidRPr="00A07E56">
              <w:rPr>
                <w:webHidden/>
                <w:sz w:val="22"/>
                <w:szCs w:val="22"/>
              </w:rPr>
            </w:r>
            <w:r w:rsidR="00A07E56" w:rsidRPr="00A07E56">
              <w:rPr>
                <w:webHidden/>
                <w:sz w:val="22"/>
                <w:szCs w:val="22"/>
              </w:rPr>
              <w:fldChar w:fldCharType="separate"/>
            </w:r>
            <w:r w:rsidR="00B72AAA">
              <w:rPr>
                <w:webHidden/>
                <w:sz w:val="22"/>
                <w:szCs w:val="22"/>
              </w:rPr>
              <w:t>32</w:t>
            </w:r>
            <w:r w:rsidR="00A07E56" w:rsidRPr="00A07E56">
              <w:rPr>
                <w:webHidden/>
                <w:sz w:val="22"/>
                <w:szCs w:val="22"/>
              </w:rPr>
              <w:fldChar w:fldCharType="end"/>
            </w:r>
          </w:hyperlink>
        </w:p>
        <w:p w:rsidR="00A07E56" w:rsidRPr="00A07E56" w:rsidRDefault="00E645C8">
          <w:pPr>
            <w:pStyle w:val="TJ1"/>
            <w:rPr>
              <w:rFonts w:asciiTheme="minorHAnsi" w:hAnsiTheme="minorHAnsi" w:cstheme="minorBidi"/>
              <w:sz w:val="22"/>
              <w:szCs w:val="22"/>
            </w:rPr>
          </w:pPr>
          <w:hyperlink w:anchor="_Toc69811141" w:history="1">
            <w:r w:rsidR="00A07E56" w:rsidRPr="00A07E56">
              <w:rPr>
                <w:rStyle w:val="Hiperhivatkozs"/>
                <w:rFonts w:ascii="Times New Roman félkövér" w:hAnsi="Times New Roman félkövér"/>
                <w:caps/>
                <w:sz w:val="22"/>
                <w:szCs w:val="22"/>
              </w:rPr>
              <w:t>V.1.1. Fészek Gyermekvédő Egyesület „Fészek” – Gyermekek Átmeneti Otthona</w:t>
            </w:r>
            <w:r w:rsidR="00A07E56" w:rsidRPr="00A07E56">
              <w:rPr>
                <w:webHidden/>
                <w:sz w:val="22"/>
                <w:szCs w:val="22"/>
              </w:rPr>
              <w:tab/>
            </w:r>
            <w:r w:rsidR="00A07E56" w:rsidRPr="00A07E56">
              <w:rPr>
                <w:webHidden/>
                <w:sz w:val="22"/>
                <w:szCs w:val="22"/>
              </w:rPr>
              <w:fldChar w:fldCharType="begin"/>
            </w:r>
            <w:r w:rsidR="00A07E56" w:rsidRPr="00A07E56">
              <w:rPr>
                <w:webHidden/>
                <w:sz w:val="22"/>
                <w:szCs w:val="22"/>
              </w:rPr>
              <w:instrText xml:space="preserve"> PAGEREF _Toc69811141 \h </w:instrText>
            </w:r>
            <w:r w:rsidR="00A07E56" w:rsidRPr="00A07E56">
              <w:rPr>
                <w:webHidden/>
                <w:sz w:val="22"/>
                <w:szCs w:val="22"/>
              </w:rPr>
            </w:r>
            <w:r w:rsidR="00A07E56" w:rsidRPr="00A07E56">
              <w:rPr>
                <w:webHidden/>
                <w:sz w:val="22"/>
                <w:szCs w:val="22"/>
              </w:rPr>
              <w:fldChar w:fldCharType="separate"/>
            </w:r>
            <w:r w:rsidR="00B72AAA">
              <w:rPr>
                <w:webHidden/>
                <w:sz w:val="22"/>
                <w:szCs w:val="22"/>
              </w:rPr>
              <w:t>32</w:t>
            </w:r>
            <w:r w:rsidR="00A07E56" w:rsidRPr="00A07E56">
              <w:rPr>
                <w:webHidden/>
                <w:sz w:val="22"/>
                <w:szCs w:val="22"/>
              </w:rPr>
              <w:fldChar w:fldCharType="end"/>
            </w:r>
          </w:hyperlink>
        </w:p>
        <w:p w:rsidR="00A07E56" w:rsidRPr="00A07E56" w:rsidRDefault="00E645C8">
          <w:pPr>
            <w:pStyle w:val="TJ1"/>
            <w:rPr>
              <w:rFonts w:asciiTheme="minorHAnsi" w:hAnsiTheme="minorHAnsi" w:cstheme="minorBidi"/>
              <w:sz w:val="22"/>
              <w:szCs w:val="22"/>
            </w:rPr>
          </w:pPr>
          <w:hyperlink w:anchor="_Toc69811142" w:history="1">
            <w:r w:rsidR="00A07E56" w:rsidRPr="00A07E56">
              <w:rPr>
                <w:rStyle w:val="Hiperhivatkozs"/>
                <w:rFonts w:ascii="Times New Roman félkövér" w:hAnsi="Times New Roman félkövér"/>
                <w:caps/>
                <w:sz w:val="22"/>
                <w:szCs w:val="22"/>
              </w:rPr>
              <w:t>V.1.2. Családok Átmeneti Otthona</w:t>
            </w:r>
            <w:r w:rsidR="00A07E56" w:rsidRPr="00A07E56">
              <w:rPr>
                <w:webHidden/>
                <w:sz w:val="22"/>
                <w:szCs w:val="22"/>
              </w:rPr>
              <w:tab/>
            </w:r>
            <w:r w:rsidR="00A07E56" w:rsidRPr="00A07E56">
              <w:rPr>
                <w:webHidden/>
                <w:sz w:val="22"/>
                <w:szCs w:val="22"/>
              </w:rPr>
              <w:fldChar w:fldCharType="begin"/>
            </w:r>
            <w:r w:rsidR="00A07E56" w:rsidRPr="00A07E56">
              <w:rPr>
                <w:webHidden/>
                <w:sz w:val="22"/>
                <w:szCs w:val="22"/>
              </w:rPr>
              <w:instrText xml:space="preserve"> PAGEREF _Toc69811142 \h </w:instrText>
            </w:r>
            <w:r w:rsidR="00A07E56" w:rsidRPr="00A07E56">
              <w:rPr>
                <w:webHidden/>
                <w:sz w:val="22"/>
                <w:szCs w:val="22"/>
              </w:rPr>
            </w:r>
            <w:r w:rsidR="00A07E56" w:rsidRPr="00A07E56">
              <w:rPr>
                <w:webHidden/>
                <w:sz w:val="22"/>
                <w:szCs w:val="22"/>
              </w:rPr>
              <w:fldChar w:fldCharType="separate"/>
            </w:r>
            <w:r w:rsidR="00B72AAA">
              <w:rPr>
                <w:webHidden/>
                <w:sz w:val="22"/>
                <w:szCs w:val="22"/>
              </w:rPr>
              <w:t>33</w:t>
            </w:r>
            <w:r w:rsidR="00A07E56" w:rsidRPr="00A07E56">
              <w:rPr>
                <w:webHidden/>
                <w:sz w:val="22"/>
                <w:szCs w:val="22"/>
              </w:rPr>
              <w:fldChar w:fldCharType="end"/>
            </w:r>
          </w:hyperlink>
        </w:p>
        <w:p w:rsidR="00A07E56" w:rsidRPr="00A07E56" w:rsidRDefault="00E645C8">
          <w:pPr>
            <w:pStyle w:val="TJ1"/>
            <w:rPr>
              <w:rFonts w:asciiTheme="minorHAnsi" w:hAnsiTheme="minorHAnsi" w:cstheme="minorBidi"/>
              <w:sz w:val="22"/>
              <w:szCs w:val="22"/>
            </w:rPr>
          </w:pPr>
          <w:hyperlink w:anchor="_Toc69811143" w:history="1">
            <w:r w:rsidR="00A07E56" w:rsidRPr="00A07E56">
              <w:rPr>
                <w:rStyle w:val="Hiperhivatkozs"/>
                <w:rFonts w:ascii="Times New Roman félkövér" w:hAnsi="Times New Roman félkövér"/>
                <w:caps/>
                <w:sz w:val="22"/>
                <w:szCs w:val="22"/>
              </w:rPr>
              <w:t>V.2. Érd Megyei Jogú Város Közigazgatási területén működő nem önkormányzati fenntartású gyermekjóléti intézmények</w:t>
            </w:r>
            <w:r w:rsidR="00A07E56" w:rsidRPr="00A07E56">
              <w:rPr>
                <w:webHidden/>
                <w:sz w:val="22"/>
                <w:szCs w:val="22"/>
              </w:rPr>
              <w:tab/>
            </w:r>
            <w:r w:rsidR="00A07E56" w:rsidRPr="00A07E56">
              <w:rPr>
                <w:webHidden/>
                <w:sz w:val="22"/>
                <w:szCs w:val="22"/>
              </w:rPr>
              <w:fldChar w:fldCharType="begin"/>
            </w:r>
            <w:r w:rsidR="00A07E56" w:rsidRPr="00A07E56">
              <w:rPr>
                <w:webHidden/>
                <w:sz w:val="22"/>
                <w:szCs w:val="22"/>
              </w:rPr>
              <w:instrText xml:space="preserve"> PAGEREF _Toc69811143 \h </w:instrText>
            </w:r>
            <w:r w:rsidR="00A07E56" w:rsidRPr="00A07E56">
              <w:rPr>
                <w:webHidden/>
                <w:sz w:val="22"/>
                <w:szCs w:val="22"/>
              </w:rPr>
            </w:r>
            <w:r w:rsidR="00A07E56" w:rsidRPr="00A07E56">
              <w:rPr>
                <w:webHidden/>
                <w:sz w:val="22"/>
                <w:szCs w:val="22"/>
              </w:rPr>
              <w:fldChar w:fldCharType="separate"/>
            </w:r>
            <w:r w:rsidR="00B72AAA">
              <w:rPr>
                <w:webHidden/>
                <w:sz w:val="22"/>
                <w:szCs w:val="22"/>
              </w:rPr>
              <w:t>34</w:t>
            </w:r>
            <w:r w:rsidR="00A07E56" w:rsidRPr="00A07E56">
              <w:rPr>
                <w:webHidden/>
                <w:sz w:val="22"/>
                <w:szCs w:val="22"/>
              </w:rPr>
              <w:fldChar w:fldCharType="end"/>
            </w:r>
          </w:hyperlink>
        </w:p>
        <w:p w:rsidR="00A07E56" w:rsidRPr="00A07E56" w:rsidRDefault="00E645C8">
          <w:pPr>
            <w:pStyle w:val="TJ1"/>
            <w:rPr>
              <w:rFonts w:asciiTheme="minorHAnsi" w:hAnsiTheme="minorHAnsi" w:cstheme="minorBidi"/>
              <w:sz w:val="22"/>
              <w:szCs w:val="22"/>
            </w:rPr>
          </w:pPr>
          <w:hyperlink w:anchor="_Toc69811144" w:history="1">
            <w:r w:rsidR="00A07E56" w:rsidRPr="00A07E56">
              <w:rPr>
                <w:rStyle w:val="Hiperhivatkozs"/>
                <w:rFonts w:ascii="Times New Roman félkövér" w:hAnsi="Times New Roman félkövér"/>
                <w:caps/>
                <w:sz w:val="22"/>
                <w:szCs w:val="22"/>
              </w:rPr>
              <w:t>V.2.1. CSALÁDI BÖLCSŐDÉK ÉS NAPKÖZBENI GYERMEKFELÜGYELET</w:t>
            </w:r>
            <w:r w:rsidR="00A07E56" w:rsidRPr="00A07E56">
              <w:rPr>
                <w:webHidden/>
                <w:sz w:val="22"/>
                <w:szCs w:val="22"/>
              </w:rPr>
              <w:tab/>
            </w:r>
            <w:r w:rsidR="00A07E56" w:rsidRPr="00A07E56">
              <w:rPr>
                <w:webHidden/>
                <w:sz w:val="22"/>
                <w:szCs w:val="22"/>
              </w:rPr>
              <w:fldChar w:fldCharType="begin"/>
            </w:r>
            <w:r w:rsidR="00A07E56" w:rsidRPr="00A07E56">
              <w:rPr>
                <w:webHidden/>
                <w:sz w:val="22"/>
                <w:szCs w:val="22"/>
              </w:rPr>
              <w:instrText xml:space="preserve"> PAGEREF _Toc69811144 \h </w:instrText>
            </w:r>
            <w:r w:rsidR="00A07E56" w:rsidRPr="00A07E56">
              <w:rPr>
                <w:webHidden/>
                <w:sz w:val="22"/>
                <w:szCs w:val="22"/>
              </w:rPr>
            </w:r>
            <w:r w:rsidR="00A07E56" w:rsidRPr="00A07E56">
              <w:rPr>
                <w:webHidden/>
                <w:sz w:val="22"/>
                <w:szCs w:val="22"/>
              </w:rPr>
              <w:fldChar w:fldCharType="separate"/>
            </w:r>
            <w:r w:rsidR="00B72AAA">
              <w:rPr>
                <w:webHidden/>
                <w:sz w:val="22"/>
                <w:szCs w:val="22"/>
              </w:rPr>
              <w:t>34</w:t>
            </w:r>
            <w:r w:rsidR="00A07E56" w:rsidRPr="00A07E56">
              <w:rPr>
                <w:webHidden/>
                <w:sz w:val="22"/>
                <w:szCs w:val="22"/>
              </w:rPr>
              <w:fldChar w:fldCharType="end"/>
            </w:r>
          </w:hyperlink>
        </w:p>
        <w:p w:rsidR="00A07E56" w:rsidRPr="00A07E56" w:rsidRDefault="00E645C8">
          <w:pPr>
            <w:pStyle w:val="TJ1"/>
            <w:rPr>
              <w:rFonts w:asciiTheme="minorHAnsi" w:hAnsiTheme="minorHAnsi" w:cstheme="minorBidi"/>
              <w:sz w:val="22"/>
              <w:szCs w:val="22"/>
            </w:rPr>
          </w:pPr>
          <w:hyperlink w:anchor="_Toc69811145" w:history="1">
            <w:r w:rsidR="00A07E56" w:rsidRPr="00A07E56">
              <w:rPr>
                <w:rStyle w:val="Hiperhivatkozs"/>
                <w:rFonts w:ascii="Times New Roman félkövér" w:hAnsi="Times New Roman félkövér"/>
                <w:caps/>
                <w:sz w:val="22"/>
                <w:szCs w:val="22"/>
              </w:rPr>
              <w:t>V.2.2. „LÁMPÁS 92” KÖZHASZNÚ ALAPÍTVÁNY CSALÁDOK ÁTMENETI OTTHONA</w:t>
            </w:r>
            <w:r w:rsidR="00A07E56" w:rsidRPr="00A07E56">
              <w:rPr>
                <w:webHidden/>
                <w:sz w:val="22"/>
                <w:szCs w:val="22"/>
              </w:rPr>
              <w:tab/>
            </w:r>
            <w:r w:rsidR="00A07E56" w:rsidRPr="00A07E56">
              <w:rPr>
                <w:webHidden/>
                <w:sz w:val="22"/>
                <w:szCs w:val="22"/>
              </w:rPr>
              <w:fldChar w:fldCharType="begin"/>
            </w:r>
            <w:r w:rsidR="00A07E56" w:rsidRPr="00A07E56">
              <w:rPr>
                <w:webHidden/>
                <w:sz w:val="22"/>
                <w:szCs w:val="22"/>
              </w:rPr>
              <w:instrText xml:space="preserve"> PAGEREF _Toc69811145 \h </w:instrText>
            </w:r>
            <w:r w:rsidR="00A07E56" w:rsidRPr="00A07E56">
              <w:rPr>
                <w:webHidden/>
                <w:sz w:val="22"/>
                <w:szCs w:val="22"/>
              </w:rPr>
            </w:r>
            <w:r w:rsidR="00A07E56" w:rsidRPr="00A07E56">
              <w:rPr>
                <w:webHidden/>
                <w:sz w:val="22"/>
                <w:szCs w:val="22"/>
              </w:rPr>
              <w:fldChar w:fldCharType="separate"/>
            </w:r>
            <w:r w:rsidR="00B72AAA">
              <w:rPr>
                <w:webHidden/>
                <w:sz w:val="22"/>
                <w:szCs w:val="22"/>
              </w:rPr>
              <w:t>34</w:t>
            </w:r>
            <w:r w:rsidR="00A07E56" w:rsidRPr="00A07E56">
              <w:rPr>
                <w:webHidden/>
                <w:sz w:val="22"/>
                <w:szCs w:val="22"/>
              </w:rPr>
              <w:fldChar w:fldCharType="end"/>
            </w:r>
          </w:hyperlink>
        </w:p>
        <w:p w:rsidR="00A07E56" w:rsidRPr="00A07E56" w:rsidRDefault="00E645C8">
          <w:pPr>
            <w:pStyle w:val="TJ1"/>
            <w:rPr>
              <w:rFonts w:asciiTheme="minorHAnsi" w:hAnsiTheme="minorHAnsi" w:cstheme="minorBidi"/>
              <w:sz w:val="22"/>
              <w:szCs w:val="22"/>
            </w:rPr>
          </w:pPr>
          <w:hyperlink w:anchor="_Toc69811146" w:history="1">
            <w:r w:rsidR="00A07E56" w:rsidRPr="00A07E56">
              <w:rPr>
                <w:rStyle w:val="Hiperhivatkozs"/>
                <w:rFonts w:ascii="Times New Roman félkövér" w:hAnsi="Times New Roman félkövér"/>
                <w:iCs/>
                <w:caps/>
                <w:sz w:val="22"/>
                <w:szCs w:val="22"/>
              </w:rPr>
              <w:t>V.2.3. LEA ANYAOTTHON</w:t>
            </w:r>
            <w:r w:rsidR="00A07E56" w:rsidRPr="00A07E56">
              <w:rPr>
                <w:webHidden/>
                <w:sz w:val="22"/>
                <w:szCs w:val="22"/>
              </w:rPr>
              <w:tab/>
            </w:r>
            <w:r w:rsidR="00A07E56" w:rsidRPr="00A07E56">
              <w:rPr>
                <w:webHidden/>
                <w:sz w:val="22"/>
                <w:szCs w:val="22"/>
              </w:rPr>
              <w:fldChar w:fldCharType="begin"/>
            </w:r>
            <w:r w:rsidR="00A07E56" w:rsidRPr="00A07E56">
              <w:rPr>
                <w:webHidden/>
                <w:sz w:val="22"/>
                <w:szCs w:val="22"/>
              </w:rPr>
              <w:instrText xml:space="preserve"> PAGEREF _Toc69811146 \h </w:instrText>
            </w:r>
            <w:r w:rsidR="00A07E56" w:rsidRPr="00A07E56">
              <w:rPr>
                <w:webHidden/>
                <w:sz w:val="22"/>
                <w:szCs w:val="22"/>
              </w:rPr>
            </w:r>
            <w:r w:rsidR="00A07E56" w:rsidRPr="00A07E56">
              <w:rPr>
                <w:webHidden/>
                <w:sz w:val="22"/>
                <w:szCs w:val="22"/>
              </w:rPr>
              <w:fldChar w:fldCharType="separate"/>
            </w:r>
            <w:r w:rsidR="00B72AAA">
              <w:rPr>
                <w:webHidden/>
                <w:sz w:val="22"/>
                <w:szCs w:val="22"/>
              </w:rPr>
              <w:t>35</w:t>
            </w:r>
            <w:r w:rsidR="00A07E56" w:rsidRPr="00A07E56">
              <w:rPr>
                <w:webHidden/>
                <w:sz w:val="22"/>
                <w:szCs w:val="22"/>
              </w:rPr>
              <w:fldChar w:fldCharType="end"/>
            </w:r>
          </w:hyperlink>
        </w:p>
        <w:p w:rsidR="00A07E56" w:rsidRPr="00A07E56" w:rsidRDefault="00E645C8">
          <w:pPr>
            <w:pStyle w:val="TJ1"/>
            <w:tabs>
              <w:tab w:val="left" w:pos="880"/>
            </w:tabs>
            <w:rPr>
              <w:rFonts w:asciiTheme="minorHAnsi" w:hAnsiTheme="minorHAnsi" w:cstheme="minorBidi"/>
              <w:sz w:val="22"/>
              <w:szCs w:val="22"/>
            </w:rPr>
          </w:pPr>
          <w:hyperlink w:anchor="_Toc69811147" w:history="1">
            <w:r w:rsidR="00A07E56" w:rsidRPr="00A07E56">
              <w:rPr>
                <w:rStyle w:val="Hiperhivatkozs"/>
                <w:rFonts w:ascii="Times New Roman félkövér" w:hAnsi="Times New Roman félkövér"/>
                <w:iCs/>
                <w:caps/>
                <w:sz w:val="22"/>
                <w:szCs w:val="22"/>
              </w:rPr>
              <w:t>VI.</w:t>
            </w:r>
            <w:r w:rsidR="00A07E56" w:rsidRPr="00A07E56">
              <w:rPr>
                <w:rFonts w:asciiTheme="minorHAnsi" w:hAnsiTheme="minorHAnsi" w:cstheme="minorBidi"/>
                <w:sz w:val="22"/>
                <w:szCs w:val="22"/>
              </w:rPr>
              <w:tab/>
            </w:r>
            <w:r w:rsidR="00A07E56" w:rsidRPr="00A07E56">
              <w:rPr>
                <w:rStyle w:val="Hiperhivatkozs"/>
                <w:rFonts w:ascii="Times New Roman félkövér" w:hAnsi="Times New Roman félkövér"/>
                <w:iCs/>
                <w:caps/>
                <w:sz w:val="22"/>
                <w:szCs w:val="22"/>
              </w:rPr>
              <w:t>A bűnmegelőzési program főbb pontjainak bemutatása</w:t>
            </w:r>
            <w:r w:rsidR="00A07E56" w:rsidRPr="00A07E56">
              <w:rPr>
                <w:webHidden/>
                <w:sz w:val="22"/>
                <w:szCs w:val="22"/>
              </w:rPr>
              <w:tab/>
            </w:r>
            <w:r w:rsidR="00A07E56" w:rsidRPr="00A07E56">
              <w:rPr>
                <w:webHidden/>
                <w:sz w:val="22"/>
                <w:szCs w:val="22"/>
              </w:rPr>
              <w:fldChar w:fldCharType="begin"/>
            </w:r>
            <w:r w:rsidR="00A07E56" w:rsidRPr="00A07E56">
              <w:rPr>
                <w:webHidden/>
                <w:sz w:val="22"/>
                <w:szCs w:val="22"/>
              </w:rPr>
              <w:instrText xml:space="preserve"> PAGEREF _Toc69811147 \h </w:instrText>
            </w:r>
            <w:r w:rsidR="00A07E56" w:rsidRPr="00A07E56">
              <w:rPr>
                <w:webHidden/>
                <w:sz w:val="22"/>
                <w:szCs w:val="22"/>
              </w:rPr>
            </w:r>
            <w:r w:rsidR="00A07E56" w:rsidRPr="00A07E56">
              <w:rPr>
                <w:webHidden/>
                <w:sz w:val="22"/>
                <w:szCs w:val="22"/>
              </w:rPr>
              <w:fldChar w:fldCharType="separate"/>
            </w:r>
            <w:r w:rsidR="00B72AAA">
              <w:rPr>
                <w:webHidden/>
                <w:sz w:val="22"/>
                <w:szCs w:val="22"/>
              </w:rPr>
              <w:t>37</w:t>
            </w:r>
            <w:r w:rsidR="00A07E56" w:rsidRPr="00A07E56">
              <w:rPr>
                <w:webHidden/>
                <w:sz w:val="22"/>
                <w:szCs w:val="22"/>
              </w:rPr>
              <w:fldChar w:fldCharType="end"/>
            </w:r>
          </w:hyperlink>
        </w:p>
        <w:p w:rsidR="00A07E56" w:rsidRPr="00A07E56" w:rsidRDefault="00E645C8">
          <w:pPr>
            <w:pStyle w:val="TJ1"/>
            <w:rPr>
              <w:rFonts w:asciiTheme="minorHAnsi" w:hAnsiTheme="minorHAnsi" w:cstheme="minorBidi"/>
              <w:sz w:val="22"/>
              <w:szCs w:val="22"/>
            </w:rPr>
          </w:pPr>
          <w:hyperlink w:anchor="_Toc69811148" w:history="1">
            <w:r w:rsidR="00A07E56" w:rsidRPr="00A07E56">
              <w:rPr>
                <w:rStyle w:val="Hiperhivatkozs"/>
                <w:rFonts w:ascii="Times New Roman félkövér" w:hAnsi="Times New Roman félkövér"/>
                <w:iCs/>
                <w:caps/>
                <w:sz w:val="22"/>
                <w:szCs w:val="22"/>
              </w:rPr>
              <w:t>VI.1. Rendőrség Érd</w:t>
            </w:r>
            <w:r w:rsidR="00A07E56" w:rsidRPr="00A07E56">
              <w:rPr>
                <w:webHidden/>
                <w:sz w:val="22"/>
                <w:szCs w:val="22"/>
              </w:rPr>
              <w:tab/>
            </w:r>
            <w:r w:rsidR="00A07E56" w:rsidRPr="00A07E56">
              <w:rPr>
                <w:webHidden/>
                <w:sz w:val="22"/>
                <w:szCs w:val="22"/>
              </w:rPr>
              <w:fldChar w:fldCharType="begin"/>
            </w:r>
            <w:r w:rsidR="00A07E56" w:rsidRPr="00A07E56">
              <w:rPr>
                <w:webHidden/>
                <w:sz w:val="22"/>
                <w:szCs w:val="22"/>
              </w:rPr>
              <w:instrText xml:space="preserve"> PAGEREF _Toc69811148 \h </w:instrText>
            </w:r>
            <w:r w:rsidR="00A07E56" w:rsidRPr="00A07E56">
              <w:rPr>
                <w:webHidden/>
                <w:sz w:val="22"/>
                <w:szCs w:val="22"/>
              </w:rPr>
            </w:r>
            <w:r w:rsidR="00A07E56" w:rsidRPr="00A07E56">
              <w:rPr>
                <w:webHidden/>
                <w:sz w:val="22"/>
                <w:szCs w:val="22"/>
              </w:rPr>
              <w:fldChar w:fldCharType="separate"/>
            </w:r>
            <w:r w:rsidR="00B72AAA">
              <w:rPr>
                <w:webHidden/>
                <w:sz w:val="22"/>
                <w:szCs w:val="22"/>
              </w:rPr>
              <w:t>37</w:t>
            </w:r>
            <w:r w:rsidR="00A07E56" w:rsidRPr="00A07E56">
              <w:rPr>
                <w:webHidden/>
                <w:sz w:val="22"/>
                <w:szCs w:val="22"/>
              </w:rPr>
              <w:fldChar w:fldCharType="end"/>
            </w:r>
          </w:hyperlink>
        </w:p>
        <w:p w:rsidR="00A07E56" w:rsidRPr="00A07E56" w:rsidRDefault="00E645C8">
          <w:pPr>
            <w:pStyle w:val="TJ1"/>
            <w:tabs>
              <w:tab w:val="left" w:pos="1100"/>
            </w:tabs>
            <w:rPr>
              <w:rFonts w:asciiTheme="minorHAnsi" w:hAnsiTheme="minorHAnsi" w:cstheme="minorBidi"/>
              <w:sz w:val="22"/>
              <w:szCs w:val="22"/>
            </w:rPr>
          </w:pPr>
          <w:hyperlink w:anchor="_Toc69811149" w:history="1">
            <w:r w:rsidR="00A07E56" w:rsidRPr="00A07E56">
              <w:rPr>
                <w:rStyle w:val="Hiperhivatkozs"/>
                <w:rFonts w:ascii="Times New Roman félkövér" w:hAnsi="Times New Roman félkövér"/>
                <w:iCs/>
                <w:caps/>
                <w:sz w:val="22"/>
                <w:szCs w:val="22"/>
              </w:rPr>
              <w:t>VII.</w:t>
            </w:r>
            <w:r w:rsidR="00A07E56" w:rsidRPr="00A07E56">
              <w:rPr>
                <w:rFonts w:asciiTheme="minorHAnsi" w:hAnsiTheme="minorHAnsi" w:cstheme="minorBidi"/>
                <w:sz w:val="22"/>
                <w:szCs w:val="22"/>
              </w:rPr>
              <w:tab/>
            </w:r>
            <w:r w:rsidR="00A07E56" w:rsidRPr="00A07E56">
              <w:rPr>
                <w:rStyle w:val="Hiperhivatkozs"/>
                <w:rFonts w:ascii="Times New Roman félkövér" w:hAnsi="Times New Roman félkövér"/>
                <w:iCs/>
                <w:caps/>
                <w:sz w:val="22"/>
                <w:szCs w:val="22"/>
              </w:rPr>
              <w:t>A felügyeleti szervek által gyámhatósági, gyermekvédelmi területen végzett szakmai ellenőrzések tapasztalatainak, továbbá a gyermekjóléti és gyermekvédelmi szolgáltató tevékenységet végzők működését engedélyező hatáság ellenőrzésének alkalmával tett megállapítások bemutatása.</w:t>
            </w:r>
            <w:r w:rsidR="00A07E56" w:rsidRPr="00A07E56">
              <w:rPr>
                <w:webHidden/>
                <w:sz w:val="22"/>
                <w:szCs w:val="22"/>
              </w:rPr>
              <w:tab/>
            </w:r>
            <w:r w:rsidR="00A07E56" w:rsidRPr="00A07E56">
              <w:rPr>
                <w:webHidden/>
                <w:sz w:val="22"/>
                <w:szCs w:val="22"/>
              </w:rPr>
              <w:fldChar w:fldCharType="begin"/>
            </w:r>
            <w:r w:rsidR="00A07E56" w:rsidRPr="00A07E56">
              <w:rPr>
                <w:webHidden/>
                <w:sz w:val="22"/>
                <w:szCs w:val="22"/>
              </w:rPr>
              <w:instrText xml:space="preserve"> PAGEREF _Toc69811149 \h </w:instrText>
            </w:r>
            <w:r w:rsidR="00A07E56" w:rsidRPr="00A07E56">
              <w:rPr>
                <w:webHidden/>
                <w:sz w:val="22"/>
                <w:szCs w:val="22"/>
              </w:rPr>
            </w:r>
            <w:r w:rsidR="00A07E56" w:rsidRPr="00A07E56">
              <w:rPr>
                <w:webHidden/>
                <w:sz w:val="22"/>
                <w:szCs w:val="22"/>
              </w:rPr>
              <w:fldChar w:fldCharType="separate"/>
            </w:r>
            <w:r w:rsidR="00B72AAA">
              <w:rPr>
                <w:webHidden/>
                <w:sz w:val="22"/>
                <w:szCs w:val="22"/>
              </w:rPr>
              <w:t>38</w:t>
            </w:r>
            <w:r w:rsidR="00A07E56" w:rsidRPr="00A07E56">
              <w:rPr>
                <w:webHidden/>
                <w:sz w:val="22"/>
                <w:szCs w:val="22"/>
              </w:rPr>
              <w:fldChar w:fldCharType="end"/>
            </w:r>
          </w:hyperlink>
        </w:p>
        <w:p w:rsidR="00A07E56" w:rsidRPr="00A07E56" w:rsidRDefault="00E645C8">
          <w:pPr>
            <w:pStyle w:val="TJ1"/>
            <w:tabs>
              <w:tab w:val="left" w:pos="1100"/>
            </w:tabs>
            <w:rPr>
              <w:rFonts w:asciiTheme="minorHAnsi" w:hAnsiTheme="minorHAnsi" w:cstheme="minorBidi"/>
              <w:sz w:val="22"/>
              <w:szCs w:val="22"/>
            </w:rPr>
          </w:pPr>
          <w:hyperlink w:anchor="_Toc69811150" w:history="1">
            <w:r w:rsidR="00A07E56" w:rsidRPr="00A07E56">
              <w:rPr>
                <w:rStyle w:val="Hiperhivatkozs"/>
                <w:rFonts w:ascii="Times New Roman félkövér" w:hAnsi="Times New Roman félkövér"/>
                <w:iCs/>
                <w:caps/>
                <w:sz w:val="22"/>
                <w:szCs w:val="22"/>
              </w:rPr>
              <w:t>VIII.</w:t>
            </w:r>
            <w:r w:rsidR="00A07E56" w:rsidRPr="00A07E56">
              <w:rPr>
                <w:rFonts w:asciiTheme="minorHAnsi" w:hAnsiTheme="minorHAnsi" w:cstheme="minorBidi"/>
                <w:sz w:val="22"/>
                <w:szCs w:val="22"/>
              </w:rPr>
              <w:tab/>
            </w:r>
            <w:r w:rsidR="00A07E56" w:rsidRPr="00A07E56">
              <w:rPr>
                <w:rStyle w:val="Hiperhivatkozs"/>
                <w:rFonts w:ascii="Times New Roman félkövér" w:hAnsi="Times New Roman félkövér"/>
                <w:iCs/>
                <w:caps/>
                <w:sz w:val="22"/>
                <w:szCs w:val="22"/>
              </w:rPr>
              <w:t>A települési önkormányzat és a civil szervezetek közötti együttműködés keretében milyen feladatok, szolgáltatások ellátásában vesznek részt civil szervezetek (alapellátás, szakellátás, szabadidős programok, drog prevenció stb.).</w:t>
            </w:r>
            <w:r w:rsidR="00A07E56" w:rsidRPr="00A07E56">
              <w:rPr>
                <w:webHidden/>
                <w:sz w:val="22"/>
                <w:szCs w:val="22"/>
              </w:rPr>
              <w:tab/>
            </w:r>
            <w:r w:rsidR="00A07E56" w:rsidRPr="00A07E56">
              <w:rPr>
                <w:webHidden/>
                <w:sz w:val="22"/>
                <w:szCs w:val="22"/>
              </w:rPr>
              <w:fldChar w:fldCharType="begin"/>
            </w:r>
            <w:r w:rsidR="00A07E56" w:rsidRPr="00A07E56">
              <w:rPr>
                <w:webHidden/>
                <w:sz w:val="22"/>
                <w:szCs w:val="22"/>
              </w:rPr>
              <w:instrText xml:space="preserve"> PAGEREF _Toc69811150 \h </w:instrText>
            </w:r>
            <w:r w:rsidR="00A07E56" w:rsidRPr="00A07E56">
              <w:rPr>
                <w:webHidden/>
                <w:sz w:val="22"/>
                <w:szCs w:val="22"/>
              </w:rPr>
            </w:r>
            <w:r w:rsidR="00A07E56" w:rsidRPr="00A07E56">
              <w:rPr>
                <w:webHidden/>
                <w:sz w:val="22"/>
                <w:szCs w:val="22"/>
              </w:rPr>
              <w:fldChar w:fldCharType="separate"/>
            </w:r>
            <w:r w:rsidR="00B72AAA">
              <w:rPr>
                <w:webHidden/>
                <w:sz w:val="22"/>
                <w:szCs w:val="22"/>
              </w:rPr>
              <w:t>39</w:t>
            </w:r>
            <w:r w:rsidR="00A07E56" w:rsidRPr="00A07E56">
              <w:rPr>
                <w:webHidden/>
                <w:sz w:val="22"/>
                <w:szCs w:val="22"/>
              </w:rPr>
              <w:fldChar w:fldCharType="end"/>
            </w:r>
          </w:hyperlink>
        </w:p>
        <w:p w:rsidR="00A07E56" w:rsidRPr="00A07E56" w:rsidRDefault="00E645C8">
          <w:pPr>
            <w:pStyle w:val="TJ1"/>
            <w:rPr>
              <w:rFonts w:asciiTheme="minorHAnsi" w:hAnsiTheme="minorHAnsi" w:cstheme="minorBidi"/>
              <w:sz w:val="22"/>
              <w:szCs w:val="22"/>
            </w:rPr>
          </w:pPr>
          <w:hyperlink w:anchor="_Toc69811151" w:history="1">
            <w:r w:rsidR="00A07E56" w:rsidRPr="00A07E56">
              <w:rPr>
                <w:rStyle w:val="Hiperhivatkozs"/>
                <w:rFonts w:ascii="Times New Roman félkövér" w:hAnsi="Times New Roman félkövér"/>
                <w:iCs/>
                <w:caps/>
                <w:sz w:val="22"/>
                <w:szCs w:val="22"/>
              </w:rPr>
              <w:t>VIII.1. „Parkoló” Program 2020</w:t>
            </w:r>
            <w:r w:rsidR="00A07E56" w:rsidRPr="00A07E56">
              <w:rPr>
                <w:webHidden/>
                <w:sz w:val="22"/>
                <w:szCs w:val="22"/>
              </w:rPr>
              <w:tab/>
            </w:r>
            <w:r w:rsidR="00A07E56" w:rsidRPr="00A07E56">
              <w:rPr>
                <w:webHidden/>
                <w:sz w:val="22"/>
                <w:szCs w:val="22"/>
              </w:rPr>
              <w:fldChar w:fldCharType="begin"/>
            </w:r>
            <w:r w:rsidR="00A07E56" w:rsidRPr="00A07E56">
              <w:rPr>
                <w:webHidden/>
                <w:sz w:val="22"/>
                <w:szCs w:val="22"/>
              </w:rPr>
              <w:instrText xml:space="preserve"> PAGEREF _Toc69811151 \h </w:instrText>
            </w:r>
            <w:r w:rsidR="00A07E56" w:rsidRPr="00A07E56">
              <w:rPr>
                <w:webHidden/>
                <w:sz w:val="22"/>
                <w:szCs w:val="22"/>
              </w:rPr>
            </w:r>
            <w:r w:rsidR="00A07E56" w:rsidRPr="00A07E56">
              <w:rPr>
                <w:webHidden/>
                <w:sz w:val="22"/>
                <w:szCs w:val="22"/>
              </w:rPr>
              <w:fldChar w:fldCharType="separate"/>
            </w:r>
            <w:r w:rsidR="00B72AAA">
              <w:rPr>
                <w:webHidden/>
                <w:sz w:val="22"/>
                <w:szCs w:val="22"/>
              </w:rPr>
              <w:t>39</w:t>
            </w:r>
            <w:r w:rsidR="00A07E56" w:rsidRPr="00A07E56">
              <w:rPr>
                <w:webHidden/>
                <w:sz w:val="22"/>
                <w:szCs w:val="22"/>
              </w:rPr>
              <w:fldChar w:fldCharType="end"/>
            </w:r>
          </w:hyperlink>
        </w:p>
        <w:p w:rsidR="00A07E56" w:rsidRPr="00A07E56" w:rsidRDefault="00E645C8">
          <w:pPr>
            <w:pStyle w:val="TJ1"/>
            <w:rPr>
              <w:rFonts w:asciiTheme="minorHAnsi" w:hAnsiTheme="minorHAnsi" w:cstheme="minorBidi"/>
              <w:sz w:val="22"/>
              <w:szCs w:val="22"/>
            </w:rPr>
          </w:pPr>
          <w:hyperlink w:anchor="_Toc69811152" w:history="1">
            <w:r w:rsidR="00A07E56" w:rsidRPr="00A07E56">
              <w:rPr>
                <w:rStyle w:val="Hiperhivatkozs"/>
                <w:rFonts w:ascii="Times New Roman félkövér" w:hAnsi="Times New Roman félkövér"/>
                <w:iCs/>
                <w:caps/>
                <w:sz w:val="22"/>
                <w:szCs w:val="22"/>
              </w:rPr>
              <w:t>VIII.1.2. Ifjúsági Információs és Tanácsadó Iroda</w:t>
            </w:r>
            <w:r w:rsidR="00A07E56" w:rsidRPr="00A07E56">
              <w:rPr>
                <w:webHidden/>
                <w:sz w:val="22"/>
                <w:szCs w:val="22"/>
              </w:rPr>
              <w:tab/>
            </w:r>
            <w:r w:rsidR="00A07E56" w:rsidRPr="00A07E56">
              <w:rPr>
                <w:webHidden/>
                <w:sz w:val="22"/>
                <w:szCs w:val="22"/>
              </w:rPr>
              <w:fldChar w:fldCharType="begin"/>
            </w:r>
            <w:r w:rsidR="00A07E56" w:rsidRPr="00A07E56">
              <w:rPr>
                <w:webHidden/>
                <w:sz w:val="22"/>
                <w:szCs w:val="22"/>
              </w:rPr>
              <w:instrText xml:space="preserve"> PAGEREF _Toc69811152 \h </w:instrText>
            </w:r>
            <w:r w:rsidR="00A07E56" w:rsidRPr="00A07E56">
              <w:rPr>
                <w:webHidden/>
                <w:sz w:val="22"/>
                <w:szCs w:val="22"/>
              </w:rPr>
            </w:r>
            <w:r w:rsidR="00A07E56" w:rsidRPr="00A07E56">
              <w:rPr>
                <w:webHidden/>
                <w:sz w:val="22"/>
                <w:szCs w:val="22"/>
              </w:rPr>
              <w:fldChar w:fldCharType="separate"/>
            </w:r>
            <w:r w:rsidR="00B72AAA">
              <w:rPr>
                <w:webHidden/>
                <w:sz w:val="22"/>
                <w:szCs w:val="22"/>
              </w:rPr>
              <w:t>40</w:t>
            </w:r>
            <w:r w:rsidR="00A07E56" w:rsidRPr="00A07E56">
              <w:rPr>
                <w:webHidden/>
                <w:sz w:val="22"/>
                <w:szCs w:val="22"/>
              </w:rPr>
              <w:fldChar w:fldCharType="end"/>
            </w:r>
          </w:hyperlink>
        </w:p>
        <w:p w:rsidR="00A07E56" w:rsidRDefault="00E645C8">
          <w:pPr>
            <w:pStyle w:val="TJ1"/>
            <w:rPr>
              <w:rStyle w:val="Hiperhivatkozs"/>
              <w:sz w:val="22"/>
              <w:szCs w:val="22"/>
            </w:rPr>
          </w:pPr>
          <w:hyperlink w:anchor="_Toc69811153" w:history="1">
            <w:r w:rsidR="00A07E56" w:rsidRPr="00A07E56">
              <w:rPr>
                <w:rStyle w:val="Hiperhivatkozs"/>
                <w:rFonts w:ascii="Times New Roman félkövér" w:hAnsi="Times New Roman félkövér"/>
                <w:iCs/>
                <w:caps/>
                <w:sz w:val="22"/>
                <w:szCs w:val="22"/>
              </w:rPr>
              <w:t>VIII.1.3. Nyári napközis tábor</w:t>
            </w:r>
            <w:r w:rsidR="00A07E56" w:rsidRPr="00A07E56">
              <w:rPr>
                <w:webHidden/>
                <w:sz w:val="22"/>
                <w:szCs w:val="22"/>
              </w:rPr>
              <w:tab/>
            </w:r>
            <w:r w:rsidR="00A07E56" w:rsidRPr="00A07E56">
              <w:rPr>
                <w:webHidden/>
                <w:sz w:val="22"/>
                <w:szCs w:val="22"/>
              </w:rPr>
              <w:fldChar w:fldCharType="begin"/>
            </w:r>
            <w:r w:rsidR="00A07E56" w:rsidRPr="00A07E56">
              <w:rPr>
                <w:webHidden/>
                <w:sz w:val="22"/>
                <w:szCs w:val="22"/>
              </w:rPr>
              <w:instrText xml:space="preserve"> PAGEREF _Toc69811153 \h </w:instrText>
            </w:r>
            <w:r w:rsidR="00A07E56" w:rsidRPr="00A07E56">
              <w:rPr>
                <w:webHidden/>
                <w:sz w:val="22"/>
                <w:szCs w:val="22"/>
              </w:rPr>
            </w:r>
            <w:r w:rsidR="00A07E56" w:rsidRPr="00A07E56">
              <w:rPr>
                <w:webHidden/>
                <w:sz w:val="22"/>
                <w:szCs w:val="22"/>
              </w:rPr>
              <w:fldChar w:fldCharType="separate"/>
            </w:r>
            <w:r w:rsidR="00B72AAA">
              <w:rPr>
                <w:webHidden/>
                <w:sz w:val="22"/>
                <w:szCs w:val="22"/>
              </w:rPr>
              <w:t>40</w:t>
            </w:r>
            <w:r w:rsidR="00A07E56" w:rsidRPr="00A07E56">
              <w:rPr>
                <w:webHidden/>
                <w:sz w:val="22"/>
                <w:szCs w:val="22"/>
              </w:rPr>
              <w:fldChar w:fldCharType="end"/>
            </w:r>
          </w:hyperlink>
        </w:p>
        <w:p w:rsidR="00A07E56" w:rsidRDefault="00A07E56" w:rsidP="00A07E56">
          <w:pPr>
            <w:rPr>
              <w:noProof/>
            </w:rPr>
          </w:pPr>
        </w:p>
        <w:p w:rsidR="00A07E56" w:rsidRPr="00A07E56" w:rsidRDefault="00A07E56" w:rsidP="00A07E56">
          <w:pPr>
            <w:rPr>
              <w:noProof/>
            </w:rPr>
          </w:pPr>
        </w:p>
        <w:p w:rsidR="00A07E56" w:rsidRPr="00A07E56" w:rsidRDefault="00E645C8">
          <w:pPr>
            <w:pStyle w:val="TJ1"/>
            <w:tabs>
              <w:tab w:val="left" w:pos="880"/>
            </w:tabs>
            <w:rPr>
              <w:rFonts w:asciiTheme="minorHAnsi" w:hAnsiTheme="minorHAnsi" w:cstheme="minorBidi"/>
              <w:sz w:val="22"/>
              <w:szCs w:val="22"/>
            </w:rPr>
          </w:pPr>
          <w:hyperlink w:anchor="_Toc69811154" w:history="1">
            <w:r w:rsidR="00A07E56" w:rsidRPr="00A07E56">
              <w:rPr>
                <w:rStyle w:val="Hiperhivatkozs"/>
                <w:rFonts w:ascii="Times New Roman félkövér" w:hAnsi="Times New Roman félkövér"/>
                <w:iCs/>
                <w:caps/>
                <w:sz w:val="22"/>
                <w:szCs w:val="22"/>
              </w:rPr>
              <w:t>IX.</w:t>
            </w:r>
            <w:r w:rsidR="00A07E56" w:rsidRPr="00A07E56">
              <w:rPr>
                <w:rFonts w:asciiTheme="minorHAnsi" w:hAnsiTheme="minorHAnsi" w:cstheme="minorBidi"/>
                <w:sz w:val="22"/>
                <w:szCs w:val="22"/>
              </w:rPr>
              <w:tab/>
            </w:r>
            <w:r w:rsidR="00A07E56" w:rsidRPr="00A07E56">
              <w:rPr>
                <w:rStyle w:val="Hiperhivatkozs"/>
                <w:rFonts w:ascii="Times New Roman félkövér" w:hAnsi="Times New Roman félkövér"/>
                <w:iCs/>
                <w:caps/>
                <w:sz w:val="22"/>
                <w:szCs w:val="22"/>
              </w:rPr>
              <w:t>Jövőre vonatkozó javaslatok, célok meghatározása a Gyvt. előírásai alapján (milyen ellátásokra és intézményekre lenne szükség a problémák hatékonyabb kezelése érdekében, gyermekvédelmi prevenciós elképzelések).</w:t>
            </w:r>
            <w:r w:rsidR="00A07E56" w:rsidRPr="00A07E56">
              <w:rPr>
                <w:webHidden/>
                <w:sz w:val="22"/>
                <w:szCs w:val="22"/>
              </w:rPr>
              <w:tab/>
            </w:r>
            <w:r w:rsidR="00A07E56" w:rsidRPr="00A07E56">
              <w:rPr>
                <w:webHidden/>
                <w:sz w:val="22"/>
                <w:szCs w:val="22"/>
              </w:rPr>
              <w:fldChar w:fldCharType="begin"/>
            </w:r>
            <w:r w:rsidR="00A07E56" w:rsidRPr="00A07E56">
              <w:rPr>
                <w:webHidden/>
                <w:sz w:val="22"/>
                <w:szCs w:val="22"/>
              </w:rPr>
              <w:instrText xml:space="preserve"> PAGEREF _Toc69811154 \h </w:instrText>
            </w:r>
            <w:r w:rsidR="00A07E56" w:rsidRPr="00A07E56">
              <w:rPr>
                <w:webHidden/>
                <w:sz w:val="22"/>
                <w:szCs w:val="22"/>
              </w:rPr>
            </w:r>
            <w:r w:rsidR="00A07E56" w:rsidRPr="00A07E56">
              <w:rPr>
                <w:webHidden/>
                <w:sz w:val="22"/>
                <w:szCs w:val="22"/>
              </w:rPr>
              <w:fldChar w:fldCharType="separate"/>
            </w:r>
            <w:r w:rsidR="00B72AAA">
              <w:rPr>
                <w:webHidden/>
                <w:sz w:val="22"/>
                <w:szCs w:val="22"/>
              </w:rPr>
              <w:t>41</w:t>
            </w:r>
            <w:r w:rsidR="00A07E56" w:rsidRPr="00A07E56">
              <w:rPr>
                <w:webHidden/>
                <w:sz w:val="22"/>
                <w:szCs w:val="22"/>
              </w:rPr>
              <w:fldChar w:fldCharType="end"/>
            </w:r>
          </w:hyperlink>
        </w:p>
        <w:p w:rsidR="007956E0" w:rsidRPr="001C3820" w:rsidRDefault="00164C64" w:rsidP="002C2A79">
          <w:r w:rsidRPr="00A07E56">
            <w:rPr>
              <w:rFonts w:ascii="Andalus" w:hAnsi="Andalus" w:cs="Andalus"/>
              <w:b/>
              <w:bCs/>
              <w:sz w:val="22"/>
              <w:szCs w:val="22"/>
            </w:rPr>
            <w:fldChar w:fldCharType="end"/>
          </w:r>
        </w:p>
      </w:sdtContent>
    </w:sdt>
    <w:p w:rsidR="007956E0" w:rsidRDefault="007956E0" w:rsidP="002C2A79">
      <w:pPr>
        <w:rPr>
          <w:rFonts w:ascii="Times New Roman félkövér" w:hAnsi="Times New Roman félkövér"/>
          <w:caps/>
        </w:rPr>
      </w:pPr>
    </w:p>
    <w:p w:rsidR="00426D08" w:rsidRDefault="00426D08" w:rsidP="002C2A79">
      <w:pPr>
        <w:rPr>
          <w:rFonts w:ascii="Times New Roman félkövér" w:hAnsi="Times New Roman félkövér"/>
          <w:caps/>
        </w:rPr>
      </w:pPr>
    </w:p>
    <w:p w:rsidR="00426D08" w:rsidRDefault="00426D08" w:rsidP="002C2A79">
      <w:pPr>
        <w:rPr>
          <w:rFonts w:ascii="Times New Roman félkövér" w:hAnsi="Times New Roman félkövér"/>
          <w:caps/>
        </w:rPr>
      </w:pPr>
    </w:p>
    <w:p w:rsidR="00426D08" w:rsidRDefault="00426D08" w:rsidP="002C2A79">
      <w:pPr>
        <w:rPr>
          <w:rFonts w:ascii="Times New Roman félkövér" w:hAnsi="Times New Roman félkövér"/>
          <w:caps/>
        </w:rPr>
      </w:pPr>
    </w:p>
    <w:p w:rsidR="00426D08" w:rsidRDefault="00426D08" w:rsidP="002C2A79">
      <w:pPr>
        <w:rPr>
          <w:rFonts w:ascii="Times New Roman félkövér" w:hAnsi="Times New Roman félkövér"/>
          <w:caps/>
        </w:rPr>
      </w:pPr>
    </w:p>
    <w:p w:rsidR="00426D08" w:rsidRDefault="00426D08" w:rsidP="002C2A79">
      <w:pPr>
        <w:rPr>
          <w:rFonts w:ascii="Times New Roman félkövér" w:hAnsi="Times New Roman félkövér"/>
          <w:caps/>
        </w:rPr>
      </w:pPr>
    </w:p>
    <w:p w:rsidR="00426D08" w:rsidRDefault="00426D08" w:rsidP="002C2A79">
      <w:pPr>
        <w:rPr>
          <w:rFonts w:ascii="Times New Roman félkövér" w:hAnsi="Times New Roman félkövér"/>
          <w:caps/>
        </w:rPr>
      </w:pPr>
    </w:p>
    <w:p w:rsidR="00426D08" w:rsidRDefault="00426D08" w:rsidP="002C2A79">
      <w:pPr>
        <w:rPr>
          <w:rFonts w:ascii="Times New Roman félkövér" w:hAnsi="Times New Roman félkövér"/>
          <w:caps/>
        </w:rPr>
      </w:pPr>
    </w:p>
    <w:p w:rsidR="00426D08" w:rsidRDefault="00426D08" w:rsidP="002C2A79">
      <w:pPr>
        <w:rPr>
          <w:rFonts w:ascii="Times New Roman félkövér" w:hAnsi="Times New Roman félkövér"/>
          <w:caps/>
        </w:rPr>
      </w:pPr>
    </w:p>
    <w:p w:rsidR="00426D08" w:rsidRDefault="00426D08" w:rsidP="002C2A79">
      <w:pPr>
        <w:rPr>
          <w:rFonts w:ascii="Times New Roman félkövér" w:hAnsi="Times New Roman félkövér"/>
          <w:caps/>
        </w:rPr>
      </w:pPr>
    </w:p>
    <w:p w:rsidR="00426D08" w:rsidRDefault="00426D08" w:rsidP="002C2A79">
      <w:pPr>
        <w:rPr>
          <w:rFonts w:ascii="Times New Roman félkövér" w:hAnsi="Times New Roman félkövér"/>
          <w:caps/>
        </w:rPr>
      </w:pPr>
    </w:p>
    <w:p w:rsidR="00426D08" w:rsidRDefault="00426D08" w:rsidP="002C2A79">
      <w:pPr>
        <w:rPr>
          <w:rFonts w:ascii="Times New Roman félkövér" w:hAnsi="Times New Roman félkövér"/>
          <w:caps/>
        </w:rPr>
      </w:pPr>
    </w:p>
    <w:p w:rsidR="00426D08" w:rsidRDefault="00426D08" w:rsidP="002C2A79">
      <w:pPr>
        <w:rPr>
          <w:rFonts w:ascii="Times New Roman félkövér" w:hAnsi="Times New Roman félkövér"/>
          <w:caps/>
        </w:rPr>
      </w:pPr>
    </w:p>
    <w:p w:rsidR="00426D08" w:rsidRDefault="00426D08" w:rsidP="002C2A79">
      <w:pPr>
        <w:rPr>
          <w:rFonts w:ascii="Times New Roman félkövér" w:hAnsi="Times New Roman félkövér"/>
          <w:caps/>
        </w:rPr>
      </w:pPr>
    </w:p>
    <w:p w:rsidR="00426D08" w:rsidRDefault="00426D08" w:rsidP="002C2A79">
      <w:pPr>
        <w:rPr>
          <w:rFonts w:ascii="Times New Roman félkövér" w:hAnsi="Times New Roman félkövér"/>
          <w:caps/>
        </w:rPr>
      </w:pPr>
    </w:p>
    <w:p w:rsidR="00426D08" w:rsidRDefault="00426D08" w:rsidP="002C2A79">
      <w:pPr>
        <w:rPr>
          <w:rFonts w:ascii="Times New Roman félkövér" w:hAnsi="Times New Roman félkövér"/>
          <w:caps/>
        </w:rPr>
      </w:pPr>
    </w:p>
    <w:p w:rsidR="00426D08" w:rsidRDefault="00426D08" w:rsidP="002C2A79">
      <w:pPr>
        <w:rPr>
          <w:rFonts w:ascii="Times New Roman félkövér" w:hAnsi="Times New Roman félkövér"/>
          <w:caps/>
        </w:rPr>
      </w:pPr>
    </w:p>
    <w:p w:rsidR="00426D08" w:rsidRDefault="00426D08" w:rsidP="002C2A79">
      <w:pPr>
        <w:rPr>
          <w:rFonts w:ascii="Times New Roman félkövér" w:hAnsi="Times New Roman félkövér"/>
          <w:caps/>
        </w:rPr>
      </w:pPr>
    </w:p>
    <w:p w:rsidR="00426D08" w:rsidRDefault="00426D08" w:rsidP="002C2A79">
      <w:pPr>
        <w:rPr>
          <w:rFonts w:ascii="Times New Roman félkövér" w:hAnsi="Times New Roman félkövér"/>
          <w:caps/>
        </w:rPr>
      </w:pPr>
    </w:p>
    <w:p w:rsidR="00426D08" w:rsidRDefault="00426D08" w:rsidP="002C2A79">
      <w:pPr>
        <w:rPr>
          <w:rFonts w:ascii="Times New Roman félkövér" w:hAnsi="Times New Roman félkövér"/>
          <w:caps/>
        </w:rPr>
      </w:pPr>
    </w:p>
    <w:p w:rsidR="00426D08" w:rsidRDefault="00426D08" w:rsidP="002C2A79">
      <w:pPr>
        <w:rPr>
          <w:rFonts w:ascii="Times New Roman félkövér" w:hAnsi="Times New Roman félkövér"/>
          <w:caps/>
        </w:rPr>
      </w:pPr>
    </w:p>
    <w:p w:rsidR="00426D08" w:rsidRDefault="00426D08" w:rsidP="002C2A79">
      <w:pPr>
        <w:rPr>
          <w:rFonts w:ascii="Times New Roman félkövér" w:hAnsi="Times New Roman félkövér"/>
          <w:caps/>
        </w:rPr>
      </w:pPr>
    </w:p>
    <w:p w:rsidR="00426D08" w:rsidRDefault="00426D08" w:rsidP="002C2A79">
      <w:pPr>
        <w:rPr>
          <w:rFonts w:ascii="Times New Roman félkövér" w:hAnsi="Times New Roman félkövér"/>
          <w:caps/>
        </w:rPr>
      </w:pPr>
    </w:p>
    <w:p w:rsidR="00426D08" w:rsidRDefault="00426D08" w:rsidP="002C2A79">
      <w:pPr>
        <w:rPr>
          <w:rFonts w:ascii="Times New Roman félkövér" w:hAnsi="Times New Roman félkövér"/>
          <w:caps/>
        </w:rPr>
      </w:pPr>
    </w:p>
    <w:p w:rsidR="00426D08" w:rsidRDefault="00426D08" w:rsidP="002C2A79">
      <w:pPr>
        <w:rPr>
          <w:rFonts w:ascii="Times New Roman félkövér" w:hAnsi="Times New Roman félkövér"/>
          <w:caps/>
        </w:rPr>
      </w:pPr>
    </w:p>
    <w:p w:rsidR="00426D08" w:rsidRDefault="00426D08" w:rsidP="002C2A79">
      <w:pPr>
        <w:rPr>
          <w:rFonts w:ascii="Times New Roman félkövér" w:hAnsi="Times New Roman félkövér"/>
          <w:caps/>
        </w:rPr>
      </w:pPr>
    </w:p>
    <w:p w:rsidR="00426D08" w:rsidRDefault="00426D08" w:rsidP="002C2A79">
      <w:pPr>
        <w:rPr>
          <w:rFonts w:ascii="Times New Roman félkövér" w:hAnsi="Times New Roman félkövér"/>
          <w:caps/>
        </w:rPr>
      </w:pPr>
    </w:p>
    <w:p w:rsidR="00426D08" w:rsidRDefault="00426D08" w:rsidP="002C2A79">
      <w:pPr>
        <w:rPr>
          <w:rFonts w:ascii="Times New Roman félkövér" w:hAnsi="Times New Roman félkövér"/>
          <w:caps/>
        </w:rPr>
      </w:pPr>
    </w:p>
    <w:p w:rsidR="00426D08" w:rsidRDefault="00426D08" w:rsidP="002C2A79">
      <w:pPr>
        <w:rPr>
          <w:rFonts w:ascii="Times New Roman félkövér" w:hAnsi="Times New Roman félkövér"/>
          <w:caps/>
        </w:rPr>
      </w:pPr>
    </w:p>
    <w:p w:rsidR="00426D08" w:rsidRDefault="00426D08" w:rsidP="002C2A79">
      <w:pPr>
        <w:rPr>
          <w:rFonts w:ascii="Times New Roman félkövér" w:hAnsi="Times New Roman félkövér"/>
          <w:caps/>
        </w:rPr>
      </w:pPr>
    </w:p>
    <w:p w:rsidR="00426D08" w:rsidRDefault="00426D08" w:rsidP="002C2A79">
      <w:pPr>
        <w:rPr>
          <w:rFonts w:ascii="Times New Roman félkövér" w:hAnsi="Times New Roman félkövér"/>
          <w:caps/>
        </w:rPr>
      </w:pPr>
    </w:p>
    <w:p w:rsidR="00426D08" w:rsidRDefault="00426D08" w:rsidP="002C2A79">
      <w:pPr>
        <w:rPr>
          <w:rFonts w:ascii="Times New Roman félkövér" w:hAnsi="Times New Roman félkövér"/>
          <w:caps/>
        </w:rPr>
      </w:pPr>
    </w:p>
    <w:p w:rsidR="00426D08" w:rsidRDefault="00426D08" w:rsidP="002C2A79">
      <w:pPr>
        <w:rPr>
          <w:rFonts w:ascii="Times New Roman félkövér" w:hAnsi="Times New Roman félkövér"/>
          <w:caps/>
        </w:rPr>
      </w:pPr>
    </w:p>
    <w:p w:rsidR="00426D08" w:rsidRDefault="00426D08" w:rsidP="002C2A79">
      <w:pPr>
        <w:rPr>
          <w:rFonts w:ascii="Times New Roman félkövér" w:hAnsi="Times New Roman félkövér"/>
          <w:caps/>
        </w:rPr>
      </w:pPr>
    </w:p>
    <w:p w:rsidR="00426D08" w:rsidRDefault="00426D08" w:rsidP="002C2A79">
      <w:pPr>
        <w:rPr>
          <w:rFonts w:ascii="Times New Roman félkövér" w:hAnsi="Times New Roman félkövér"/>
          <w:caps/>
        </w:rPr>
      </w:pPr>
    </w:p>
    <w:p w:rsidR="00F34F81" w:rsidRDefault="00F34F81" w:rsidP="002C2A79">
      <w:pPr>
        <w:rPr>
          <w:rFonts w:ascii="Times New Roman félkövér" w:hAnsi="Times New Roman félkövér"/>
          <w:caps/>
        </w:rPr>
      </w:pPr>
    </w:p>
    <w:p w:rsidR="00F34F81" w:rsidRDefault="00F34F81" w:rsidP="002C2A79">
      <w:pPr>
        <w:rPr>
          <w:rFonts w:ascii="Times New Roman félkövér" w:hAnsi="Times New Roman félkövér"/>
          <w:caps/>
        </w:rPr>
      </w:pPr>
    </w:p>
    <w:p w:rsidR="00F34F81" w:rsidRDefault="00F34F81" w:rsidP="002C2A79">
      <w:pPr>
        <w:rPr>
          <w:rFonts w:ascii="Times New Roman félkövér" w:hAnsi="Times New Roman félkövér"/>
          <w:caps/>
        </w:rPr>
      </w:pPr>
    </w:p>
    <w:p w:rsidR="00F34F81" w:rsidRDefault="00F34F81" w:rsidP="002C2A79">
      <w:pPr>
        <w:rPr>
          <w:rFonts w:ascii="Times New Roman félkövér" w:hAnsi="Times New Roman félkövér"/>
          <w:caps/>
        </w:rPr>
      </w:pPr>
    </w:p>
    <w:p w:rsidR="00F34F81" w:rsidRDefault="00F34F81" w:rsidP="002C2A79">
      <w:pPr>
        <w:rPr>
          <w:rFonts w:ascii="Times New Roman félkövér" w:hAnsi="Times New Roman félkövér"/>
          <w:caps/>
        </w:rPr>
      </w:pPr>
    </w:p>
    <w:p w:rsidR="00F34F81" w:rsidRDefault="00F34F81" w:rsidP="002C2A79">
      <w:pPr>
        <w:rPr>
          <w:rFonts w:ascii="Times New Roman félkövér" w:hAnsi="Times New Roman félkövér"/>
          <w:caps/>
        </w:rPr>
      </w:pPr>
    </w:p>
    <w:p w:rsidR="00F34F81" w:rsidRDefault="00F34F81" w:rsidP="002C2A79">
      <w:pPr>
        <w:rPr>
          <w:rFonts w:ascii="Times New Roman félkövér" w:hAnsi="Times New Roman félkövér"/>
          <w:caps/>
        </w:rPr>
      </w:pPr>
    </w:p>
    <w:p w:rsidR="00F34F81" w:rsidRDefault="00F34F81" w:rsidP="002C2A79">
      <w:pPr>
        <w:rPr>
          <w:rFonts w:ascii="Times New Roman félkövér" w:hAnsi="Times New Roman félkövér"/>
          <w:caps/>
        </w:rPr>
      </w:pPr>
    </w:p>
    <w:p w:rsidR="00F34F81" w:rsidRDefault="00F34F81" w:rsidP="002C2A79">
      <w:pPr>
        <w:rPr>
          <w:rFonts w:ascii="Times New Roman félkövér" w:hAnsi="Times New Roman félkövér"/>
          <w:caps/>
        </w:rPr>
      </w:pPr>
    </w:p>
    <w:p w:rsidR="00F34F81" w:rsidRDefault="00F34F81" w:rsidP="002C2A79">
      <w:pPr>
        <w:rPr>
          <w:rFonts w:ascii="Times New Roman félkövér" w:hAnsi="Times New Roman félkövér"/>
          <w:caps/>
        </w:rPr>
      </w:pPr>
    </w:p>
    <w:p w:rsidR="00426D08" w:rsidRDefault="00426D08" w:rsidP="002C2A79">
      <w:pPr>
        <w:rPr>
          <w:rFonts w:ascii="Times New Roman félkövér" w:hAnsi="Times New Roman félkövér"/>
          <w:caps/>
        </w:rPr>
      </w:pPr>
    </w:p>
    <w:p w:rsidR="00A47BBE" w:rsidRDefault="00A47BBE" w:rsidP="002C2A79">
      <w:pPr>
        <w:rPr>
          <w:rFonts w:ascii="Times New Roman félkövér" w:hAnsi="Times New Roman félkövér"/>
          <w:caps/>
        </w:rPr>
      </w:pPr>
    </w:p>
    <w:p w:rsidR="00623041" w:rsidRPr="00C34358" w:rsidRDefault="00623041" w:rsidP="00AA531F">
      <w:pPr>
        <w:pStyle w:val="Cmsor1"/>
        <w:numPr>
          <w:ilvl w:val="0"/>
          <w:numId w:val="34"/>
        </w:numPr>
        <w:spacing w:before="0" w:after="0" w:line="288" w:lineRule="auto"/>
        <w:ind w:left="426" w:hanging="426"/>
        <w:rPr>
          <w:rFonts w:ascii="Times New Roman félkövér" w:hAnsi="Times New Roman félkövér" w:cs="Times New Roman"/>
          <w:bCs w:val="0"/>
          <w:caps/>
          <w:sz w:val="24"/>
          <w:szCs w:val="24"/>
        </w:rPr>
      </w:pPr>
      <w:bookmarkStart w:id="8" w:name="_Toc69811127"/>
      <w:r w:rsidRPr="00C34358">
        <w:rPr>
          <w:rFonts w:ascii="Times New Roman félkövér" w:hAnsi="Times New Roman félkövér" w:cs="Times New Roman"/>
          <w:bCs w:val="0"/>
          <w:caps/>
          <w:sz w:val="24"/>
          <w:szCs w:val="24"/>
        </w:rPr>
        <w:t>BEVEZET</w:t>
      </w:r>
      <w:r w:rsidR="00E4046A" w:rsidRPr="00C34358">
        <w:rPr>
          <w:rFonts w:ascii="Times New Roman félkövér" w:hAnsi="Times New Roman félkövér" w:cs="Times New Roman"/>
          <w:bCs w:val="0"/>
          <w:caps/>
          <w:sz w:val="24"/>
          <w:szCs w:val="24"/>
        </w:rPr>
        <w:t>ÉS</w:t>
      </w:r>
      <w:bookmarkEnd w:id="8"/>
      <w:bookmarkEnd w:id="5"/>
    </w:p>
    <w:p w:rsidR="00623041" w:rsidRDefault="00623041" w:rsidP="00497531">
      <w:pPr>
        <w:autoSpaceDE w:val="0"/>
        <w:autoSpaceDN w:val="0"/>
        <w:adjustRightInd w:val="0"/>
        <w:spacing w:line="288" w:lineRule="auto"/>
        <w:jc w:val="both"/>
      </w:pPr>
    </w:p>
    <w:p w:rsidR="002909A3" w:rsidRPr="001649B1" w:rsidRDefault="002909A3" w:rsidP="00497531">
      <w:pPr>
        <w:autoSpaceDE w:val="0"/>
        <w:autoSpaceDN w:val="0"/>
        <w:adjustRightInd w:val="0"/>
        <w:spacing w:line="288" w:lineRule="auto"/>
        <w:jc w:val="both"/>
      </w:pPr>
      <w:r w:rsidRPr="001649B1">
        <w:t xml:space="preserve">A gyermekek védelméről és a gyámügyi igazgatásról szóló 1997. évi XXXI. törvény (a továbbiakban: Gyvt.) 96. § (6) bekezdése alapján </w:t>
      </w:r>
    </w:p>
    <w:p w:rsidR="002909A3" w:rsidRDefault="002909A3" w:rsidP="00497531">
      <w:pPr>
        <w:autoSpaceDE w:val="0"/>
        <w:autoSpaceDN w:val="0"/>
        <w:adjustRightInd w:val="0"/>
        <w:spacing w:line="288" w:lineRule="auto"/>
        <w:ind w:firstLine="204"/>
        <w:jc w:val="both"/>
      </w:pPr>
      <w:r w:rsidRPr="001649B1">
        <w:rPr>
          <w:i/>
        </w:rPr>
        <w:t xml:space="preserve"> </w:t>
      </w:r>
      <w:r w:rsidRPr="00C07135">
        <w:t>„A települési önkormányzat és az állam fenntartói feladatainak ellátására a Kormány rendeletében kijelölt szerv a gyermekjóléti és gyermekvédelmi feladatainak ellátásáról minden év május 31-éig - a külön jogszabályban meghatározott tartalommal - átfogó értékelést készít. Az értékelést - települési önkormányzat esetén a képviselő-testület általi megtárgyalást követően - meg kell küldeni a gyámhatóságnak. A gyámhatóság az értékelés kézhezvételétől számított harminc napon belül javaslattal élhet a települési önkormányzat, illetve az állam fenntartói feladatainak ellátására a Kormány rendeletében kijelölt szerv felé, amely hatvan napon belül érdemben megvizsgálja a gyámhatóság javaslatait és állásfoglalásáról, intézkedéséről tájékoztatja.”</w:t>
      </w:r>
    </w:p>
    <w:p w:rsidR="00CF0BE4" w:rsidRPr="001649B1" w:rsidRDefault="00CF0BE4" w:rsidP="00497531">
      <w:pPr>
        <w:autoSpaceDE w:val="0"/>
        <w:autoSpaceDN w:val="0"/>
        <w:adjustRightInd w:val="0"/>
        <w:spacing w:line="288" w:lineRule="auto"/>
        <w:jc w:val="both"/>
      </w:pPr>
    </w:p>
    <w:p w:rsidR="005D554C" w:rsidRDefault="005D554C" w:rsidP="00497531">
      <w:pPr>
        <w:pStyle w:val="Cmsor1"/>
        <w:spacing w:before="0" w:after="0" w:line="288" w:lineRule="auto"/>
        <w:rPr>
          <w:rFonts w:ascii="Times New Roman félkövér" w:hAnsi="Times New Roman félkövér" w:cs="Times New Roman"/>
          <w:bCs w:val="0"/>
          <w:caps/>
          <w:sz w:val="24"/>
          <w:szCs w:val="24"/>
        </w:rPr>
      </w:pPr>
    </w:p>
    <w:p w:rsidR="002909A3" w:rsidRDefault="002909A3" w:rsidP="00AA531F">
      <w:pPr>
        <w:pStyle w:val="Cmsor1"/>
        <w:numPr>
          <w:ilvl w:val="0"/>
          <w:numId w:val="34"/>
        </w:numPr>
        <w:spacing w:before="0" w:after="0" w:line="288" w:lineRule="auto"/>
        <w:ind w:left="426" w:hanging="426"/>
        <w:rPr>
          <w:rFonts w:ascii="Times New Roman félkövér" w:hAnsi="Times New Roman félkövér" w:cs="Times New Roman"/>
          <w:bCs w:val="0"/>
          <w:caps/>
          <w:sz w:val="24"/>
          <w:szCs w:val="24"/>
        </w:rPr>
      </w:pPr>
      <w:bookmarkStart w:id="9" w:name="_Toc69811128"/>
      <w:r w:rsidRPr="0042192E">
        <w:rPr>
          <w:rFonts w:ascii="Times New Roman félkövér" w:hAnsi="Times New Roman félkövér" w:cs="Times New Roman"/>
          <w:bCs w:val="0"/>
          <w:caps/>
          <w:sz w:val="24"/>
          <w:szCs w:val="24"/>
        </w:rPr>
        <w:t>A települési önkormányzat feladatai</w:t>
      </w:r>
      <w:bookmarkEnd w:id="9"/>
    </w:p>
    <w:p w:rsidR="00CF0BE4" w:rsidRPr="00CF0BE4" w:rsidRDefault="00CF0BE4" w:rsidP="00497531">
      <w:pPr>
        <w:spacing w:line="288" w:lineRule="auto"/>
      </w:pPr>
    </w:p>
    <w:p w:rsidR="002909A3" w:rsidRPr="001649B1" w:rsidRDefault="00325094" w:rsidP="00497531">
      <w:pPr>
        <w:autoSpaceDE w:val="0"/>
        <w:autoSpaceDN w:val="0"/>
        <w:adjustRightInd w:val="0"/>
        <w:spacing w:line="288" w:lineRule="auto"/>
        <w:ind w:firstLine="204"/>
        <w:jc w:val="both"/>
      </w:pPr>
      <w:r>
        <w:rPr>
          <w:b/>
          <w:bCs/>
        </w:rPr>
        <w:t xml:space="preserve">A Gyvt. </w:t>
      </w:r>
      <w:r w:rsidR="002909A3" w:rsidRPr="001649B1">
        <w:rPr>
          <w:b/>
          <w:bCs/>
        </w:rPr>
        <w:t xml:space="preserve">94. § </w:t>
      </w:r>
      <w:r w:rsidR="002909A3" w:rsidRPr="001649B1">
        <w:t>(1) A települési önkormányzat, fővárosban a fővárosi kerületi önkormányzat, illetve a fővárosi önkormányzat által közvetlenül igazgatott terület tekintetében a fővárosi önkormányzat feladata a gyermekek védelme helyi ellátó rendszerének kiépítése és működtetése, a területén lakó gyermekek ellátásának megszervezése.</w:t>
      </w:r>
    </w:p>
    <w:p w:rsidR="002909A3" w:rsidRPr="00C822C7" w:rsidRDefault="002909A3" w:rsidP="00497531">
      <w:pPr>
        <w:autoSpaceDE w:val="0"/>
        <w:autoSpaceDN w:val="0"/>
        <w:adjustRightInd w:val="0"/>
        <w:spacing w:line="288" w:lineRule="auto"/>
        <w:ind w:firstLine="204"/>
        <w:jc w:val="both"/>
        <w:rPr>
          <w:u w:val="single"/>
        </w:rPr>
      </w:pPr>
      <w:r w:rsidRPr="001649B1">
        <w:t>(2) A települési önkormányzat az e törvényben foglaltak szerint, a (2a)-(4) bekezdésben meghatározottak figyelembevételével</w:t>
      </w:r>
      <w:r w:rsidR="00C822C7" w:rsidRPr="00C822C7">
        <w:rPr>
          <w:color w:val="3333D8"/>
        </w:rPr>
        <w:t xml:space="preserve"> </w:t>
      </w:r>
      <w:r w:rsidR="00C822C7" w:rsidRPr="00C822C7">
        <w:t xml:space="preserve">– </w:t>
      </w:r>
      <w:r w:rsidR="00C822C7" w:rsidRPr="00326CBA">
        <w:t xml:space="preserve">a Biztos Kezdet Gyermekház kivételével </w:t>
      </w:r>
      <w:r w:rsidR="00C822C7" w:rsidRPr="00C822C7">
        <w:t>-</w:t>
      </w:r>
      <w:r w:rsidR="00C822C7">
        <w:rPr>
          <w:u w:val="single"/>
        </w:rPr>
        <w:t xml:space="preserve"> </w:t>
      </w:r>
      <w:r w:rsidRPr="001649B1">
        <w:t>biztosítja a személyes gondoskodást nyújtó gyermekjóléti alapellátásokat, valamint, ha a (2a)-(4) bekezdés alapján nem köteles az ellátás biztosítására, szervezi és közvetíti a máshol igénybe vehető ellátásokhoz való hozzájutást.</w:t>
      </w:r>
    </w:p>
    <w:p w:rsidR="002909A3" w:rsidRPr="00326CBA" w:rsidRDefault="002909A3" w:rsidP="00497531">
      <w:pPr>
        <w:autoSpaceDE w:val="0"/>
        <w:autoSpaceDN w:val="0"/>
        <w:adjustRightInd w:val="0"/>
        <w:spacing w:line="288" w:lineRule="auto"/>
        <w:ind w:firstLine="204"/>
        <w:jc w:val="both"/>
      </w:pPr>
      <w:r w:rsidRPr="001649B1">
        <w:t xml:space="preserve">(2a) Polgármesteri hivatalt működtető települési önkormányzat, a közös önkormányzati hivatal székhelye szerinti települési önkormányzat, a fővárosban a fővárosi kerületi önkormányzat, illetve a fővárosi önkormányzat által közvetlenül igazgatott terület tekintetében a fővárosi önkormányzat lakosságszámtól függetlenül </w:t>
      </w:r>
      <w:r w:rsidRPr="00326CBA">
        <w:t>köteles</w:t>
      </w:r>
      <w:r w:rsidRPr="001649B1">
        <w:t xml:space="preserve"> gyermekjóléti szolgálatot működtetni. A közös önkormányzati hivatal székhelye szerinti települési önkormányzat által működtetett gyermekjóléti szolgálat ellátási területe a közös önkormányzati hivatalhoz tartozó települések lakosságára terjed ki.</w:t>
      </w:r>
      <w:r w:rsidR="00C97EA9">
        <w:t xml:space="preserve"> </w:t>
      </w:r>
      <w:r w:rsidR="00C97EA9" w:rsidRPr="00326CBA">
        <w:t>Amennyiben a gyermekjóléti szolgálat fenntartója társulás, a társulás társulási megállapodásban megjelölt székhelye kizárólag az e bekezdés szerint feladatellátásra kötelezett önkormányzat lehet.</w:t>
      </w:r>
    </w:p>
    <w:p w:rsidR="002909A3" w:rsidRPr="001649B1" w:rsidRDefault="002909A3" w:rsidP="00497531">
      <w:pPr>
        <w:autoSpaceDE w:val="0"/>
        <w:autoSpaceDN w:val="0"/>
        <w:adjustRightInd w:val="0"/>
        <w:spacing w:line="288" w:lineRule="auto"/>
        <w:ind w:firstLine="204"/>
        <w:jc w:val="both"/>
      </w:pPr>
      <w:r w:rsidRPr="001649B1">
        <w:t>(3) Az a települési önkormányzat, fővárosban a kerületi önkormányzat, amelynek területén</w:t>
      </w:r>
    </w:p>
    <w:p w:rsidR="002909A3" w:rsidRPr="001649B1" w:rsidRDefault="002909A3" w:rsidP="00497531">
      <w:pPr>
        <w:autoSpaceDE w:val="0"/>
        <w:autoSpaceDN w:val="0"/>
        <w:adjustRightInd w:val="0"/>
        <w:spacing w:line="288" w:lineRule="auto"/>
        <w:ind w:firstLine="204"/>
        <w:jc w:val="both"/>
      </w:pPr>
      <w:r w:rsidRPr="001649B1">
        <w:rPr>
          <w:i/>
          <w:iCs/>
        </w:rPr>
        <w:t xml:space="preserve">a) </w:t>
      </w:r>
      <w:r w:rsidRPr="001649B1">
        <w:t>tízezernél több állandó lakos él, bölcsődét,</w:t>
      </w:r>
    </w:p>
    <w:p w:rsidR="002909A3" w:rsidRPr="001649B1" w:rsidRDefault="002909A3" w:rsidP="00497531">
      <w:pPr>
        <w:autoSpaceDE w:val="0"/>
        <w:autoSpaceDN w:val="0"/>
        <w:adjustRightInd w:val="0"/>
        <w:spacing w:line="288" w:lineRule="auto"/>
        <w:ind w:firstLine="204"/>
        <w:jc w:val="both"/>
      </w:pPr>
      <w:r w:rsidRPr="001649B1">
        <w:rPr>
          <w:i/>
          <w:iCs/>
        </w:rPr>
        <w:t xml:space="preserve">b) </w:t>
      </w:r>
      <w:r w:rsidRPr="001649B1">
        <w:t xml:space="preserve">húszezernél több állandó lakos él, az </w:t>
      </w:r>
      <w:r w:rsidRPr="001649B1">
        <w:rPr>
          <w:i/>
          <w:iCs/>
        </w:rPr>
        <w:t xml:space="preserve">a) </w:t>
      </w:r>
      <w:r w:rsidRPr="001649B1">
        <w:t>pontban meghatározottak mellett gyermekek átmeneti otthonát,</w:t>
      </w:r>
    </w:p>
    <w:p w:rsidR="002909A3" w:rsidRPr="001649B1" w:rsidRDefault="002909A3" w:rsidP="00497531">
      <w:pPr>
        <w:autoSpaceDE w:val="0"/>
        <w:autoSpaceDN w:val="0"/>
        <w:adjustRightInd w:val="0"/>
        <w:spacing w:line="288" w:lineRule="auto"/>
        <w:ind w:firstLine="204"/>
        <w:jc w:val="both"/>
      </w:pPr>
      <w:r w:rsidRPr="001649B1">
        <w:rPr>
          <w:i/>
          <w:iCs/>
        </w:rPr>
        <w:t xml:space="preserve">c) </w:t>
      </w:r>
      <w:r w:rsidRPr="001649B1">
        <w:t xml:space="preserve">harmincezernél több állandó lakos él, az </w:t>
      </w:r>
      <w:r w:rsidRPr="001649B1">
        <w:rPr>
          <w:i/>
          <w:iCs/>
        </w:rPr>
        <w:t xml:space="preserve">a) </w:t>
      </w:r>
      <w:r w:rsidRPr="001649B1">
        <w:t xml:space="preserve">és </w:t>
      </w:r>
      <w:r w:rsidRPr="001649B1">
        <w:rPr>
          <w:i/>
          <w:iCs/>
        </w:rPr>
        <w:t xml:space="preserve">b) </w:t>
      </w:r>
      <w:r w:rsidRPr="001649B1">
        <w:t>pontokban meghatározottak mellett családok átmeneti otthonát,</w:t>
      </w:r>
    </w:p>
    <w:p w:rsidR="002C2A79" w:rsidRDefault="002909A3" w:rsidP="00497531">
      <w:pPr>
        <w:autoSpaceDE w:val="0"/>
        <w:autoSpaceDN w:val="0"/>
        <w:adjustRightInd w:val="0"/>
        <w:spacing w:line="288" w:lineRule="auto"/>
        <w:jc w:val="both"/>
      </w:pPr>
      <w:r w:rsidRPr="001649B1">
        <w:t>köteles működtetni.</w:t>
      </w:r>
    </w:p>
    <w:p w:rsidR="00326CBA" w:rsidRPr="001649B1" w:rsidRDefault="00326CBA" w:rsidP="00497531">
      <w:pPr>
        <w:autoSpaceDE w:val="0"/>
        <w:autoSpaceDN w:val="0"/>
        <w:adjustRightInd w:val="0"/>
        <w:spacing w:line="288" w:lineRule="auto"/>
        <w:jc w:val="both"/>
      </w:pPr>
      <w:r>
        <w:t xml:space="preserve">(3a) Ha a bölcsődei ellátásra az adott településen legalább öt gyermek tekintetében igény jelentkezik, vagy a település - jogszabályban meghatározottak szerint megállapított - 3 év alatti lakosainak száma meghaladja a 40 főt, a </w:t>
      </w:r>
      <w:hyperlink r:id="rId10" w:anchor="sid749568" w:history="1">
        <w:r w:rsidRPr="00326CBA">
          <w:rPr>
            <w:rStyle w:val="Hiperhivatkozs"/>
            <w:color w:val="auto"/>
            <w:u w:val="none"/>
          </w:rPr>
          <w:t>(3) bekezdés a) pontja</w:t>
        </w:r>
      </w:hyperlink>
      <w:r>
        <w:t xml:space="preserve"> alá nem tartozó települési önkormányzat köteles gondoskodni a gyermekek bölcsődei ellátásáról a </w:t>
      </w:r>
      <w:hyperlink r:id="rId11" w:anchor="sid346880" w:history="1">
        <w:r w:rsidRPr="00326CBA">
          <w:rPr>
            <w:rStyle w:val="Hiperhivatkozs"/>
            <w:color w:val="auto"/>
            <w:u w:val="none"/>
          </w:rPr>
          <w:t>42. § (2) bekezdése</w:t>
        </w:r>
      </w:hyperlink>
      <w:r>
        <w:t xml:space="preserve"> szerinti bölcsődei ellátást nyújtó intézmények, szolgáltatások bármelyik formájának biztosításával, önállóan, társulásban vagy ellátási szerződés útján.</w:t>
      </w:r>
    </w:p>
    <w:p w:rsidR="002909A3" w:rsidRPr="001649B1" w:rsidRDefault="002909A3" w:rsidP="00497531">
      <w:pPr>
        <w:autoSpaceDE w:val="0"/>
        <w:autoSpaceDN w:val="0"/>
        <w:adjustRightInd w:val="0"/>
        <w:spacing w:line="288" w:lineRule="auto"/>
        <w:ind w:firstLine="204"/>
        <w:jc w:val="both"/>
      </w:pPr>
      <w:r w:rsidRPr="001649B1">
        <w:t>(4) A járásszékhely település, a fővárosban a fővárosi kerületi önkormányzat és a megyei jogú város lakosságszámtól függetlenül köteles gyermekjóléti központot működtetni. A járásszékhely településen működő gyermekjóléti központ ellátási területe a járás lakosságára terjed ki.</w:t>
      </w:r>
    </w:p>
    <w:p w:rsidR="002909A3" w:rsidRPr="001649B1" w:rsidRDefault="002909A3" w:rsidP="00497531">
      <w:pPr>
        <w:autoSpaceDE w:val="0"/>
        <w:autoSpaceDN w:val="0"/>
        <w:adjustRightInd w:val="0"/>
        <w:spacing w:line="288" w:lineRule="auto"/>
        <w:ind w:firstLine="204"/>
        <w:jc w:val="both"/>
      </w:pPr>
      <w:r w:rsidRPr="001649B1">
        <w:t>(5) A települési önkormányzat által fenntartott intézmények ellátási területe a település lakosságára terjed ki, kivéve, ha az intézményt társulás keretében közösen tartják fenn, vagy ha az ellátást szerződésben vállalta más önkormányzat lakosságára is kiterjedően.</w:t>
      </w:r>
    </w:p>
    <w:p w:rsidR="00C07135" w:rsidRDefault="002909A3" w:rsidP="00C07135">
      <w:pPr>
        <w:autoSpaceDE w:val="0"/>
        <w:autoSpaceDN w:val="0"/>
        <w:adjustRightInd w:val="0"/>
        <w:spacing w:line="288" w:lineRule="auto"/>
        <w:ind w:firstLine="204"/>
        <w:jc w:val="both"/>
      </w:pPr>
      <w:r w:rsidRPr="001649B1">
        <w:t xml:space="preserve">(5a) A települési önkormányzat által fenntartott </w:t>
      </w:r>
    </w:p>
    <w:p w:rsidR="00C07135" w:rsidRDefault="002909A3" w:rsidP="00AA531F">
      <w:pPr>
        <w:pStyle w:val="Listaszerbekezds"/>
        <w:numPr>
          <w:ilvl w:val="0"/>
          <w:numId w:val="9"/>
        </w:numPr>
        <w:autoSpaceDE w:val="0"/>
        <w:autoSpaceDN w:val="0"/>
        <w:adjustRightInd w:val="0"/>
        <w:spacing w:line="288" w:lineRule="auto"/>
        <w:ind w:left="284" w:hanging="284"/>
        <w:jc w:val="both"/>
      </w:pPr>
      <w:r w:rsidRPr="001649B1">
        <w:t>bölcsőde</w:t>
      </w:r>
      <w:r w:rsidR="00C07135">
        <w:t xml:space="preserve"> a szolgáltatói nyilvántartásban szereplő férőhelyszáma legfeljebb 25%-áig,</w:t>
      </w:r>
    </w:p>
    <w:p w:rsidR="002909A3" w:rsidRPr="001649B1" w:rsidRDefault="00326CBA" w:rsidP="00AA531F">
      <w:pPr>
        <w:pStyle w:val="Listaszerbekezds"/>
        <w:numPr>
          <w:ilvl w:val="0"/>
          <w:numId w:val="9"/>
        </w:numPr>
        <w:autoSpaceDE w:val="0"/>
        <w:autoSpaceDN w:val="0"/>
        <w:adjustRightInd w:val="0"/>
        <w:spacing w:line="288" w:lineRule="auto"/>
        <w:ind w:left="0" w:firstLine="0"/>
        <w:jc w:val="both"/>
      </w:pPr>
      <w:r>
        <w:t>mini bölcsőde</w:t>
      </w:r>
      <w:r w:rsidR="002909A3" w:rsidRPr="001649B1">
        <w:t xml:space="preserve"> a szolgáltatói nyilvántartásban szereplő férőhelyszáma legfeljebb </w:t>
      </w:r>
      <w:r w:rsidR="00C07135">
        <w:t>50</w:t>
      </w:r>
      <w:r w:rsidR="002909A3" w:rsidRPr="001649B1">
        <w:t>%-áig az ellátási területén kívül lakóhellyel, ennek hiányában tartózkodási hellyel rendelkező gyermek ellátását is biztosíthatja, feltéve, hogy az ellátási területén lakóhellyel, ennek hiányában tartózkodási hellyel rendelkező valamennyi bölcsődei ellátást igénylő és arra jogosult gyermek ellátását biztosítani tudja.</w:t>
      </w:r>
    </w:p>
    <w:p w:rsidR="002909A3" w:rsidRPr="001649B1" w:rsidRDefault="002909A3" w:rsidP="00497531">
      <w:pPr>
        <w:autoSpaceDE w:val="0"/>
        <w:autoSpaceDN w:val="0"/>
        <w:adjustRightInd w:val="0"/>
        <w:spacing w:line="288" w:lineRule="auto"/>
        <w:ind w:firstLine="204"/>
        <w:jc w:val="both"/>
      </w:pPr>
      <w:r w:rsidRPr="001649B1">
        <w:t>(6) Ha az intézmény ellátási területe a fenntartó önkormányzat illetékességi területét meghaladja, - eltérő megállapodás hiányában - az ellátást valamennyi jogosult számára azonos feltételek szerint kell biztosítani. E rendelkezést kell alkalmazni az ellátás megszüntetése esetén is.</w:t>
      </w:r>
    </w:p>
    <w:p w:rsidR="002909A3" w:rsidRPr="001649B1" w:rsidRDefault="002909A3" w:rsidP="00497531">
      <w:pPr>
        <w:autoSpaceDE w:val="0"/>
        <w:autoSpaceDN w:val="0"/>
        <w:adjustRightInd w:val="0"/>
        <w:spacing w:line="288" w:lineRule="auto"/>
        <w:ind w:firstLine="204"/>
        <w:jc w:val="both"/>
      </w:pPr>
      <w:r w:rsidRPr="001649B1">
        <w:t>(7) Az intézményt fenntartó önkormányzat az intézménnyel nem rendelkező önkormányzat kérésére az ellátást nem tagadhatja meg, ha e törvény hatálybalépésekor vagy külön megállapodásuk alapján már biztosított ellátást.</w:t>
      </w:r>
    </w:p>
    <w:p w:rsidR="008C76A1" w:rsidRDefault="008C76A1" w:rsidP="00497531">
      <w:pPr>
        <w:autoSpaceDE w:val="0"/>
        <w:autoSpaceDN w:val="0"/>
        <w:adjustRightInd w:val="0"/>
        <w:spacing w:line="288" w:lineRule="auto"/>
        <w:jc w:val="both"/>
      </w:pPr>
    </w:p>
    <w:p w:rsidR="00CF0BE4" w:rsidRDefault="002909A3" w:rsidP="00497531">
      <w:pPr>
        <w:autoSpaceDE w:val="0"/>
        <w:autoSpaceDN w:val="0"/>
        <w:adjustRightInd w:val="0"/>
        <w:spacing w:line="288" w:lineRule="auto"/>
        <w:jc w:val="both"/>
      </w:pPr>
      <w:r w:rsidRPr="001649B1">
        <w:t xml:space="preserve">A gyámhatóságokról, valamint a gyermekvédelmi és gyámügyi eljárásról szóló 149/1997. (IX.10.) számú kormányrendelet 10. számú melléklete részletesen meghatározza a tartalmi követelményeket, melyek alapján az átfogó értékelés összeállításra került. </w:t>
      </w:r>
      <w:bookmarkStart w:id="10" w:name="_Toc416358831"/>
    </w:p>
    <w:bookmarkEnd w:id="10"/>
    <w:p w:rsidR="00644F3C" w:rsidRDefault="00644F3C">
      <w:pPr>
        <w:rPr>
          <w:b/>
          <w:bCs/>
          <w:iCs/>
          <w:smallCaps/>
        </w:rPr>
      </w:pPr>
    </w:p>
    <w:p w:rsidR="00F4182B" w:rsidRDefault="00F4182B">
      <w:pPr>
        <w:rPr>
          <w:b/>
          <w:bCs/>
          <w:iCs/>
          <w:smallCaps/>
        </w:rPr>
      </w:pPr>
    </w:p>
    <w:p w:rsidR="00D91BE9" w:rsidRDefault="00D91BE9">
      <w:pPr>
        <w:rPr>
          <w:b/>
          <w:bCs/>
          <w:iCs/>
          <w:smallCaps/>
        </w:rPr>
      </w:pPr>
    </w:p>
    <w:p w:rsidR="00EC6156" w:rsidRPr="00C34358" w:rsidRDefault="00F4182B" w:rsidP="00C34358">
      <w:pPr>
        <w:pStyle w:val="Cmsor1"/>
        <w:spacing w:before="0" w:after="0" w:line="288" w:lineRule="auto"/>
        <w:rPr>
          <w:rFonts w:ascii="Times New Roman félkövér" w:hAnsi="Times New Roman félkövér" w:cs="Times New Roman"/>
          <w:bCs w:val="0"/>
          <w:caps/>
          <w:sz w:val="24"/>
          <w:szCs w:val="24"/>
        </w:rPr>
      </w:pPr>
      <w:bookmarkStart w:id="11" w:name="_Toc69811129"/>
      <w:r w:rsidRPr="00C34358">
        <w:rPr>
          <w:rFonts w:ascii="Times New Roman félkövér" w:hAnsi="Times New Roman félkövér" w:cs="Times New Roman"/>
          <w:bCs w:val="0"/>
          <w:caps/>
          <w:sz w:val="24"/>
          <w:szCs w:val="24"/>
        </w:rPr>
        <w:t xml:space="preserve">II.1. </w:t>
      </w:r>
      <w:r w:rsidR="00EC6156" w:rsidRPr="00C34358">
        <w:rPr>
          <w:rFonts w:ascii="Times New Roman félkövér" w:hAnsi="Times New Roman félkövér" w:cs="Times New Roman"/>
          <w:bCs w:val="0"/>
          <w:caps/>
          <w:sz w:val="24"/>
          <w:szCs w:val="24"/>
        </w:rPr>
        <w:t>A település demográfiai mutatói, különös tekintettel a 0-18 éves korosztály adataira:</w:t>
      </w:r>
      <w:bookmarkEnd w:id="11"/>
    </w:p>
    <w:p w:rsidR="00EC6156" w:rsidRDefault="00EC6156" w:rsidP="00EC6156">
      <w:pPr>
        <w:pStyle w:val="Listaszerbekezds"/>
        <w:rPr>
          <w:b/>
          <w:bCs/>
          <w:iCs/>
          <w:smallCaps/>
        </w:rPr>
      </w:pPr>
    </w:p>
    <w:p w:rsidR="00EC6156" w:rsidRPr="00EC6156" w:rsidRDefault="00EC6156" w:rsidP="00EC6156">
      <w:pPr>
        <w:pStyle w:val="Listaszerbekezds"/>
        <w:rPr>
          <w:b/>
          <w:bCs/>
          <w:iCs/>
          <w:smallCaps/>
        </w:rPr>
      </w:pPr>
    </w:p>
    <w:p w:rsidR="008654F1" w:rsidRPr="006D2636" w:rsidRDefault="008654F1" w:rsidP="006D2636">
      <w:pPr>
        <w:rPr>
          <w:b/>
        </w:rPr>
      </w:pPr>
      <w:bookmarkStart w:id="12" w:name="_Toc40186084"/>
      <w:r w:rsidRPr="006D2636">
        <w:rPr>
          <w:b/>
        </w:rPr>
        <w:t>Demográfiai mutatók</w:t>
      </w:r>
      <w:bookmarkEnd w:id="12"/>
    </w:p>
    <w:p w:rsidR="00EC6156" w:rsidRPr="00EC6156" w:rsidRDefault="00EC6156" w:rsidP="00EC6156"/>
    <w:p w:rsidR="002909A3" w:rsidRDefault="002909A3" w:rsidP="00497531">
      <w:pPr>
        <w:autoSpaceDE w:val="0"/>
        <w:autoSpaceDN w:val="0"/>
        <w:adjustRightInd w:val="0"/>
        <w:spacing w:line="288" w:lineRule="auto"/>
        <w:jc w:val="both"/>
      </w:pPr>
      <w:r w:rsidRPr="001649B1">
        <w:t>A település demográfiai mutatói különös tekintettel a 0-18 éves korosztály adataira évenkénti bontásban:</w:t>
      </w:r>
    </w:p>
    <w:p w:rsidR="005D310F" w:rsidRDefault="005D310F" w:rsidP="00497531">
      <w:pPr>
        <w:autoSpaceDE w:val="0"/>
        <w:autoSpaceDN w:val="0"/>
        <w:adjustRightInd w:val="0"/>
        <w:spacing w:line="288" w:lineRule="auto"/>
        <w:jc w:val="both"/>
      </w:pPr>
    </w:p>
    <w:p w:rsidR="002909A3" w:rsidRPr="001649B1" w:rsidRDefault="005D310F" w:rsidP="00497531">
      <w:pPr>
        <w:autoSpaceDE w:val="0"/>
        <w:autoSpaceDN w:val="0"/>
        <w:adjustRightInd w:val="0"/>
        <w:spacing w:line="288" w:lineRule="auto"/>
        <w:jc w:val="both"/>
        <w:rPr>
          <w:b/>
        </w:rPr>
      </w:pPr>
      <w:r>
        <w:rPr>
          <w:noProof/>
        </w:rPr>
        <w:drawing>
          <wp:inline distT="0" distB="0" distL="0" distR="0" wp14:anchorId="748FD67E" wp14:editId="4D2492CA">
            <wp:extent cx="5486400" cy="3200400"/>
            <wp:effectExtent l="0" t="0" r="19050" b="19050"/>
            <wp:docPr id="3" name="Diagram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2909A3" w:rsidRPr="001649B1" w:rsidRDefault="002909A3" w:rsidP="00497531">
      <w:pPr>
        <w:autoSpaceDE w:val="0"/>
        <w:autoSpaceDN w:val="0"/>
        <w:adjustRightInd w:val="0"/>
        <w:spacing w:line="288" w:lineRule="auto"/>
        <w:jc w:val="both"/>
        <w:rPr>
          <w:i/>
        </w:rPr>
      </w:pPr>
      <w:r w:rsidRPr="001649B1">
        <w:rPr>
          <w:i/>
        </w:rPr>
        <w:t xml:space="preserve">Forrás: </w:t>
      </w:r>
      <w:r w:rsidR="00551581">
        <w:rPr>
          <w:i/>
        </w:rPr>
        <w:t>Pest Megyei Kormányhivatal</w:t>
      </w:r>
    </w:p>
    <w:p w:rsidR="002909A3" w:rsidRPr="001649B1" w:rsidRDefault="002909A3" w:rsidP="00497531">
      <w:pPr>
        <w:autoSpaceDE w:val="0"/>
        <w:autoSpaceDN w:val="0"/>
        <w:adjustRightInd w:val="0"/>
        <w:spacing w:line="288" w:lineRule="auto"/>
        <w:jc w:val="both"/>
        <w:rPr>
          <w:i/>
        </w:rPr>
      </w:pPr>
    </w:p>
    <w:p w:rsidR="00FB2D79" w:rsidRPr="00041B2A" w:rsidRDefault="004F343E" w:rsidP="00497531">
      <w:pPr>
        <w:autoSpaceDE w:val="0"/>
        <w:autoSpaceDN w:val="0"/>
        <w:adjustRightInd w:val="0"/>
        <w:spacing w:line="288" w:lineRule="auto"/>
        <w:jc w:val="both"/>
      </w:pPr>
      <w:r>
        <w:t>Érd lakosságszáma 20</w:t>
      </w:r>
      <w:r w:rsidR="00E60DE1">
        <w:t>20</w:t>
      </w:r>
      <w:r w:rsidR="000C3621">
        <w:t>.</w:t>
      </w:r>
      <w:r w:rsidR="00E46802">
        <w:t xml:space="preserve"> január 1-én</w:t>
      </w:r>
      <w:r>
        <w:t xml:space="preserve"> </w:t>
      </w:r>
      <w:r w:rsidR="003C1E6A" w:rsidRPr="003C1E6A">
        <w:t>69789</w:t>
      </w:r>
      <w:r w:rsidRPr="003C1E6A">
        <w:t xml:space="preserve"> </w:t>
      </w:r>
      <w:r>
        <w:t>fő. A 0-1</w:t>
      </w:r>
      <w:r w:rsidR="009F3EE7">
        <w:t>8</w:t>
      </w:r>
      <w:r>
        <w:t xml:space="preserve"> éves korúak száma </w:t>
      </w:r>
      <w:r w:rsidR="003C1E6A" w:rsidRPr="003C1E6A">
        <w:t>14160</w:t>
      </w:r>
      <w:r w:rsidR="009F3EE7" w:rsidRPr="003C1E6A">
        <w:t xml:space="preserve"> f</w:t>
      </w:r>
      <w:r w:rsidR="009F3EE7">
        <w:t xml:space="preserve">ő. </w:t>
      </w:r>
      <w:r w:rsidR="002909A3" w:rsidRPr="00041B2A">
        <w:t>A település demográfiai mutatóiból megállapítható, hogy a lakosságszám a 201</w:t>
      </w:r>
      <w:r w:rsidR="00E60DE1">
        <w:t>9</w:t>
      </w:r>
      <w:r w:rsidR="002909A3" w:rsidRPr="00041B2A">
        <w:t xml:space="preserve">. évi adatokhoz képest </w:t>
      </w:r>
      <w:r w:rsidR="003C1E6A" w:rsidRPr="00AA04F7">
        <w:t>1,12</w:t>
      </w:r>
      <w:r w:rsidR="002909A3" w:rsidRPr="00041B2A">
        <w:t>%-</w:t>
      </w:r>
      <w:r w:rsidR="00733D1E" w:rsidRPr="00041B2A">
        <w:t>k</w:t>
      </w:r>
      <w:r w:rsidR="002909A3" w:rsidRPr="00041B2A">
        <w:t>al nőtt. A 0-18 éves korú lakosság száma a 201</w:t>
      </w:r>
      <w:r w:rsidR="00E60DE1">
        <w:t>9</w:t>
      </w:r>
      <w:r w:rsidR="002909A3" w:rsidRPr="00041B2A">
        <w:t xml:space="preserve">. évi adatokhoz képest </w:t>
      </w:r>
      <w:r w:rsidR="00AA04F7" w:rsidRPr="00AA04F7">
        <w:t>1,75</w:t>
      </w:r>
      <w:r w:rsidR="00C00073" w:rsidRPr="00AA04F7">
        <w:t xml:space="preserve"> </w:t>
      </w:r>
      <w:r w:rsidR="002909A3" w:rsidRPr="00041B2A">
        <w:t>%-</w:t>
      </w:r>
      <w:r w:rsidR="00BF4FC6" w:rsidRPr="00041B2A">
        <w:t>os emelkedést mutat.</w:t>
      </w:r>
      <w:r w:rsidR="00FB2D79" w:rsidRPr="00041B2A">
        <w:t xml:space="preserve"> </w:t>
      </w:r>
      <w:r w:rsidR="00041B2A">
        <w:t xml:space="preserve">A </w:t>
      </w:r>
      <w:r w:rsidR="00FB2D79" w:rsidRPr="00041B2A">
        <w:t>0-18 éves korú lakosság</w:t>
      </w:r>
      <w:r w:rsidR="00041B2A">
        <w:t xml:space="preserve"> a</w:t>
      </w:r>
      <w:r w:rsidR="00041B2A" w:rsidRPr="00041B2A">
        <w:t xml:space="preserve">z egész lakosságszám </w:t>
      </w:r>
      <w:r w:rsidR="00AA04F7" w:rsidRPr="00AA04F7">
        <w:t>21</w:t>
      </w:r>
      <w:r w:rsidR="00041B2A" w:rsidRPr="00041B2A">
        <w:t>%-</w:t>
      </w:r>
      <w:r w:rsidR="00041B2A">
        <w:t>át teszi ki.</w:t>
      </w:r>
    </w:p>
    <w:p w:rsidR="005D554C" w:rsidRPr="00FB2D79" w:rsidRDefault="005D554C" w:rsidP="00497531">
      <w:pPr>
        <w:autoSpaceDE w:val="0"/>
        <w:autoSpaceDN w:val="0"/>
        <w:adjustRightInd w:val="0"/>
        <w:spacing w:line="288" w:lineRule="auto"/>
        <w:jc w:val="both"/>
      </w:pPr>
    </w:p>
    <w:p w:rsidR="00FB2D79" w:rsidRPr="00EB78DC" w:rsidRDefault="00FB2D79" w:rsidP="00497531">
      <w:pPr>
        <w:autoSpaceDE w:val="0"/>
        <w:autoSpaceDN w:val="0"/>
        <w:adjustRightInd w:val="0"/>
        <w:spacing w:line="288" w:lineRule="auto"/>
        <w:jc w:val="both"/>
        <w:rPr>
          <w:i/>
          <w:strike/>
        </w:rPr>
      </w:pPr>
    </w:p>
    <w:p w:rsidR="00DE34DE" w:rsidRPr="00C34358" w:rsidRDefault="005A2870" w:rsidP="00C34358">
      <w:pPr>
        <w:pStyle w:val="Cmsor1"/>
        <w:spacing w:before="0" w:after="0" w:line="288" w:lineRule="auto"/>
        <w:jc w:val="both"/>
        <w:rPr>
          <w:rFonts w:ascii="Times New Roman félkövér" w:hAnsi="Times New Roman félkövér" w:cs="Times New Roman"/>
          <w:bCs w:val="0"/>
          <w:caps/>
          <w:sz w:val="24"/>
          <w:szCs w:val="24"/>
        </w:rPr>
      </w:pPr>
      <w:bookmarkStart w:id="13" w:name="_Toc69811130"/>
      <w:r w:rsidRPr="00C34358">
        <w:rPr>
          <w:rFonts w:ascii="Times New Roman félkövér" w:hAnsi="Times New Roman félkövér" w:cs="Times New Roman"/>
          <w:bCs w:val="0"/>
          <w:caps/>
          <w:sz w:val="24"/>
          <w:szCs w:val="24"/>
        </w:rPr>
        <w:t xml:space="preserve">II.2 </w:t>
      </w:r>
      <w:r w:rsidR="00DE34DE" w:rsidRPr="00C34358">
        <w:rPr>
          <w:rFonts w:ascii="Times New Roman félkövér" w:hAnsi="Times New Roman félkövér" w:cs="Times New Roman"/>
          <w:bCs w:val="0"/>
          <w:caps/>
          <w:sz w:val="24"/>
          <w:szCs w:val="24"/>
        </w:rPr>
        <w:t>Az Önkormányzat által</w:t>
      </w:r>
      <w:r w:rsidR="00BF4FC6" w:rsidRPr="00C34358">
        <w:rPr>
          <w:rFonts w:ascii="Times New Roman félkövér" w:hAnsi="Times New Roman félkövér" w:cs="Times New Roman"/>
          <w:bCs w:val="0"/>
          <w:caps/>
          <w:sz w:val="24"/>
          <w:szCs w:val="24"/>
        </w:rPr>
        <w:t xml:space="preserve"> nyújtott pénzbeli, természetben</w:t>
      </w:r>
      <w:r w:rsidR="00DE34DE" w:rsidRPr="00C34358">
        <w:rPr>
          <w:rFonts w:ascii="Times New Roman félkövér" w:hAnsi="Times New Roman félkövér" w:cs="Times New Roman"/>
          <w:bCs w:val="0"/>
          <w:caps/>
          <w:sz w:val="24"/>
          <w:szCs w:val="24"/>
        </w:rPr>
        <w:t>i ellátások</w:t>
      </w:r>
      <w:bookmarkEnd w:id="6"/>
      <w:r w:rsidR="00DE34DE" w:rsidRPr="00C34358">
        <w:rPr>
          <w:rFonts w:ascii="Times New Roman félkövér" w:hAnsi="Times New Roman félkövér" w:cs="Times New Roman"/>
          <w:bCs w:val="0"/>
          <w:caps/>
          <w:sz w:val="24"/>
          <w:szCs w:val="24"/>
        </w:rPr>
        <w:t xml:space="preserve"> </w:t>
      </w:r>
      <w:bookmarkEnd w:id="7"/>
      <w:r w:rsidR="00EC6156" w:rsidRPr="00C34358">
        <w:rPr>
          <w:rFonts w:ascii="Times New Roman félkövér" w:hAnsi="Times New Roman félkövér" w:cs="Times New Roman"/>
          <w:bCs w:val="0"/>
          <w:caps/>
          <w:sz w:val="24"/>
          <w:szCs w:val="24"/>
        </w:rPr>
        <w:t>biztosítása:</w:t>
      </w:r>
      <w:bookmarkEnd w:id="13"/>
    </w:p>
    <w:p w:rsidR="00497531" w:rsidRDefault="00497531" w:rsidP="00EC6156">
      <w:pPr>
        <w:pStyle w:val="Cm"/>
        <w:ind w:left="360"/>
        <w:jc w:val="both"/>
        <w:rPr>
          <w:sz w:val="24"/>
        </w:rPr>
      </w:pPr>
      <w:bookmarkStart w:id="14" w:name="_Toc416358834"/>
    </w:p>
    <w:p w:rsidR="00EC6156" w:rsidRPr="00EC6156" w:rsidRDefault="00EC6156" w:rsidP="00EC6156">
      <w:pPr>
        <w:pStyle w:val="Alcm"/>
        <w:rPr>
          <w:lang w:eastAsia="ar-SA"/>
        </w:rPr>
      </w:pPr>
    </w:p>
    <w:p w:rsidR="00FB2D79" w:rsidRPr="008654F1" w:rsidRDefault="005A2870" w:rsidP="00EC6156">
      <w:pPr>
        <w:pStyle w:val="NormlWeb"/>
        <w:spacing w:before="0" w:beforeAutospacing="0" w:after="0" w:afterAutospacing="0" w:line="288" w:lineRule="auto"/>
        <w:rPr>
          <w:b/>
          <w:i/>
        </w:rPr>
      </w:pPr>
      <w:r>
        <w:rPr>
          <w:b/>
          <w:bCs/>
          <w:i/>
        </w:rPr>
        <w:t xml:space="preserve">II.2.2. </w:t>
      </w:r>
      <w:r w:rsidR="00EC6156">
        <w:rPr>
          <w:b/>
          <w:bCs/>
          <w:i/>
        </w:rPr>
        <w:t xml:space="preserve"> </w:t>
      </w:r>
      <w:r w:rsidR="00DA0199" w:rsidRPr="008654F1">
        <w:rPr>
          <w:b/>
          <w:bCs/>
          <w:i/>
        </w:rPr>
        <w:t>Rendszeres gyermekvédelmi kedvezményre való jogosultság</w:t>
      </w:r>
      <w:bookmarkEnd w:id="14"/>
      <w:r w:rsidR="004603F4" w:rsidRPr="008654F1">
        <w:rPr>
          <w:b/>
          <w:bCs/>
          <w:i/>
        </w:rPr>
        <w:t xml:space="preserve"> (továbbiakban: RGYK)</w:t>
      </w:r>
      <w:r w:rsidR="00DA0199" w:rsidRPr="008654F1">
        <w:rPr>
          <w:b/>
          <w:i/>
        </w:rPr>
        <w:t xml:space="preserve"> </w:t>
      </w:r>
    </w:p>
    <w:p w:rsidR="00497531" w:rsidRDefault="00497531" w:rsidP="00497531">
      <w:pPr>
        <w:spacing w:line="288" w:lineRule="auto"/>
        <w:jc w:val="both"/>
      </w:pPr>
    </w:p>
    <w:p w:rsidR="00DA0199" w:rsidRPr="001649B1" w:rsidRDefault="007B685B" w:rsidP="00497531">
      <w:pPr>
        <w:spacing w:line="288" w:lineRule="auto"/>
        <w:jc w:val="both"/>
      </w:pPr>
      <w:r>
        <w:t>A jegyző megállapítja a gyermek rendszeres gyermekvédelmi kedvezményre való jogosultságát, amennyiben a gyermeket gondozó családban az egy főre jutó havi jövedelem</w:t>
      </w:r>
      <w:r w:rsidR="00CB7DDC">
        <w:t xml:space="preserve"> nem haladja meg a jogszabályban meghatározott jövedelemhatárt. </w:t>
      </w:r>
      <w:r w:rsidR="00DA0199" w:rsidRPr="001649B1">
        <w:t>Az</w:t>
      </w:r>
      <w:r w:rsidR="00BF4FC6">
        <w:t xml:space="preserve"> ellátás megállapításának célja </w:t>
      </w:r>
      <w:r w:rsidR="00DA0199" w:rsidRPr="001649B1">
        <w:t xml:space="preserve">annak igazolása, hogy a gyermek szociális helyzete alapján jogosult </w:t>
      </w:r>
    </w:p>
    <w:p w:rsidR="00DA0199" w:rsidRDefault="00DA0199" w:rsidP="00AA531F">
      <w:pPr>
        <w:pStyle w:val="NormlWeb"/>
        <w:numPr>
          <w:ilvl w:val="0"/>
          <w:numId w:val="2"/>
        </w:numPr>
        <w:spacing w:before="0" w:beforeAutospacing="0" w:after="0" w:afterAutospacing="0" w:line="288" w:lineRule="auto"/>
        <w:jc w:val="both"/>
      </w:pPr>
      <w:r w:rsidRPr="001649B1">
        <w:t xml:space="preserve">a gyermekétkeztetés normatív kedvezményének az igénybevételére, amely bölcsődések, óvodások, általános iskola 1-8. osztályosok esetében 100%-ot, a középiskola 9. osztályától pedig 50%-os kedvezményt jelent. </w:t>
      </w:r>
    </w:p>
    <w:p w:rsidR="00641AE7" w:rsidRPr="001649B1" w:rsidRDefault="00641AE7" w:rsidP="00AA531F">
      <w:pPr>
        <w:pStyle w:val="NormlWeb"/>
        <w:numPr>
          <w:ilvl w:val="0"/>
          <w:numId w:val="2"/>
        </w:numPr>
        <w:spacing w:before="0" w:beforeAutospacing="0" w:after="0" w:afterAutospacing="0" w:line="288" w:lineRule="auto"/>
        <w:jc w:val="both"/>
      </w:pPr>
      <w:r>
        <w:t>szünidei gyermekétkeztetésre, amennyiben a gyerm</w:t>
      </w:r>
      <w:r w:rsidR="008C76A1">
        <w:t xml:space="preserve">ek hátrányos helyzetű, halmozottan hátrányos helyzetű </w:t>
      </w:r>
      <w:r>
        <w:t xml:space="preserve">és rendszeres gyermekvédelmi kedvezményben részesülő, </w:t>
      </w:r>
    </w:p>
    <w:p w:rsidR="00DA0199" w:rsidRPr="001649B1" w:rsidRDefault="00DA0199" w:rsidP="00AA531F">
      <w:pPr>
        <w:pStyle w:val="NormlWeb"/>
        <w:numPr>
          <w:ilvl w:val="0"/>
          <w:numId w:val="2"/>
        </w:numPr>
        <w:spacing w:before="0" w:beforeAutospacing="0" w:after="0" w:afterAutospacing="0" w:line="288" w:lineRule="auto"/>
        <w:jc w:val="both"/>
      </w:pPr>
      <w:r w:rsidRPr="001649B1">
        <w:t xml:space="preserve">külön jogszabályban meghatározott </w:t>
      </w:r>
      <w:r w:rsidR="008C76A1">
        <w:t xml:space="preserve">egyéb </w:t>
      </w:r>
      <w:r w:rsidRPr="001649B1">
        <w:t>kedvezmények –</w:t>
      </w:r>
      <w:r w:rsidR="008C76A1">
        <w:t xml:space="preserve"> Start számla</w:t>
      </w:r>
      <w:r w:rsidRPr="001649B1">
        <w:t xml:space="preserve"> – igénybevételére, valamint </w:t>
      </w:r>
    </w:p>
    <w:p w:rsidR="00903892" w:rsidRPr="00186504" w:rsidRDefault="00687DA9" w:rsidP="00AA531F">
      <w:pPr>
        <w:pStyle w:val="NormlWeb"/>
        <w:numPr>
          <w:ilvl w:val="0"/>
          <w:numId w:val="2"/>
        </w:numPr>
        <w:tabs>
          <w:tab w:val="center" w:pos="4536"/>
        </w:tabs>
        <w:spacing w:before="0" w:beforeAutospacing="0" w:after="0" w:afterAutospacing="0" w:line="288" w:lineRule="auto"/>
        <w:jc w:val="both"/>
        <w:rPr>
          <w:bCs/>
          <w:iCs/>
        </w:rPr>
      </w:pPr>
      <w:r>
        <w:t>az a</w:t>
      </w:r>
      <w:r w:rsidRPr="00687DA9">
        <w:t xml:space="preserve"> gyermek, fiatal felnőtt, akinek a rendszeres gyermekvédelmi kedvezményre való jogosultsága tárgyév augusztus 1-jén, valamint november 1-jén fennállt, 6000</w:t>
      </w:r>
      <w:r>
        <w:t>,-</w:t>
      </w:r>
      <w:r w:rsidR="00E60DE1">
        <w:t xml:space="preserve">Ft alap összegű, </w:t>
      </w:r>
      <w:r w:rsidRPr="00687DA9">
        <w:t>hátrányos helyzetű, halmozottan hátrányos helyzetű gyermek esetében 6500</w:t>
      </w:r>
      <w:r>
        <w:t>,-</w:t>
      </w:r>
      <w:r w:rsidRPr="00687DA9">
        <w:t>Ft</w:t>
      </w:r>
      <w:r>
        <w:t xml:space="preserve"> </w:t>
      </w:r>
      <w:r w:rsidR="00E60DE1">
        <w:t xml:space="preserve">emelt összegű </w:t>
      </w:r>
      <w:r w:rsidRPr="001649B1">
        <w:t>támogatásra jogosult</w:t>
      </w:r>
      <w:r w:rsidR="00186504">
        <w:t>.</w:t>
      </w:r>
    </w:p>
    <w:p w:rsidR="00186504" w:rsidRPr="00186504" w:rsidRDefault="00186504" w:rsidP="00186504">
      <w:pPr>
        <w:pStyle w:val="NormlWeb"/>
        <w:tabs>
          <w:tab w:val="center" w:pos="4536"/>
        </w:tabs>
        <w:spacing w:before="0" w:beforeAutospacing="0" w:after="0" w:afterAutospacing="0" w:line="288" w:lineRule="auto"/>
        <w:ind w:left="720"/>
        <w:jc w:val="both"/>
        <w:rPr>
          <w:bCs/>
          <w:iCs/>
        </w:rPr>
      </w:pPr>
    </w:p>
    <w:p w:rsidR="002C2A79" w:rsidRDefault="005674BC" w:rsidP="00497531">
      <w:pPr>
        <w:tabs>
          <w:tab w:val="center" w:pos="4536"/>
        </w:tabs>
        <w:spacing w:line="288" w:lineRule="auto"/>
        <w:jc w:val="both"/>
        <w:rPr>
          <w:b/>
          <w:bCs/>
          <w:iCs/>
        </w:rPr>
      </w:pPr>
      <w:r w:rsidRPr="00623041">
        <w:rPr>
          <w:b/>
          <w:bCs/>
          <w:iCs/>
        </w:rPr>
        <w:t xml:space="preserve">Rendszeres gyermekvédelmi kedvezményben részesülők számának </w:t>
      </w:r>
      <w:r w:rsidR="008C76A1">
        <w:rPr>
          <w:b/>
          <w:bCs/>
          <w:iCs/>
        </w:rPr>
        <w:t>alakulása</w:t>
      </w:r>
      <w:r w:rsidR="00643C3F" w:rsidRPr="00623041">
        <w:rPr>
          <w:b/>
          <w:bCs/>
          <w:iCs/>
        </w:rPr>
        <w:t>:</w:t>
      </w:r>
    </w:p>
    <w:p w:rsidR="002C2A79" w:rsidRPr="00623041" w:rsidRDefault="002C2A79" w:rsidP="00497531">
      <w:pPr>
        <w:tabs>
          <w:tab w:val="center" w:pos="4536"/>
        </w:tabs>
        <w:spacing w:line="288" w:lineRule="auto"/>
        <w:jc w:val="both"/>
        <w:rPr>
          <w:b/>
          <w:bCs/>
          <w:iCs/>
        </w:rPr>
      </w:pPr>
    </w:p>
    <w:tbl>
      <w:tblPr>
        <w:tblStyle w:val="Kzepesrcs11jellszn"/>
        <w:tblW w:w="0" w:type="auto"/>
        <w:tblLook w:val="04A0" w:firstRow="1" w:lastRow="0" w:firstColumn="1" w:lastColumn="0" w:noHBand="0" w:noVBand="1"/>
      </w:tblPr>
      <w:tblGrid>
        <w:gridCol w:w="1999"/>
        <w:gridCol w:w="1888"/>
        <w:gridCol w:w="1774"/>
        <w:gridCol w:w="57"/>
        <w:gridCol w:w="1831"/>
        <w:gridCol w:w="1887"/>
      </w:tblGrid>
      <w:tr w:rsidR="00CF0BE4" w:rsidTr="00380390">
        <w:trPr>
          <w:cnfStyle w:val="100000000000" w:firstRow="1" w:lastRow="0" w:firstColumn="0" w:lastColumn="0" w:oddVBand="0" w:evenVBand="0" w:oddHBand="0" w:evenHBand="0" w:firstRowFirstColumn="0" w:firstRowLastColumn="0" w:lastRowFirstColumn="0" w:lastRowLastColumn="0"/>
          <w:trHeight w:val="406"/>
        </w:trPr>
        <w:tc>
          <w:tcPr>
            <w:cnfStyle w:val="001000000000" w:firstRow="0" w:lastRow="0" w:firstColumn="1" w:lastColumn="0" w:oddVBand="0" w:evenVBand="0" w:oddHBand="0" w:evenHBand="0" w:firstRowFirstColumn="0" w:firstRowLastColumn="0" w:lastRowFirstColumn="0" w:lastRowLastColumn="0"/>
            <w:tcW w:w="1999" w:type="dxa"/>
            <w:vMerge w:val="restart"/>
          </w:tcPr>
          <w:p w:rsidR="00CF0BE4" w:rsidRPr="001F1F42" w:rsidRDefault="00CF0BE4" w:rsidP="00497531">
            <w:pPr>
              <w:tabs>
                <w:tab w:val="center" w:pos="4536"/>
              </w:tabs>
              <w:spacing w:line="288" w:lineRule="auto"/>
              <w:jc w:val="both"/>
              <w:rPr>
                <w:iCs/>
              </w:rPr>
            </w:pPr>
            <w:r>
              <w:rPr>
                <w:iCs/>
              </w:rPr>
              <w:t>Megnevezés</w:t>
            </w:r>
          </w:p>
        </w:tc>
        <w:tc>
          <w:tcPr>
            <w:tcW w:w="1888" w:type="dxa"/>
            <w:vMerge w:val="restart"/>
          </w:tcPr>
          <w:p w:rsidR="00CF0BE4" w:rsidRPr="001F1F42" w:rsidRDefault="00CF0BE4" w:rsidP="00186504">
            <w:pPr>
              <w:tabs>
                <w:tab w:val="center" w:pos="4536"/>
              </w:tabs>
              <w:spacing w:line="288" w:lineRule="auto"/>
              <w:cnfStyle w:val="100000000000" w:firstRow="1" w:lastRow="0" w:firstColumn="0" w:lastColumn="0" w:oddVBand="0" w:evenVBand="0" w:oddHBand="0" w:evenHBand="0" w:firstRowFirstColumn="0" w:firstRowLastColumn="0" w:lastRowFirstColumn="0" w:lastRowLastColumn="0"/>
              <w:rPr>
                <w:iCs/>
              </w:rPr>
            </w:pPr>
            <w:r>
              <w:rPr>
                <w:iCs/>
              </w:rPr>
              <w:t>201</w:t>
            </w:r>
            <w:r w:rsidR="00186504">
              <w:rPr>
                <w:iCs/>
              </w:rPr>
              <w:t>9</w:t>
            </w:r>
            <w:r>
              <w:rPr>
                <w:iCs/>
              </w:rPr>
              <w:t>. év december 31-én jogosultak száma</w:t>
            </w:r>
          </w:p>
        </w:tc>
        <w:tc>
          <w:tcPr>
            <w:tcW w:w="3661" w:type="dxa"/>
            <w:gridSpan w:val="3"/>
          </w:tcPr>
          <w:p w:rsidR="00CF0BE4" w:rsidRPr="001F1F42" w:rsidRDefault="00CF0BE4" w:rsidP="00497531">
            <w:pPr>
              <w:tabs>
                <w:tab w:val="center" w:pos="4536"/>
              </w:tabs>
              <w:spacing w:line="288" w:lineRule="auto"/>
              <w:jc w:val="center"/>
              <w:cnfStyle w:val="100000000000" w:firstRow="1" w:lastRow="0" w:firstColumn="0" w:lastColumn="0" w:oddVBand="0" w:evenVBand="0" w:oddHBand="0" w:evenHBand="0" w:firstRowFirstColumn="0" w:firstRowLastColumn="0" w:lastRowFirstColumn="0" w:lastRowLastColumn="0"/>
              <w:rPr>
                <w:iCs/>
              </w:rPr>
            </w:pPr>
            <w:r>
              <w:rPr>
                <w:iCs/>
              </w:rPr>
              <w:t xml:space="preserve">Tárgyév folyamán       </w:t>
            </w:r>
          </w:p>
        </w:tc>
        <w:tc>
          <w:tcPr>
            <w:tcW w:w="1887" w:type="dxa"/>
            <w:vMerge w:val="restart"/>
          </w:tcPr>
          <w:p w:rsidR="00CF0BE4" w:rsidRPr="001F1F42" w:rsidRDefault="00CF0BE4" w:rsidP="00186504">
            <w:pPr>
              <w:tabs>
                <w:tab w:val="center" w:pos="4536"/>
              </w:tabs>
              <w:spacing w:line="288" w:lineRule="auto"/>
              <w:jc w:val="both"/>
              <w:cnfStyle w:val="100000000000" w:firstRow="1" w:lastRow="0" w:firstColumn="0" w:lastColumn="0" w:oddVBand="0" w:evenVBand="0" w:oddHBand="0" w:evenHBand="0" w:firstRowFirstColumn="0" w:firstRowLastColumn="0" w:lastRowFirstColumn="0" w:lastRowLastColumn="0"/>
              <w:rPr>
                <w:iCs/>
              </w:rPr>
            </w:pPr>
            <w:r>
              <w:rPr>
                <w:iCs/>
              </w:rPr>
              <w:t>20</w:t>
            </w:r>
            <w:r w:rsidR="00186504">
              <w:rPr>
                <w:iCs/>
              </w:rPr>
              <w:t>20</w:t>
            </w:r>
            <w:r>
              <w:rPr>
                <w:iCs/>
              </w:rPr>
              <w:t>. év december 31-én jogosultak száma</w:t>
            </w:r>
          </w:p>
        </w:tc>
      </w:tr>
      <w:tr w:rsidR="001F1F42" w:rsidTr="00380390">
        <w:trPr>
          <w:cnfStyle w:val="000000100000" w:firstRow="0" w:lastRow="0" w:firstColumn="0" w:lastColumn="0" w:oddVBand="0" w:evenVBand="0" w:oddHBand="1" w:evenHBand="0" w:firstRowFirstColumn="0" w:firstRowLastColumn="0" w:lastRowFirstColumn="0" w:lastRowLastColumn="0"/>
          <w:trHeight w:val="342"/>
        </w:trPr>
        <w:tc>
          <w:tcPr>
            <w:cnfStyle w:val="001000000000" w:firstRow="0" w:lastRow="0" w:firstColumn="1" w:lastColumn="0" w:oddVBand="0" w:evenVBand="0" w:oddHBand="0" w:evenHBand="0" w:firstRowFirstColumn="0" w:firstRowLastColumn="0" w:lastRowFirstColumn="0" w:lastRowLastColumn="0"/>
            <w:tcW w:w="1999" w:type="dxa"/>
            <w:vMerge/>
          </w:tcPr>
          <w:p w:rsidR="00CF0BE4" w:rsidRPr="001F1F42" w:rsidRDefault="00CF0BE4" w:rsidP="00497531">
            <w:pPr>
              <w:tabs>
                <w:tab w:val="center" w:pos="4536"/>
              </w:tabs>
              <w:spacing w:line="288" w:lineRule="auto"/>
              <w:jc w:val="both"/>
              <w:rPr>
                <w:iCs/>
              </w:rPr>
            </w:pPr>
          </w:p>
        </w:tc>
        <w:tc>
          <w:tcPr>
            <w:tcW w:w="1888" w:type="dxa"/>
            <w:vMerge/>
          </w:tcPr>
          <w:p w:rsidR="00CF0BE4" w:rsidRPr="001F1F42" w:rsidRDefault="00CF0BE4" w:rsidP="00497531">
            <w:pPr>
              <w:tabs>
                <w:tab w:val="center" w:pos="4536"/>
              </w:tabs>
              <w:spacing w:line="288" w:lineRule="auto"/>
              <w:cnfStyle w:val="000000100000" w:firstRow="0" w:lastRow="0" w:firstColumn="0" w:lastColumn="0" w:oddVBand="0" w:evenVBand="0" w:oddHBand="1" w:evenHBand="0" w:firstRowFirstColumn="0" w:firstRowLastColumn="0" w:lastRowFirstColumn="0" w:lastRowLastColumn="0"/>
              <w:rPr>
                <w:iCs/>
              </w:rPr>
            </w:pPr>
          </w:p>
        </w:tc>
        <w:tc>
          <w:tcPr>
            <w:tcW w:w="1831" w:type="dxa"/>
            <w:gridSpan w:val="2"/>
          </w:tcPr>
          <w:p w:rsidR="00CF0BE4" w:rsidRPr="001F1F42" w:rsidRDefault="00CF0BE4" w:rsidP="00497531">
            <w:pPr>
              <w:tabs>
                <w:tab w:val="center" w:pos="4536"/>
              </w:tabs>
              <w:spacing w:line="288" w:lineRule="auto"/>
              <w:jc w:val="center"/>
              <w:cnfStyle w:val="000000100000" w:firstRow="0" w:lastRow="0" w:firstColumn="0" w:lastColumn="0" w:oddVBand="0" w:evenVBand="0" w:oddHBand="1" w:evenHBand="0" w:firstRowFirstColumn="0" w:firstRowLastColumn="0" w:lastRowFirstColumn="0" w:lastRowLastColumn="0"/>
              <w:rPr>
                <w:iCs/>
              </w:rPr>
            </w:pPr>
            <w:r>
              <w:rPr>
                <w:bCs/>
                <w:iCs/>
              </w:rPr>
              <w:t>megállapított</w:t>
            </w:r>
          </w:p>
        </w:tc>
        <w:tc>
          <w:tcPr>
            <w:tcW w:w="1831" w:type="dxa"/>
          </w:tcPr>
          <w:p w:rsidR="00CF0BE4" w:rsidRPr="001F1F42" w:rsidRDefault="00CF0BE4" w:rsidP="00497531">
            <w:pPr>
              <w:tabs>
                <w:tab w:val="center" w:pos="4536"/>
              </w:tabs>
              <w:spacing w:line="288" w:lineRule="auto"/>
              <w:jc w:val="center"/>
              <w:cnfStyle w:val="000000100000" w:firstRow="0" w:lastRow="0" w:firstColumn="0" w:lastColumn="0" w:oddVBand="0" w:evenVBand="0" w:oddHBand="1" w:evenHBand="0" w:firstRowFirstColumn="0" w:firstRowLastColumn="0" w:lastRowFirstColumn="0" w:lastRowLastColumn="0"/>
              <w:rPr>
                <w:iCs/>
              </w:rPr>
            </w:pPr>
            <w:r>
              <w:rPr>
                <w:bCs/>
                <w:iCs/>
              </w:rPr>
              <w:t>megszűnt</w:t>
            </w:r>
          </w:p>
        </w:tc>
        <w:tc>
          <w:tcPr>
            <w:tcW w:w="1887" w:type="dxa"/>
            <w:vMerge/>
          </w:tcPr>
          <w:p w:rsidR="00CF0BE4" w:rsidRPr="001F1F42" w:rsidRDefault="00CF0BE4" w:rsidP="00497531">
            <w:pPr>
              <w:tabs>
                <w:tab w:val="center" w:pos="4536"/>
              </w:tabs>
              <w:spacing w:line="288" w:lineRule="auto"/>
              <w:jc w:val="both"/>
              <w:cnfStyle w:val="000000100000" w:firstRow="0" w:lastRow="0" w:firstColumn="0" w:lastColumn="0" w:oddVBand="0" w:evenVBand="0" w:oddHBand="1" w:evenHBand="0" w:firstRowFirstColumn="0" w:firstRowLastColumn="0" w:lastRowFirstColumn="0" w:lastRowLastColumn="0"/>
              <w:rPr>
                <w:iCs/>
              </w:rPr>
            </w:pPr>
          </w:p>
        </w:tc>
      </w:tr>
      <w:tr w:rsidR="00CF0BE4" w:rsidTr="00380390">
        <w:trPr>
          <w:trHeight w:val="460"/>
        </w:trPr>
        <w:tc>
          <w:tcPr>
            <w:cnfStyle w:val="001000000000" w:firstRow="0" w:lastRow="0" w:firstColumn="1" w:lastColumn="0" w:oddVBand="0" w:evenVBand="0" w:oddHBand="0" w:evenHBand="0" w:firstRowFirstColumn="0" w:firstRowLastColumn="0" w:lastRowFirstColumn="0" w:lastRowLastColumn="0"/>
            <w:tcW w:w="1999" w:type="dxa"/>
            <w:vMerge/>
          </w:tcPr>
          <w:p w:rsidR="00CF0BE4" w:rsidRPr="001F1F42" w:rsidRDefault="00CF0BE4" w:rsidP="00497531">
            <w:pPr>
              <w:tabs>
                <w:tab w:val="center" w:pos="4536"/>
              </w:tabs>
              <w:spacing w:line="288" w:lineRule="auto"/>
              <w:jc w:val="both"/>
              <w:rPr>
                <w:iCs/>
              </w:rPr>
            </w:pPr>
          </w:p>
        </w:tc>
        <w:tc>
          <w:tcPr>
            <w:tcW w:w="1888" w:type="dxa"/>
            <w:vMerge/>
          </w:tcPr>
          <w:p w:rsidR="00CF0BE4" w:rsidRPr="001F1F42" w:rsidRDefault="00CF0BE4" w:rsidP="00497531">
            <w:pPr>
              <w:tabs>
                <w:tab w:val="center" w:pos="4536"/>
              </w:tabs>
              <w:spacing w:line="288" w:lineRule="auto"/>
              <w:cnfStyle w:val="000000000000" w:firstRow="0" w:lastRow="0" w:firstColumn="0" w:lastColumn="0" w:oddVBand="0" w:evenVBand="0" w:oddHBand="0" w:evenHBand="0" w:firstRowFirstColumn="0" w:firstRowLastColumn="0" w:lastRowFirstColumn="0" w:lastRowLastColumn="0"/>
              <w:rPr>
                <w:iCs/>
              </w:rPr>
            </w:pPr>
          </w:p>
        </w:tc>
        <w:tc>
          <w:tcPr>
            <w:tcW w:w="3661" w:type="dxa"/>
            <w:gridSpan w:val="3"/>
          </w:tcPr>
          <w:p w:rsidR="00CF0BE4" w:rsidRPr="001F1F42" w:rsidRDefault="00CF0BE4" w:rsidP="00497531">
            <w:pPr>
              <w:tabs>
                <w:tab w:val="center" w:pos="4536"/>
              </w:tabs>
              <w:spacing w:line="288" w:lineRule="auto"/>
              <w:jc w:val="center"/>
              <w:cnfStyle w:val="000000000000" w:firstRow="0" w:lastRow="0" w:firstColumn="0" w:lastColumn="0" w:oddVBand="0" w:evenVBand="0" w:oddHBand="0" w:evenHBand="0" w:firstRowFirstColumn="0" w:firstRowLastColumn="0" w:lastRowFirstColumn="0" w:lastRowLastColumn="0"/>
              <w:rPr>
                <w:iCs/>
              </w:rPr>
            </w:pPr>
            <w:r>
              <w:rPr>
                <w:bCs/>
                <w:iCs/>
              </w:rPr>
              <w:t>jogosultságok száma</w:t>
            </w:r>
          </w:p>
        </w:tc>
        <w:tc>
          <w:tcPr>
            <w:tcW w:w="1887" w:type="dxa"/>
            <w:vMerge/>
          </w:tcPr>
          <w:p w:rsidR="00CF0BE4" w:rsidRPr="001F1F42" w:rsidRDefault="00CF0BE4" w:rsidP="00497531">
            <w:pPr>
              <w:tabs>
                <w:tab w:val="center" w:pos="4536"/>
              </w:tabs>
              <w:spacing w:line="288" w:lineRule="auto"/>
              <w:jc w:val="both"/>
              <w:cnfStyle w:val="000000000000" w:firstRow="0" w:lastRow="0" w:firstColumn="0" w:lastColumn="0" w:oddVBand="0" w:evenVBand="0" w:oddHBand="0" w:evenHBand="0" w:firstRowFirstColumn="0" w:firstRowLastColumn="0" w:lastRowFirstColumn="0" w:lastRowLastColumn="0"/>
              <w:rPr>
                <w:iCs/>
              </w:rPr>
            </w:pPr>
          </w:p>
        </w:tc>
      </w:tr>
      <w:tr w:rsidR="005674BC" w:rsidTr="00380390">
        <w:trPr>
          <w:cnfStyle w:val="000000100000" w:firstRow="0" w:lastRow="0" w:firstColumn="0" w:lastColumn="0" w:oddVBand="0" w:evenVBand="0" w:oddHBand="1" w:evenHBand="0" w:firstRowFirstColumn="0" w:firstRowLastColumn="0" w:lastRowFirstColumn="0" w:lastRowLastColumn="0"/>
          <w:trHeight w:val="672"/>
        </w:trPr>
        <w:tc>
          <w:tcPr>
            <w:cnfStyle w:val="001000000000" w:firstRow="0" w:lastRow="0" w:firstColumn="1" w:lastColumn="0" w:oddVBand="0" w:evenVBand="0" w:oddHBand="0" w:evenHBand="0" w:firstRowFirstColumn="0" w:firstRowLastColumn="0" w:lastRowFirstColumn="0" w:lastRowLastColumn="0"/>
            <w:tcW w:w="1999" w:type="dxa"/>
          </w:tcPr>
          <w:p w:rsidR="005674BC" w:rsidRPr="001F1F42" w:rsidRDefault="00CF53A1" w:rsidP="00497531">
            <w:pPr>
              <w:tabs>
                <w:tab w:val="center" w:pos="4536"/>
              </w:tabs>
              <w:spacing w:line="288" w:lineRule="auto"/>
              <w:jc w:val="both"/>
              <w:rPr>
                <w:iCs/>
              </w:rPr>
            </w:pPr>
            <w:r>
              <w:rPr>
                <w:iCs/>
              </w:rPr>
              <w:t>RGYK-ra</w:t>
            </w:r>
            <w:r w:rsidR="005674BC">
              <w:rPr>
                <w:iCs/>
              </w:rPr>
              <w:t xml:space="preserve"> jogosultak száma</w:t>
            </w:r>
          </w:p>
        </w:tc>
        <w:tc>
          <w:tcPr>
            <w:tcW w:w="1888" w:type="dxa"/>
          </w:tcPr>
          <w:p w:rsidR="00DA20BD" w:rsidRPr="001F1F42" w:rsidRDefault="00DA20BD" w:rsidP="00497531">
            <w:pPr>
              <w:tabs>
                <w:tab w:val="center" w:pos="4536"/>
              </w:tabs>
              <w:spacing w:line="288" w:lineRule="auto"/>
              <w:jc w:val="center"/>
              <w:cnfStyle w:val="000000100000" w:firstRow="0" w:lastRow="0" w:firstColumn="0" w:lastColumn="0" w:oddVBand="0" w:evenVBand="0" w:oddHBand="1" w:evenHBand="0" w:firstRowFirstColumn="0" w:firstRowLastColumn="0" w:lastRowFirstColumn="0" w:lastRowLastColumn="0"/>
              <w:rPr>
                <w:iCs/>
              </w:rPr>
            </w:pPr>
          </w:p>
          <w:p w:rsidR="005674BC" w:rsidRPr="001F1F42" w:rsidRDefault="00DF7092" w:rsidP="00497531">
            <w:pPr>
              <w:tabs>
                <w:tab w:val="center" w:pos="4536"/>
              </w:tabs>
              <w:spacing w:line="288" w:lineRule="auto"/>
              <w:jc w:val="center"/>
              <w:cnfStyle w:val="000000100000" w:firstRow="0" w:lastRow="0" w:firstColumn="0" w:lastColumn="0" w:oddVBand="0" w:evenVBand="0" w:oddHBand="1" w:evenHBand="0" w:firstRowFirstColumn="0" w:firstRowLastColumn="0" w:lastRowFirstColumn="0" w:lastRowLastColumn="0"/>
              <w:rPr>
                <w:iCs/>
              </w:rPr>
            </w:pPr>
            <w:r>
              <w:rPr>
                <w:bCs/>
                <w:iCs/>
              </w:rPr>
              <w:t>701</w:t>
            </w:r>
          </w:p>
        </w:tc>
        <w:tc>
          <w:tcPr>
            <w:tcW w:w="1774" w:type="dxa"/>
          </w:tcPr>
          <w:p w:rsidR="00FE7AA1" w:rsidRPr="001F1F42" w:rsidRDefault="00FE7AA1" w:rsidP="00FE7AA1">
            <w:pPr>
              <w:tabs>
                <w:tab w:val="center" w:pos="4536"/>
              </w:tabs>
              <w:spacing w:line="288" w:lineRule="auto"/>
              <w:jc w:val="center"/>
              <w:cnfStyle w:val="000000100000" w:firstRow="0" w:lastRow="0" w:firstColumn="0" w:lastColumn="0" w:oddVBand="0" w:evenVBand="0" w:oddHBand="1" w:evenHBand="0" w:firstRowFirstColumn="0" w:firstRowLastColumn="0" w:lastRowFirstColumn="0" w:lastRowLastColumn="0"/>
              <w:rPr>
                <w:iCs/>
              </w:rPr>
            </w:pPr>
          </w:p>
          <w:p w:rsidR="00E46802" w:rsidRPr="001F1F42" w:rsidRDefault="00E46802" w:rsidP="00FE7AA1">
            <w:pPr>
              <w:tabs>
                <w:tab w:val="center" w:pos="4536"/>
              </w:tabs>
              <w:spacing w:line="288" w:lineRule="auto"/>
              <w:jc w:val="center"/>
              <w:cnfStyle w:val="000000100000" w:firstRow="0" w:lastRow="0" w:firstColumn="0" w:lastColumn="0" w:oddVBand="0" w:evenVBand="0" w:oddHBand="1" w:evenHBand="0" w:firstRowFirstColumn="0" w:firstRowLastColumn="0" w:lastRowFirstColumn="0" w:lastRowLastColumn="0"/>
              <w:rPr>
                <w:iCs/>
              </w:rPr>
            </w:pPr>
            <w:r>
              <w:rPr>
                <w:bCs/>
                <w:iCs/>
              </w:rPr>
              <w:t>625</w:t>
            </w:r>
          </w:p>
        </w:tc>
        <w:tc>
          <w:tcPr>
            <w:tcW w:w="1887" w:type="dxa"/>
            <w:gridSpan w:val="2"/>
          </w:tcPr>
          <w:p w:rsidR="005674BC" w:rsidRPr="001F1F42" w:rsidRDefault="005674BC" w:rsidP="00A15ED2">
            <w:pPr>
              <w:tabs>
                <w:tab w:val="center" w:pos="4536"/>
              </w:tabs>
              <w:spacing w:line="288" w:lineRule="auto"/>
              <w:jc w:val="center"/>
              <w:cnfStyle w:val="000000100000" w:firstRow="0" w:lastRow="0" w:firstColumn="0" w:lastColumn="0" w:oddVBand="0" w:evenVBand="0" w:oddHBand="1" w:evenHBand="0" w:firstRowFirstColumn="0" w:firstRowLastColumn="0" w:lastRowFirstColumn="0" w:lastRowLastColumn="0"/>
              <w:rPr>
                <w:iCs/>
              </w:rPr>
            </w:pPr>
          </w:p>
          <w:p w:rsidR="00E46802" w:rsidRPr="001F1F42" w:rsidRDefault="00E46802" w:rsidP="00A15ED2">
            <w:pPr>
              <w:tabs>
                <w:tab w:val="center" w:pos="4536"/>
              </w:tabs>
              <w:spacing w:line="288" w:lineRule="auto"/>
              <w:jc w:val="center"/>
              <w:cnfStyle w:val="000000100000" w:firstRow="0" w:lastRow="0" w:firstColumn="0" w:lastColumn="0" w:oddVBand="0" w:evenVBand="0" w:oddHBand="1" w:evenHBand="0" w:firstRowFirstColumn="0" w:firstRowLastColumn="0" w:lastRowFirstColumn="0" w:lastRowLastColumn="0"/>
              <w:rPr>
                <w:iCs/>
              </w:rPr>
            </w:pPr>
            <w:r>
              <w:rPr>
                <w:bCs/>
                <w:iCs/>
              </w:rPr>
              <w:t>695</w:t>
            </w:r>
          </w:p>
        </w:tc>
        <w:tc>
          <w:tcPr>
            <w:tcW w:w="1887" w:type="dxa"/>
          </w:tcPr>
          <w:p w:rsidR="00DF7092" w:rsidRPr="001F1F42" w:rsidRDefault="00DF7092" w:rsidP="00A15ED2">
            <w:pPr>
              <w:tabs>
                <w:tab w:val="center" w:pos="4536"/>
              </w:tabs>
              <w:spacing w:line="288" w:lineRule="auto"/>
              <w:jc w:val="center"/>
              <w:cnfStyle w:val="000000100000" w:firstRow="0" w:lastRow="0" w:firstColumn="0" w:lastColumn="0" w:oddVBand="0" w:evenVBand="0" w:oddHBand="1" w:evenHBand="0" w:firstRowFirstColumn="0" w:firstRowLastColumn="0" w:lastRowFirstColumn="0" w:lastRowLastColumn="0"/>
              <w:rPr>
                <w:iCs/>
              </w:rPr>
            </w:pPr>
          </w:p>
          <w:p w:rsidR="00A15ED2" w:rsidRPr="001F1F42" w:rsidRDefault="00DF7092" w:rsidP="00A15ED2">
            <w:pPr>
              <w:tabs>
                <w:tab w:val="center" w:pos="4536"/>
              </w:tabs>
              <w:spacing w:line="288" w:lineRule="auto"/>
              <w:jc w:val="center"/>
              <w:cnfStyle w:val="000000100000" w:firstRow="0" w:lastRow="0" w:firstColumn="0" w:lastColumn="0" w:oddVBand="0" w:evenVBand="0" w:oddHBand="1" w:evenHBand="0" w:firstRowFirstColumn="0" w:firstRowLastColumn="0" w:lastRowFirstColumn="0" w:lastRowLastColumn="0"/>
              <w:rPr>
                <w:iCs/>
              </w:rPr>
            </w:pPr>
            <w:r>
              <w:rPr>
                <w:bCs/>
                <w:iCs/>
              </w:rPr>
              <w:t>631</w:t>
            </w:r>
          </w:p>
        </w:tc>
      </w:tr>
    </w:tbl>
    <w:p w:rsidR="00FB2D79" w:rsidRPr="00864727" w:rsidRDefault="00FB2D79" w:rsidP="00497531">
      <w:pPr>
        <w:tabs>
          <w:tab w:val="center" w:pos="4536"/>
        </w:tabs>
        <w:spacing w:line="288" w:lineRule="auto"/>
        <w:jc w:val="both"/>
        <w:rPr>
          <w:bCs/>
          <w:i/>
          <w:iCs/>
        </w:rPr>
      </w:pPr>
      <w:r>
        <w:rPr>
          <w:bCs/>
          <w:i/>
          <w:iCs/>
        </w:rPr>
        <w:t xml:space="preserve">Forrás: </w:t>
      </w:r>
      <w:r w:rsidRPr="00864727">
        <w:rPr>
          <w:bCs/>
          <w:i/>
          <w:iCs/>
        </w:rPr>
        <w:t>KSH 20</w:t>
      </w:r>
      <w:r w:rsidR="00186504">
        <w:rPr>
          <w:bCs/>
          <w:i/>
          <w:iCs/>
        </w:rPr>
        <w:t>20</w:t>
      </w:r>
      <w:r w:rsidRPr="00864727">
        <w:rPr>
          <w:bCs/>
          <w:i/>
          <w:iCs/>
        </w:rPr>
        <w:t>-</w:t>
      </w:r>
      <w:r w:rsidR="00186504">
        <w:rPr>
          <w:bCs/>
          <w:i/>
          <w:iCs/>
        </w:rPr>
        <w:t>a</w:t>
      </w:r>
      <w:r w:rsidRPr="00864727">
        <w:rPr>
          <w:bCs/>
          <w:i/>
          <w:iCs/>
        </w:rPr>
        <w:t>s statisztikai adatok</w:t>
      </w:r>
    </w:p>
    <w:p w:rsidR="00903892" w:rsidRDefault="00903892" w:rsidP="00497531">
      <w:pPr>
        <w:tabs>
          <w:tab w:val="center" w:pos="4536"/>
        </w:tabs>
        <w:spacing w:line="288" w:lineRule="auto"/>
        <w:jc w:val="both"/>
        <w:rPr>
          <w:bCs/>
          <w:iCs/>
        </w:rPr>
      </w:pPr>
    </w:p>
    <w:p w:rsidR="004603F4" w:rsidRDefault="004603F4" w:rsidP="00497531">
      <w:pPr>
        <w:tabs>
          <w:tab w:val="center" w:pos="4536"/>
        </w:tabs>
        <w:spacing w:line="288" w:lineRule="auto"/>
        <w:jc w:val="both"/>
        <w:rPr>
          <w:b/>
          <w:bCs/>
          <w:iCs/>
        </w:rPr>
      </w:pPr>
      <w:r w:rsidRPr="00623041">
        <w:rPr>
          <w:b/>
          <w:bCs/>
          <w:iCs/>
        </w:rPr>
        <w:t>Rendszeres gyermekvédelmi kedvezményre vonatkozó 20</w:t>
      </w:r>
      <w:r w:rsidR="00186504">
        <w:rPr>
          <w:b/>
          <w:bCs/>
          <w:iCs/>
        </w:rPr>
        <w:t>20</w:t>
      </w:r>
      <w:r w:rsidRPr="00623041">
        <w:rPr>
          <w:b/>
          <w:bCs/>
          <w:iCs/>
        </w:rPr>
        <w:t>. évi adatok:</w:t>
      </w:r>
    </w:p>
    <w:p w:rsidR="002C2A79" w:rsidRPr="002C2A79" w:rsidRDefault="002C2A79" w:rsidP="00497531">
      <w:pPr>
        <w:tabs>
          <w:tab w:val="center" w:pos="4536"/>
        </w:tabs>
        <w:spacing w:line="288" w:lineRule="auto"/>
        <w:jc w:val="both"/>
        <w:rPr>
          <w:b/>
          <w:bCs/>
          <w:iCs/>
        </w:rPr>
      </w:pPr>
    </w:p>
    <w:tbl>
      <w:tblPr>
        <w:tblStyle w:val="Kzepesrcs11jellszn"/>
        <w:tblW w:w="0" w:type="auto"/>
        <w:tblLook w:val="04A0" w:firstRow="1" w:lastRow="0" w:firstColumn="1" w:lastColumn="0" w:noHBand="0" w:noVBand="1"/>
      </w:tblPr>
      <w:tblGrid>
        <w:gridCol w:w="2355"/>
        <w:gridCol w:w="2355"/>
        <w:gridCol w:w="2356"/>
        <w:gridCol w:w="2356"/>
      </w:tblGrid>
      <w:tr w:rsidR="00CF0BE4" w:rsidTr="00380390">
        <w:trPr>
          <w:cnfStyle w:val="100000000000" w:firstRow="1" w:lastRow="0" w:firstColumn="0" w:lastColumn="0" w:oddVBand="0" w:evenVBand="0" w:oddHBand="0"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2355" w:type="dxa"/>
          </w:tcPr>
          <w:p w:rsidR="00CF0BE4" w:rsidRDefault="004603F4" w:rsidP="00497531">
            <w:pPr>
              <w:tabs>
                <w:tab w:val="center" w:pos="4536"/>
              </w:tabs>
              <w:spacing w:line="288" w:lineRule="auto"/>
              <w:jc w:val="both"/>
              <w:rPr>
                <w:bCs w:val="0"/>
                <w:iCs/>
              </w:rPr>
            </w:pPr>
            <w:r>
              <w:rPr>
                <w:iCs/>
              </w:rPr>
              <w:t>Megnevezés</w:t>
            </w:r>
          </w:p>
        </w:tc>
        <w:tc>
          <w:tcPr>
            <w:tcW w:w="2355" w:type="dxa"/>
          </w:tcPr>
          <w:p w:rsidR="00CF0BE4" w:rsidRDefault="004603F4" w:rsidP="00497531">
            <w:pPr>
              <w:tabs>
                <w:tab w:val="center" w:pos="4536"/>
              </w:tabs>
              <w:spacing w:line="288" w:lineRule="auto"/>
              <w:jc w:val="both"/>
              <w:cnfStyle w:val="100000000000" w:firstRow="1" w:lastRow="0" w:firstColumn="0" w:lastColumn="0" w:oddVBand="0" w:evenVBand="0" w:oddHBand="0" w:evenHBand="0" w:firstRowFirstColumn="0" w:firstRowLastColumn="0" w:lastRowFirstColumn="0" w:lastRowLastColumn="0"/>
              <w:rPr>
                <w:bCs w:val="0"/>
                <w:iCs/>
              </w:rPr>
            </w:pPr>
            <w:r>
              <w:rPr>
                <w:iCs/>
              </w:rPr>
              <w:t>kérelmek száma</w:t>
            </w:r>
          </w:p>
        </w:tc>
        <w:tc>
          <w:tcPr>
            <w:tcW w:w="2356" w:type="dxa"/>
          </w:tcPr>
          <w:p w:rsidR="00CF0BE4" w:rsidRDefault="004603F4" w:rsidP="00497531">
            <w:pPr>
              <w:tabs>
                <w:tab w:val="center" w:pos="4536"/>
              </w:tabs>
              <w:spacing w:line="288" w:lineRule="auto"/>
              <w:jc w:val="both"/>
              <w:cnfStyle w:val="100000000000" w:firstRow="1" w:lastRow="0" w:firstColumn="0" w:lastColumn="0" w:oddVBand="0" w:evenVBand="0" w:oddHBand="0" w:evenHBand="0" w:firstRowFirstColumn="0" w:firstRowLastColumn="0" w:lastRowFirstColumn="0" w:lastRowLastColumn="0"/>
              <w:rPr>
                <w:bCs w:val="0"/>
                <w:iCs/>
              </w:rPr>
            </w:pPr>
            <w:r>
              <w:rPr>
                <w:iCs/>
              </w:rPr>
              <w:t>elutasítások száma</w:t>
            </w:r>
          </w:p>
        </w:tc>
        <w:tc>
          <w:tcPr>
            <w:tcW w:w="2356" w:type="dxa"/>
          </w:tcPr>
          <w:p w:rsidR="00CF0BE4" w:rsidRDefault="004603F4" w:rsidP="00497531">
            <w:pPr>
              <w:tabs>
                <w:tab w:val="center" w:pos="4536"/>
              </w:tabs>
              <w:spacing w:line="288" w:lineRule="auto"/>
              <w:jc w:val="both"/>
              <w:cnfStyle w:val="100000000000" w:firstRow="1" w:lastRow="0" w:firstColumn="0" w:lastColumn="0" w:oddVBand="0" w:evenVBand="0" w:oddHBand="0" w:evenHBand="0" w:firstRowFirstColumn="0" w:firstRowLastColumn="0" w:lastRowFirstColumn="0" w:lastRowLastColumn="0"/>
              <w:rPr>
                <w:bCs w:val="0"/>
                <w:iCs/>
              </w:rPr>
            </w:pPr>
            <w:r>
              <w:rPr>
                <w:iCs/>
              </w:rPr>
              <w:t>felhasznált összeg</w:t>
            </w:r>
            <w:r w:rsidR="008C76A1">
              <w:rPr>
                <w:iCs/>
              </w:rPr>
              <w:t xml:space="preserve"> eFt</w:t>
            </w:r>
          </w:p>
        </w:tc>
      </w:tr>
      <w:tr w:rsidR="00CF0BE4" w:rsidTr="00380390">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355" w:type="dxa"/>
          </w:tcPr>
          <w:p w:rsidR="00CF0BE4" w:rsidRDefault="00CF53A1" w:rsidP="00497531">
            <w:pPr>
              <w:tabs>
                <w:tab w:val="center" w:pos="4536"/>
              </w:tabs>
              <w:spacing w:line="288" w:lineRule="auto"/>
              <w:jc w:val="both"/>
              <w:rPr>
                <w:bCs w:val="0"/>
                <w:iCs/>
              </w:rPr>
            </w:pPr>
            <w:r>
              <w:rPr>
                <w:iCs/>
              </w:rPr>
              <w:t>RGYK</w:t>
            </w:r>
          </w:p>
        </w:tc>
        <w:tc>
          <w:tcPr>
            <w:tcW w:w="2355" w:type="dxa"/>
          </w:tcPr>
          <w:p w:rsidR="00CF0BE4" w:rsidRDefault="00E46802" w:rsidP="00497531">
            <w:pPr>
              <w:tabs>
                <w:tab w:val="center" w:pos="4536"/>
              </w:tabs>
              <w:spacing w:line="288" w:lineRule="auto"/>
              <w:jc w:val="center"/>
              <w:cnfStyle w:val="000000100000" w:firstRow="0" w:lastRow="0" w:firstColumn="0" w:lastColumn="0" w:oddVBand="0" w:evenVBand="0" w:oddHBand="1" w:evenHBand="0" w:firstRowFirstColumn="0" w:firstRowLastColumn="0" w:lastRowFirstColumn="0" w:lastRowLastColumn="0"/>
              <w:rPr>
                <w:bCs/>
                <w:iCs/>
              </w:rPr>
            </w:pPr>
            <w:r>
              <w:rPr>
                <w:bCs/>
                <w:iCs/>
              </w:rPr>
              <w:t>611</w:t>
            </w:r>
          </w:p>
        </w:tc>
        <w:tc>
          <w:tcPr>
            <w:tcW w:w="2356" w:type="dxa"/>
          </w:tcPr>
          <w:p w:rsidR="00CF0BE4" w:rsidRDefault="00E46802" w:rsidP="00A15ED2">
            <w:pPr>
              <w:tabs>
                <w:tab w:val="center" w:pos="4536"/>
              </w:tabs>
              <w:spacing w:line="288" w:lineRule="auto"/>
              <w:jc w:val="center"/>
              <w:cnfStyle w:val="000000100000" w:firstRow="0" w:lastRow="0" w:firstColumn="0" w:lastColumn="0" w:oddVBand="0" w:evenVBand="0" w:oddHBand="1" w:evenHBand="0" w:firstRowFirstColumn="0" w:firstRowLastColumn="0" w:lastRowFirstColumn="0" w:lastRowLastColumn="0"/>
              <w:rPr>
                <w:bCs/>
                <w:iCs/>
              </w:rPr>
            </w:pPr>
            <w:r>
              <w:rPr>
                <w:bCs/>
                <w:iCs/>
              </w:rPr>
              <w:t>43</w:t>
            </w:r>
          </w:p>
        </w:tc>
        <w:tc>
          <w:tcPr>
            <w:tcW w:w="2356" w:type="dxa"/>
          </w:tcPr>
          <w:p w:rsidR="00CF0BE4" w:rsidRDefault="00E46802" w:rsidP="00497531">
            <w:pPr>
              <w:tabs>
                <w:tab w:val="center" w:pos="4536"/>
              </w:tabs>
              <w:spacing w:line="288" w:lineRule="auto"/>
              <w:jc w:val="center"/>
              <w:cnfStyle w:val="000000100000" w:firstRow="0" w:lastRow="0" w:firstColumn="0" w:lastColumn="0" w:oddVBand="0" w:evenVBand="0" w:oddHBand="1" w:evenHBand="0" w:firstRowFirstColumn="0" w:firstRowLastColumn="0" w:lastRowFirstColumn="0" w:lastRowLastColumn="0"/>
              <w:rPr>
                <w:bCs/>
                <w:iCs/>
              </w:rPr>
            </w:pPr>
            <w:r>
              <w:rPr>
                <w:bCs/>
                <w:iCs/>
              </w:rPr>
              <w:t>8153</w:t>
            </w:r>
          </w:p>
        </w:tc>
      </w:tr>
    </w:tbl>
    <w:p w:rsidR="00FB2D79" w:rsidRPr="00864727" w:rsidRDefault="00FB2D79" w:rsidP="00497531">
      <w:pPr>
        <w:tabs>
          <w:tab w:val="center" w:pos="4536"/>
        </w:tabs>
        <w:spacing w:line="288" w:lineRule="auto"/>
        <w:jc w:val="both"/>
        <w:rPr>
          <w:bCs/>
          <w:i/>
          <w:iCs/>
        </w:rPr>
      </w:pPr>
      <w:r>
        <w:rPr>
          <w:bCs/>
          <w:i/>
          <w:iCs/>
        </w:rPr>
        <w:t xml:space="preserve">Forrás: </w:t>
      </w:r>
      <w:r w:rsidRPr="00864727">
        <w:rPr>
          <w:bCs/>
          <w:i/>
          <w:iCs/>
        </w:rPr>
        <w:t>KSH 20</w:t>
      </w:r>
      <w:r w:rsidR="00186504">
        <w:rPr>
          <w:bCs/>
          <w:i/>
          <w:iCs/>
        </w:rPr>
        <w:t>20</w:t>
      </w:r>
      <w:r w:rsidRPr="00864727">
        <w:rPr>
          <w:bCs/>
          <w:i/>
          <w:iCs/>
        </w:rPr>
        <w:t>-</w:t>
      </w:r>
      <w:r w:rsidR="00186504">
        <w:rPr>
          <w:bCs/>
          <w:i/>
          <w:iCs/>
        </w:rPr>
        <w:t>a</w:t>
      </w:r>
      <w:r w:rsidRPr="00864727">
        <w:rPr>
          <w:bCs/>
          <w:i/>
          <w:iCs/>
        </w:rPr>
        <w:t>s statisztikai adatok</w:t>
      </w:r>
    </w:p>
    <w:p w:rsidR="00903892" w:rsidRDefault="00903892" w:rsidP="00497531">
      <w:pPr>
        <w:tabs>
          <w:tab w:val="center" w:pos="4536"/>
        </w:tabs>
        <w:spacing w:line="288" w:lineRule="auto"/>
        <w:jc w:val="both"/>
        <w:rPr>
          <w:bCs/>
          <w:iCs/>
        </w:rPr>
      </w:pPr>
    </w:p>
    <w:p w:rsidR="00CF53A1" w:rsidRDefault="00E00613" w:rsidP="00497531">
      <w:pPr>
        <w:tabs>
          <w:tab w:val="center" w:pos="4536"/>
        </w:tabs>
        <w:spacing w:line="288" w:lineRule="auto"/>
        <w:jc w:val="both"/>
        <w:rPr>
          <w:b/>
          <w:bCs/>
          <w:iCs/>
        </w:rPr>
      </w:pPr>
      <w:r w:rsidRPr="00623041">
        <w:rPr>
          <w:b/>
          <w:bCs/>
          <w:iCs/>
        </w:rPr>
        <w:t>20</w:t>
      </w:r>
      <w:r w:rsidR="00186504">
        <w:rPr>
          <w:b/>
          <w:bCs/>
          <w:iCs/>
        </w:rPr>
        <w:t>20</w:t>
      </w:r>
      <w:r w:rsidRPr="00623041">
        <w:rPr>
          <w:b/>
          <w:bCs/>
          <w:iCs/>
        </w:rPr>
        <w:t xml:space="preserve">. december 31-én </w:t>
      </w:r>
      <w:r w:rsidR="008C76A1">
        <w:rPr>
          <w:b/>
          <w:bCs/>
          <w:iCs/>
        </w:rPr>
        <w:t>r</w:t>
      </w:r>
      <w:r w:rsidRPr="00623041">
        <w:rPr>
          <w:b/>
          <w:bCs/>
          <w:iCs/>
        </w:rPr>
        <w:t>endszeres gyermekvédelmi kedvezményre jogosult gyermekek száma:</w:t>
      </w:r>
    </w:p>
    <w:p w:rsidR="002C2A79" w:rsidRPr="00623041" w:rsidRDefault="002C2A79" w:rsidP="00497531">
      <w:pPr>
        <w:tabs>
          <w:tab w:val="center" w:pos="4536"/>
        </w:tabs>
        <w:spacing w:line="288" w:lineRule="auto"/>
        <w:jc w:val="both"/>
        <w:rPr>
          <w:b/>
          <w:bCs/>
          <w:iCs/>
        </w:rPr>
      </w:pPr>
    </w:p>
    <w:tbl>
      <w:tblPr>
        <w:tblStyle w:val="Kzepesrcs11jellszn"/>
        <w:tblW w:w="0" w:type="auto"/>
        <w:tblLook w:val="04A0" w:firstRow="1" w:lastRow="0" w:firstColumn="1" w:lastColumn="0" w:noHBand="0" w:noVBand="1"/>
      </w:tblPr>
      <w:tblGrid>
        <w:gridCol w:w="2158"/>
        <w:gridCol w:w="1169"/>
        <w:gridCol w:w="1608"/>
        <w:gridCol w:w="1396"/>
        <w:gridCol w:w="1583"/>
        <w:gridCol w:w="1583"/>
      </w:tblGrid>
      <w:tr w:rsidR="00CF53A1" w:rsidTr="00380390">
        <w:trPr>
          <w:cnfStyle w:val="100000000000" w:firstRow="1" w:lastRow="0" w:firstColumn="0" w:lastColumn="0" w:oddVBand="0" w:evenVBand="0" w:oddHBand="0" w:evenHBand="0" w:firstRowFirstColumn="0" w:firstRowLastColumn="0" w:lastRowFirstColumn="0" w:lastRowLastColumn="0"/>
          <w:trHeight w:val="342"/>
        </w:trPr>
        <w:tc>
          <w:tcPr>
            <w:cnfStyle w:val="001000000000" w:firstRow="0" w:lastRow="0" w:firstColumn="1" w:lastColumn="0" w:oddVBand="0" w:evenVBand="0" w:oddHBand="0" w:evenHBand="0" w:firstRowFirstColumn="0" w:firstRowLastColumn="0" w:lastRowFirstColumn="0" w:lastRowLastColumn="0"/>
            <w:tcW w:w="2158" w:type="dxa"/>
          </w:tcPr>
          <w:p w:rsidR="00CF53A1" w:rsidRDefault="00CF53A1" w:rsidP="00497531">
            <w:pPr>
              <w:tabs>
                <w:tab w:val="center" w:pos="4536"/>
              </w:tabs>
              <w:spacing w:line="288" w:lineRule="auto"/>
              <w:jc w:val="both"/>
              <w:rPr>
                <w:bCs w:val="0"/>
                <w:iCs/>
              </w:rPr>
            </w:pPr>
            <w:r>
              <w:rPr>
                <w:iCs/>
              </w:rPr>
              <w:t>Megnevezés</w:t>
            </w:r>
          </w:p>
        </w:tc>
        <w:tc>
          <w:tcPr>
            <w:tcW w:w="1169" w:type="dxa"/>
          </w:tcPr>
          <w:p w:rsidR="00CF53A1" w:rsidRDefault="00CF53A1" w:rsidP="00E3034B">
            <w:pPr>
              <w:tabs>
                <w:tab w:val="center" w:pos="4536"/>
              </w:tabs>
              <w:spacing w:line="288" w:lineRule="auto"/>
              <w:jc w:val="center"/>
              <w:cnfStyle w:val="100000000000" w:firstRow="1" w:lastRow="0" w:firstColumn="0" w:lastColumn="0" w:oddVBand="0" w:evenVBand="0" w:oddHBand="0" w:evenHBand="0" w:firstRowFirstColumn="0" w:firstRowLastColumn="0" w:lastRowFirstColumn="0" w:lastRowLastColumn="0"/>
              <w:rPr>
                <w:bCs w:val="0"/>
                <w:iCs/>
              </w:rPr>
            </w:pPr>
            <w:r>
              <w:rPr>
                <w:iCs/>
              </w:rPr>
              <w:t>-</w:t>
            </w:r>
            <w:r w:rsidR="00E3034B">
              <w:rPr>
                <w:iCs/>
              </w:rPr>
              <w:t>5</w:t>
            </w:r>
          </w:p>
        </w:tc>
        <w:tc>
          <w:tcPr>
            <w:tcW w:w="1608" w:type="dxa"/>
          </w:tcPr>
          <w:p w:rsidR="00CF53A1" w:rsidRDefault="00E3034B" w:rsidP="00E3034B">
            <w:pPr>
              <w:tabs>
                <w:tab w:val="center" w:pos="4536"/>
              </w:tabs>
              <w:spacing w:line="288" w:lineRule="auto"/>
              <w:jc w:val="center"/>
              <w:cnfStyle w:val="100000000000" w:firstRow="1" w:lastRow="0" w:firstColumn="0" w:lastColumn="0" w:oddVBand="0" w:evenVBand="0" w:oddHBand="0" w:evenHBand="0" w:firstRowFirstColumn="0" w:firstRowLastColumn="0" w:lastRowFirstColumn="0" w:lastRowLastColumn="0"/>
              <w:rPr>
                <w:bCs w:val="0"/>
                <w:iCs/>
              </w:rPr>
            </w:pPr>
            <w:r>
              <w:rPr>
                <w:iCs/>
              </w:rPr>
              <w:t>6</w:t>
            </w:r>
            <w:r w:rsidR="00CF53A1">
              <w:rPr>
                <w:iCs/>
              </w:rPr>
              <w:t>-1</w:t>
            </w:r>
            <w:r>
              <w:rPr>
                <w:iCs/>
              </w:rPr>
              <w:t>3</w:t>
            </w:r>
          </w:p>
        </w:tc>
        <w:tc>
          <w:tcPr>
            <w:tcW w:w="1396" w:type="dxa"/>
          </w:tcPr>
          <w:p w:rsidR="00CF53A1" w:rsidRDefault="00CF53A1" w:rsidP="00E3034B">
            <w:pPr>
              <w:tabs>
                <w:tab w:val="center" w:pos="4536"/>
              </w:tabs>
              <w:spacing w:line="288" w:lineRule="auto"/>
              <w:jc w:val="center"/>
              <w:cnfStyle w:val="100000000000" w:firstRow="1" w:lastRow="0" w:firstColumn="0" w:lastColumn="0" w:oddVBand="0" w:evenVBand="0" w:oddHBand="0" w:evenHBand="0" w:firstRowFirstColumn="0" w:firstRowLastColumn="0" w:lastRowFirstColumn="0" w:lastRowLastColumn="0"/>
              <w:rPr>
                <w:bCs w:val="0"/>
                <w:iCs/>
              </w:rPr>
            </w:pPr>
            <w:r>
              <w:rPr>
                <w:iCs/>
              </w:rPr>
              <w:t>1</w:t>
            </w:r>
            <w:r w:rsidR="00E3034B">
              <w:rPr>
                <w:iCs/>
              </w:rPr>
              <w:t>4</w:t>
            </w:r>
            <w:r>
              <w:rPr>
                <w:iCs/>
              </w:rPr>
              <w:t>-1</w:t>
            </w:r>
            <w:r w:rsidR="00E3034B">
              <w:rPr>
                <w:iCs/>
              </w:rPr>
              <w:t>7</w:t>
            </w:r>
          </w:p>
        </w:tc>
        <w:tc>
          <w:tcPr>
            <w:tcW w:w="1583" w:type="dxa"/>
          </w:tcPr>
          <w:p w:rsidR="00CF53A1" w:rsidRDefault="00CF53A1" w:rsidP="00E3034B">
            <w:pPr>
              <w:tabs>
                <w:tab w:val="center" w:pos="4536"/>
              </w:tabs>
              <w:spacing w:line="288" w:lineRule="auto"/>
              <w:jc w:val="center"/>
              <w:cnfStyle w:val="100000000000" w:firstRow="1" w:lastRow="0" w:firstColumn="0" w:lastColumn="0" w:oddVBand="0" w:evenVBand="0" w:oddHBand="0" w:evenHBand="0" w:firstRowFirstColumn="0" w:firstRowLastColumn="0" w:lastRowFirstColumn="0" w:lastRowLastColumn="0"/>
              <w:rPr>
                <w:bCs w:val="0"/>
                <w:iCs/>
              </w:rPr>
            </w:pPr>
            <w:r>
              <w:rPr>
                <w:iCs/>
              </w:rPr>
              <w:t>1</w:t>
            </w:r>
            <w:r w:rsidR="00E3034B">
              <w:rPr>
                <w:iCs/>
              </w:rPr>
              <w:t>8</w:t>
            </w:r>
            <w:r>
              <w:rPr>
                <w:iCs/>
              </w:rPr>
              <w:t>-</w:t>
            </w:r>
          </w:p>
        </w:tc>
        <w:tc>
          <w:tcPr>
            <w:tcW w:w="1583" w:type="dxa"/>
          </w:tcPr>
          <w:p w:rsidR="00CF53A1" w:rsidRDefault="00CF53A1" w:rsidP="00497531">
            <w:pPr>
              <w:tabs>
                <w:tab w:val="center" w:pos="4536"/>
              </w:tabs>
              <w:spacing w:line="288" w:lineRule="auto"/>
              <w:jc w:val="center"/>
              <w:cnfStyle w:val="100000000000" w:firstRow="1" w:lastRow="0" w:firstColumn="0" w:lastColumn="0" w:oddVBand="0" w:evenVBand="0" w:oddHBand="0" w:evenHBand="0" w:firstRowFirstColumn="0" w:firstRowLastColumn="0" w:lastRowFirstColumn="0" w:lastRowLastColumn="0"/>
              <w:rPr>
                <w:bCs w:val="0"/>
                <w:iCs/>
              </w:rPr>
            </w:pPr>
            <w:r>
              <w:rPr>
                <w:iCs/>
              </w:rPr>
              <w:t>összesen</w:t>
            </w:r>
          </w:p>
        </w:tc>
      </w:tr>
      <w:tr w:rsidR="00CF53A1" w:rsidTr="00380390">
        <w:trPr>
          <w:cnfStyle w:val="000000100000" w:firstRow="0" w:lastRow="0" w:firstColumn="0" w:lastColumn="0" w:oddVBand="0" w:evenVBand="0" w:oddHBand="1" w:evenHBand="0" w:firstRowFirstColumn="0" w:firstRowLastColumn="0" w:lastRowFirstColumn="0" w:lastRowLastColumn="0"/>
          <w:trHeight w:val="342"/>
        </w:trPr>
        <w:tc>
          <w:tcPr>
            <w:cnfStyle w:val="001000000000" w:firstRow="0" w:lastRow="0" w:firstColumn="1" w:lastColumn="0" w:oddVBand="0" w:evenVBand="0" w:oddHBand="0" w:evenHBand="0" w:firstRowFirstColumn="0" w:firstRowLastColumn="0" w:lastRowFirstColumn="0" w:lastRowLastColumn="0"/>
            <w:tcW w:w="2158" w:type="dxa"/>
          </w:tcPr>
          <w:p w:rsidR="00CF53A1" w:rsidRDefault="00E00613" w:rsidP="00497531">
            <w:pPr>
              <w:tabs>
                <w:tab w:val="center" w:pos="4536"/>
              </w:tabs>
              <w:spacing w:line="288" w:lineRule="auto"/>
              <w:jc w:val="both"/>
              <w:rPr>
                <w:bCs w:val="0"/>
                <w:iCs/>
              </w:rPr>
            </w:pPr>
            <w:r>
              <w:rPr>
                <w:iCs/>
              </w:rPr>
              <w:t>gyermekek száma</w:t>
            </w:r>
          </w:p>
        </w:tc>
        <w:tc>
          <w:tcPr>
            <w:tcW w:w="1169" w:type="dxa"/>
          </w:tcPr>
          <w:p w:rsidR="00CF53A1" w:rsidRDefault="00E46802" w:rsidP="00FE7AA1">
            <w:pPr>
              <w:tabs>
                <w:tab w:val="center" w:pos="4536"/>
              </w:tabs>
              <w:spacing w:line="288" w:lineRule="auto"/>
              <w:jc w:val="center"/>
              <w:cnfStyle w:val="000000100000" w:firstRow="0" w:lastRow="0" w:firstColumn="0" w:lastColumn="0" w:oddVBand="0" w:evenVBand="0" w:oddHBand="1" w:evenHBand="0" w:firstRowFirstColumn="0" w:firstRowLastColumn="0" w:lastRowFirstColumn="0" w:lastRowLastColumn="0"/>
              <w:rPr>
                <w:bCs/>
                <w:iCs/>
              </w:rPr>
            </w:pPr>
            <w:r>
              <w:rPr>
                <w:bCs/>
                <w:iCs/>
              </w:rPr>
              <w:t>175</w:t>
            </w:r>
          </w:p>
        </w:tc>
        <w:tc>
          <w:tcPr>
            <w:tcW w:w="1608" w:type="dxa"/>
          </w:tcPr>
          <w:p w:rsidR="00CF53A1" w:rsidRDefault="00E46802" w:rsidP="00A15ED2">
            <w:pPr>
              <w:tabs>
                <w:tab w:val="center" w:pos="4536"/>
              </w:tabs>
              <w:spacing w:line="288" w:lineRule="auto"/>
              <w:jc w:val="center"/>
              <w:cnfStyle w:val="000000100000" w:firstRow="0" w:lastRow="0" w:firstColumn="0" w:lastColumn="0" w:oddVBand="0" w:evenVBand="0" w:oddHBand="1" w:evenHBand="0" w:firstRowFirstColumn="0" w:firstRowLastColumn="0" w:lastRowFirstColumn="0" w:lastRowLastColumn="0"/>
              <w:rPr>
                <w:bCs/>
                <w:iCs/>
              </w:rPr>
            </w:pPr>
            <w:r>
              <w:rPr>
                <w:bCs/>
                <w:iCs/>
              </w:rPr>
              <w:t>317</w:t>
            </w:r>
          </w:p>
        </w:tc>
        <w:tc>
          <w:tcPr>
            <w:tcW w:w="1396" w:type="dxa"/>
          </w:tcPr>
          <w:p w:rsidR="00CF53A1" w:rsidRDefault="00E46802" w:rsidP="00497531">
            <w:pPr>
              <w:tabs>
                <w:tab w:val="center" w:pos="4536"/>
              </w:tabs>
              <w:spacing w:line="288" w:lineRule="auto"/>
              <w:jc w:val="center"/>
              <w:cnfStyle w:val="000000100000" w:firstRow="0" w:lastRow="0" w:firstColumn="0" w:lastColumn="0" w:oddVBand="0" w:evenVBand="0" w:oddHBand="1" w:evenHBand="0" w:firstRowFirstColumn="0" w:firstRowLastColumn="0" w:lastRowFirstColumn="0" w:lastRowLastColumn="0"/>
              <w:rPr>
                <w:bCs/>
                <w:iCs/>
              </w:rPr>
            </w:pPr>
            <w:r>
              <w:rPr>
                <w:bCs/>
                <w:iCs/>
              </w:rPr>
              <w:t>124</w:t>
            </w:r>
          </w:p>
        </w:tc>
        <w:tc>
          <w:tcPr>
            <w:tcW w:w="1583" w:type="dxa"/>
          </w:tcPr>
          <w:p w:rsidR="00CF53A1" w:rsidRDefault="00E46802" w:rsidP="00497531">
            <w:pPr>
              <w:tabs>
                <w:tab w:val="center" w:pos="4536"/>
              </w:tabs>
              <w:spacing w:line="288" w:lineRule="auto"/>
              <w:jc w:val="center"/>
              <w:cnfStyle w:val="000000100000" w:firstRow="0" w:lastRow="0" w:firstColumn="0" w:lastColumn="0" w:oddVBand="0" w:evenVBand="0" w:oddHBand="1" w:evenHBand="0" w:firstRowFirstColumn="0" w:firstRowLastColumn="0" w:lastRowFirstColumn="0" w:lastRowLastColumn="0"/>
              <w:rPr>
                <w:bCs/>
                <w:iCs/>
              </w:rPr>
            </w:pPr>
            <w:r>
              <w:rPr>
                <w:bCs/>
                <w:iCs/>
              </w:rPr>
              <w:t>15</w:t>
            </w:r>
          </w:p>
        </w:tc>
        <w:tc>
          <w:tcPr>
            <w:tcW w:w="1583" w:type="dxa"/>
          </w:tcPr>
          <w:p w:rsidR="00CF53A1" w:rsidRDefault="00E46802" w:rsidP="00A15ED2">
            <w:pPr>
              <w:tabs>
                <w:tab w:val="center" w:pos="4536"/>
              </w:tabs>
              <w:spacing w:line="288" w:lineRule="auto"/>
              <w:jc w:val="center"/>
              <w:cnfStyle w:val="000000100000" w:firstRow="0" w:lastRow="0" w:firstColumn="0" w:lastColumn="0" w:oddVBand="0" w:evenVBand="0" w:oddHBand="1" w:evenHBand="0" w:firstRowFirstColumn="0" w:firstRowLastColumn="0" w:lastRowFirstColumn="0" w:lastRowLastColumn="0"/>
              <w:rPr>
                <w:bCs/>
                <w:iCs/>
              </w:rPr>
            </w:pPr>
            <w:r>
              <w:rPr>
                <w:bCs/>
                <w:iCs/>
              </w:rPr>
              <w:t>631</w:t>
            </w:r>
          </w:p>
        </w:tc>
      </w:tr>
      <w:tr w:rsidR="00CF53A1" w:rsidTr="00380390">
        <w:trPr>
          <w:trHeight w:val="368"/>
        </w:trPr>
        <w:tc>
          <w:tcPr>
            <w:cnfStyle w:val="001000000000" w:firstRow="0" w:lastRow="0" w:firstColumn="1" w:lastColumn="0" w:oddVBand="0" w:evenVBand="0" w:oddHBand="0" w:evenHBand="0" w:firstRowFirstColumn="0" w:firstRowLastColumn="0" w:lastRowFirstColumn="0" w:lastRowLastColumn="0"/>
            <w:tcW w:w="2158" w:type="dxa"/>
          </w:tcPr>
          <w:p w:rsidR="00CF53A1" w:rsidRDefault="00E00613" w:rsidP="00497531">
            <w:pPr>
              <w:tabs>
                <w:tab w:val="center" w:pos="4536"/>
              </w:tabs>
              <w:spacing w:line="288" w:lineRule="auto"/>
              <w:jc w:val="both"/>
              <w:rPr>
                <w:bCs w:val="0"/>
                <w:iCs/>
              </w:rPr>
            </w:pPr>
            <w:r>
              <w:rPr>
                <w:iCs/>
              </w:rPr>
              <w:t>ebből tartós beteg</w:t>
            </w:r>
          </w:p>
        </w:tc>
        <w:tc>
          <w:tcPr>
            <w:tcW w:w="1169" w:type="dxa"/>
          </w:tcPr>
          <w:p w:rsidR="00CF53A1" w:rsidRDefault="00CF53A1" w:rsidP="00497531">
            <w:pPr>
              <w:tabs>
                <w:tab w:val="center" w:pos="4536"/>
              </w:tabs>
              <w:spacing w:line="288" w:lineRule="auto"/>
              <w:jc w:val="center"/>
              <w:cnfStyle w:val="000000000000" w:firstRow="0" w:lastRow="0" w:firstColumn="0" w:lastColumn="0" w:oddVBand="0" w:evenVBand="0" w:oddHBand="0" w:evenHBand="0" w:firstRowFirstColumn="0" w:firstRowLastColumn="0" w:lastRowFirstColumn="0" w:lastRowLastColumn="0"/>
              <w:rPr>
                <w:bCs/>
                <w:iCs/>
              </w:rPr>
            </w:pPr>
          </w:p>
        </w:tc>
        <w:tc>
          <w:tcPr>
            <w:tcW w:w="1608" w:type="dxa"/>
          </w:tcPr>
          <w:p w:rsidR="00CF53A1" w:rsidRDefault="00817F71" w:rsidP="00497531">
            <w:pPr>
              <w:tabs>
                <w:tab w:val="center" w:pos="4536"/>
              </w:tabs>
              <w:spacing w:line="288" w:lineRule="auto"/>
              <w:jc w:val="center"/>
              <w:cnfStyle w:val="000000000000" w:firstRow="0" w:lastRow="0" w:firstColumn="0" w:lastColumn="0" w:oddVBand="0" w:evenVBand="0" w:oddHBand="0" w:evenHBand="0" w:firstRowFirstColumn="0" w:firstRowLastColumn="0" w:lastRowFirstColumn="0" w:lastRowLastColumn="0"/>
              <w:rPr>
                <w:bCs/>
                <w:iCs/>
              </w:rPr>
            </w:pPr>
            <w:r>
              <w:rPr>
                <w:bCs/>
                <w:iCs/>
              </w:rPr>
              <w:t>1</w:t>
            </w:r>
          </w:p>
        </w:tc>
        <w:tc>
          <w:tcPr>
            <w:tcW w:w="1396" w:type="dxa"/>
          </w:tcPr>
          <w:p w:rsidR="00CF53A1" w:rsidRDefault="00E46802" w:rsidP="00497531">
            <w:pPr>
              <w:tabs>
                <w:tab w:val="center" w:pos="4536"/>
              </w:tabs>
              <w:spacing w:line="288" w:lineRule="auto"/>
              <w:jc w:val="center"/>
              <w:cnfStyle w:val="000000000000" w:firstRow="0" w:lastRow="0" w:firstColumn="0" w:lastColumn="0" w:oddVBand="0" w:evenVBand="0" w:oddHBand="0" w:evenHBand="0" w:firstRowFirstColumn="0" w:firstRowLastColumn="0" w:lastRowFirstColumn="0" w:lastRowLastColumn="0"/>
              <w:rPr>
                <w:bCs/>
                <w:iCs/>
              </w:rPr>
            </w:pPr>
            <w:r>
              <w:rPr>
                <w:bCs/>
                <w:iCs/>
              </w:rPr>
              <w:t>2</w:t>
            </w:r>
          </w:p>
        </w:tc>
        <w:tc>
          <w:tcPr>
            <w:tcW w:w="1583" w:type="dxa"/>
          </w:tcPr>
          <w:p w:rsidR="00CF53A1" w:rsidRDefault="00CF53A1" w:rsidP="00497531">
            <w:pPr>
              <w:tabs>
                <w:tab w:val="center" w:pos="4536"/>
              </w:tabs>
              <w:spacing w:line="288" w:lineRule="auto"/>
              <w:jc w:val="center"/>
              <w:cnfStyle w:val="000000000000" w:firstRow="0" w:lastRow="0" w:firstColumn="0" w:lastColumn="0" w:oddVBand="0" w:evenVBand="0" w:oddHBand="0" w:evenHBand="0" w:firstRowFirstColumn="0" w:firstRowLastColumn="0" w:lastRowFirstColumn="0" w:lastRowLastColumn="0"/>
              <w:rPr>
                <w:bCs/>
                <w:iCs/>
              </w:rPr>
            </w:pPr>
          </w:p>
        </w:tc>
        <w:tc>
          <w:tcPr>
            <w:tcW w:w="1583" w:type="dxa"/>
          </w:tcPr>
          <w:p w:rsidR="00CF53A1" w:rsidRDefault="00817F71" w:rsidP="00497531">
            <w:pPr>
              <w:tabs>
                <w:tab w:val="center" w:pos="4536"/>
              </w:tabs>
              <w:spacing w:line="288" w:lineRule="auto"/>
              <w:jc w:val="center"/>
              <w:cnfStyle w:val="000000000000" w:firstRow="0" w:lastRow="0" w:firstColumn="0" w:lastColumn="0" w:oddVBand="0" w:evenVBand="0" w:oddHBand="0" w:evenHBand="0" w:firstRowFirstColumn="0" w:firstRowLastColumn="0" w:lastRowFirstColumn="0" w:lastRowLastColumn="0"/>
              <w:rPr>
                <w:bCs/>
                <w:iCs/>
              </w:rPr>
            </w:pPr>
            <w:r>
              <w:rPr>
                <w:bCs/>
                <w:iCs/>
              </w:rPr>
              <w:t>3</w:t>
            </w:r>
          </w:p>
        </w:tc>
      </w:tr>
    </w:tbl>
    <w:p w:rsidR="00903892" w:rsidRDefault="00FB2D79" w:rsidP="00497531">
      <w:pPr>
        <w:tabs>
          <w:tab w:val="center" w:pos="4536"/>
        </w:tabs>
        <w:spacing w:line="288" w:lineRule="auto"/>
        <w:jc w:val="both"/>
        <w:rPr>
          <w:bCs/>
          <w:i/>
          <w:iCs/>
        </w:rPr>
      </w:pPr>
      <w:r>
        <w:rPr>
          <w:bCs/>
          <w:i/>
          <w:iCs/>
        </w:rPr>
        <w:t xml:space="preserve">Forrás: </w:t>
      </w:r>
      <w:r w:rsidRPr="00864727">
        <w:rPr>
          <w:bCs/>
          <w:i/>
          <w:iCs/>
        </w:rPr>
        <w:t>KSH 20</w:t>
      </w:r>
      <w:r w:rsidR="00186504">
        <w:rPr>
          <w:bCs/>
          <w:i/>
          <w:iCs/>
        </w:rPr>
        <w:t>20</w:t>
      </w:r>
      <w:r w:rsidRPr="00864727">
        <w:rPr>
          <w:bCs/>
          <w:i/>
          <w:iCs/>
        </w:rPr>
        <w:t>-</w:t>
      </w:r>
      <w:r w:rsidR="00186504">
        <w:rPr>
          <w:bCs/>
          <w:i/>
          <w:iCs/>
        </w:rPr>
        <w:t>a</w:t>
      </w:r>
      <w:r w:rsidRPr="00864727">
        <w:rPr>
          <w:bCs/>
          <w:i/>
          <w:iCs/>
        </w:rPr>
        <w:t>s statisztikai adatok</w:t>
      </w:r>
    </w:p>
    <w:p w:rsidR="00186504" w:rsidRPr="00BE5F32" w:rsidRDefault="00186504" w:rsidP="00497531">
      <w:pPr>
        <w:tabs>
          <w:tab w:val="center" w:pos="4536"/>
        </w:tabs>
        <w:spacing w:line="288" w:lineRule="auto"/>
        <w:jc w:val="both"/>
        <w:rPr>
          <w:bCs/>
          <w:i/>
          <w:iCs/>
        </w:rPr>
      </w:pPr>
    </w:p>
    <w:p w:rsidR="00E00613" w:rsidRDefault="00E00613" w:rsidP="00497531">
      <w:pPr>
        <w:tabs>
          <w:tab w:val="center" w:pos="4536"/>
        </w:tabs>
        <w:spacing w:line="288" w:lineRule="auto"/>
        <w:jc w:val="both"/>
        <w:rPr>
          <w:b/>
          <w:bCs/>
          <w:iCs/>
        </w:rPr>
      </w:pPr>
      <w:r w:rsidRPr="00623041">
        <w:rPr>
          <w:b/>
          <w:bCs/>
          <w:iCs/>
        </w:rPr>
        <w:t>20</w:t>
      </w:r>
      <w:r w:rsidR="00186504">
        <w:rPr>
          <w:b/>
          <w:bCs/>
          <w:iCs/>
        </w:rPr>
        <w:t>20</w:t>
      </w:r>
      <w:r w:rsidRPr="00623041">
        <w:rPr>
          <w:b/>
          <w:bCs/>
          <w:iCs/>
        </w:rPr>
        <w:t xml:space="preserve">. december 31-én </w:t>
      </w:r>
      <w:r w:rsidR="008C76A1">
        <w:rPr>
          <w:b/>
          <w:bCs/>
          <w:iCs/>
        </w:rPr>
        <w:t>r</w:t>
      </w:r>
      <w:r w:rsidRPr="00623041">
        <w:rPr>
          <w:b/>
          <w:bCs/>
          <w:iCs/>
        </w:rPr>
        <w:t>endszeres gyermekvédelmi kedvezményre jogosultak a családok száma és a gyermekek száma szerint:</w:t>
      </w:r>
    </w:p>
    <w:p w:rsidR="002C2A79" w:rsidRPr="002C2A79" w:rsidRDefault="002C2A79" w:rsidP="00497531">
      <w:pPr>
        <w:tabs>
          <w:tab w:val="center" w:pos="4536"/>
        </w:tabs>
        <w:spacing w:line="288" w:lineRule="auto"/>
        <w:jc w:val="both"/>
        <w:rPr>
          <w:b/>
          <w:bCs/>
          <w:iCs/>
        </w:rPr>
      </w:pPr>
    </w:p>
    <w:tbl>
      <w:tblPr>
        <w:tblStyle w:val="Kzepesrcs11jellszn"/>
        <w:tblW w:w="0" w:type="auto"/>
        <w:tblLook w:val="04A0" w:firstRow="1" w:lastRow="0" w:firstColumn="1" w:lastColumn="0" w:noHBand="0" w:noVBand="1"/>
      </w:tblPr>
      <w:tblGrid>
        <w:gridCol w:w="1928"/>
        <w:gridCol w:w="998"/>
        <w:gridCol w:w="1320"/>
        <w:gridCol w:w="1165"/>
        <w:gridCol w:w="1328"/>
        <w:gridCol w:w="1331"/>
        <w:gridCol w:w="1216"/>
      </w:tblGrid>
      <w:tr w:rsidR="00E00613" w:rsidTr="0038039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28" w:type="dxa"/>
          </w:tcPr>
          <w:p w:rsidR="00E00613" w:rsidRDefault="00E00613" w:rsidP="00497531">
            <w:pPr>
              <w:tabs>
                <w:tab w:val="center" w:pos="4536"/>
              </w:tabs>
              <w:spacing w:line="288" w:lineRule="auto"/>
              <w:jc w:val="both"/>
              <w:rPr>
                <w:bCs w:val="0"/>
                <w:iCs/>
              </w:rPr>
            </w:pPr>
            <w:r>
              <w:rPr>
                <w:iCs/>
              </w:rPr>
              <w:t>Megnevezés</w:t>
            </w:r>
          </w:p>
        </w:tc>
        <w:tc>
          <w:tcPr>
            <w:tcW w:w="998" w:type="dxa"/>
          </w:tcPr>
          <w:p w:rsidR="00E00613" w:rsidRDefault="00E00613" w:rsidP="00497531">
            <w:pPr>
              <w:tabs>
                <w:tab w:val="center" w:pos="4536"/>
              </w:tabs>
              <w:spacing w:line="288" w:lineRule="auto"/>
              <w:jc w:val="center"/>
              <w:cnfStyle w:val="100000000000" w:firstRow="1" w:lastRow="0" w:firstColumn="0" w:lastColumn="0" w:oddVBand="0" w:evenVBand="0" w:oddHBand="0" w:evenHBand="0" w:firstRowFirstColumn="0" w:firstRowLastColumn="0" w:lastRowFirstColumn="0" w:lastRowLastColumn="0"/>
              <w:rPr>
                <w:bCs w:val="0"/>
                <w:iCs/>
              </w:rPr>
            </w:pPr>
            <w:r>
              <w:rPr>
                <w:iCs/>
              </w:rPr>
              <w:t>1</w:t>
            </w:r>
          </w:p>
        </w:tc>
        <w:tc>
          <w:tcPr>
            <w:tcW w:w="1320" w:type="dxa"/>
          </w:tcPr>
          <w:p w:rsidR="00E00613" w:rsidRDefault="00E00613" w:rsidP="00497531">
            <w:pPr>
              <w:tabs>
                <w:tab w:val="center" w:pos="4536"/>
              </w:tabs>
              <w:spacing w:line="288" w:lineRule="auto"/>
              <w:jc w:val="center"/>
              <w:cnfStyle w:val="100000000000" w:firstRow="1" w:lastRow="0" w:firstColumn="0" w:lastColumn="0" w:oddVBand="0" w:evenVBand="0" w:oddHBand="0" w:evenHBand="0" w:firstRowFirstColumn="0" w:firstRowLastColumn="0" w:lastRowFirstColumn="0" w:lastRowLastColumn="0"/>
              <w:rPr>
                <w:bCs w:val="0"/>
                <w:iCs/>
              </w:rPr>
            </w:pPr>
            <w:r>
              <w:rPr>
                <w:iCs/>
              </w:rPr>
              <w:t>2</w:t>
            </w:r>
          </w:p>
        </w:tc>
        <w:tc>
          <w:tcPr>
            <w:tcW w:w="1165" w:type="dxa"/>
          </w:tcPr>
          <w:p w:rsidR="00E00613" w:rsidRDefault="00E00613" w:rsidP="00497531">
            <w:pPr>
              <w:tabs>
                <w:tab w:val="center" w:pos="4536"/>
              </w:tabs>
              <w:spacing w:line="288" w:lineRule="auto"/>
              <w:jc w:val="center"/>
              <w:cnfStyle w:val="100000000000" w:firstRow="1" w:lastRow="0" w:firstColumn="0" w:lastColumn="0" w:oddVBand="0" w:evenVBand="0" w:oddHBand="0" w:evenHBand="0" w:firstRowFirstColumn="0" w:firstRowLastColumn="0" w:lastRowFirstColumn="0" w:lastRowLastColumn="0"/>
              <w:rPr>
                <w:bCs w:val="0"/>
                <w:iCs/>
              </w:rPr>
            </w:pPr>
            <w:r>
              <w:rPr>
                <w:iCs/>
              </w:rPr>
              <w:t>3</w:t>
            </w:r>
          </w:p>
        </w:tc>
        <w:tc>
          <w:tcPr>
            <w:tcW w:w="1328" w:type="dxa"/>
          </w:tcPr>
          <w:p w:rsidR="00E00613" w:rsidRDefault="00E00613" w:rsidP="00497531">
            <w:pPr>
              <w:tabs>
                <w:tab w:val="center" w:pos="4536"/>
              </w:tabs>
              <w:spacing w:line="288" w:lineRule="auto"/>
              <w:jc w:val="center"/>
              <w:cnfStyle w:val="100000000000" w:firstRow="1" w:lastRow="0" w:firstColumn="0" w:lastColumn="0" w:oddVBand="0" w:evenVBand="0" w:oddHBand="0" w:evenHBand="0" w:firstRowFirstColumn="0" w:firstRowLastColumn="0" w:lastRowFirstColumn="0" w:lastRowLastColumn="0"/>
              <w:rPr>
                <w:bCs w:val="0"/>
                <w:iCs/>
              </w:rPr>
            </w:pPr>
            <w:r>
              <w:rPr>
                <w:iCs/>
              </w:rPr>
              <w:t>4 vagy 5</w:t>
            </w:r>
          </w:p>
        </w:tc>
        <w:tc>
          <w:tcPr>
            <w:tcW w:w="1331" w:type="dxa"/>
          </w:tcPr>
          <w:p w:rsidR="00E00613" w:rsidRDefault="00E00613" w:rsidP="00497531">
            <w:pPr>
              <w:tabs>
                <w:tab w:val="center" w:pos="4536"/>
              </w:tabs>
              <w:spacing w:line="288" w:lineRule="auto"/>
              <w:jc w:val="center"/>
              <w:cnfStyle w:val="100000000000" w:firstRow="1" w:lastRow="0" w:firstColumn="0" w:lastColumn="0" w:oddVBand="0" w:evenVBand="0" w:oddHBand="0" w:evenHBand="0" w:firstRowFirstColumn="0" w:firstRowLastColumn="0" w:lastRowFirstColumn="0" w:lastRowLastColumn="0"/>
              <w:rPr>
                <w:bCs w:val="0"/>
                <w:iCs/>
              </w:rPr>
            </w:pPr>
            <w:r>
              <w:rPr>
                <w:iCs/>
              </w:rPr>
              <w:t>6 vagy több</w:t>
            </w:r>
          </w:p>
        </w:tc>
        <w:tc>
          <w:tcPr>
            <w:tcW w:w="1216" w:type="dxa"/>
          </w:tcPr>
          <w:p w:rsidR="00E00613" w:rsidRDefault="00E00613" w:rsidP="00497531">
            <w:pPr>
              <w:tabs>
                <w:tab w:val="center" w:pos="4536"/>
              </w:tabs>
              <w:spacing w:line="288" w:lineRule="auto"/>
              <w:jc w:val="center"/>
              <w:cnfStyle w:val="100000000000" w:firstRow="1" w:lastRow="0" w:firstColumn="0" w:lastColumn="0" w:oddVBand="0" w:evenVBand="0" w:oddHBand="0" w:evenHBand="0" w:firstRowFirstColumn="0" w:firstRowLastColumn="0" w:lastRowFirstColumn="0" w:lastRowLastColumn="0"/>
              <w:rPr>
                <w:bCs w:val="0"/>
                <w:iCs/>
              </w:rPr>
            </w:pPr>
            <w:r>
              <w:rPr>
                <w:iCs/>
              </w:rPr>
              <w:t>összesen</w:t>
            </w:r>
          </w:p>
        </w:tc>
      </w:tr>
      <w:tr w:rsidR="00E00613" w:rsidTr="003803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28" w:type="dxa"/>
          </w:tcPr>
          <w:p w:rsidR="00E00613" w:rsidRDefault="00E00613" w:rsidP="00497531">
            <w:pPr>
              <w:tabs>
                <w:tab w:val="center" w:pos="4536"/>
              </w:tabs>
              <w:spacing w:line="288" w:lineRule="auto"/>
              <w:jc w:val="both"/>
              <w:rPr>
                <w:bCs w:val="0"/>
                <w:iCs/>
              </w:rPr>
            </w:pPr>
            <w:r>
              <w:rPr>
                <w:iCs/>
              </w:rPr>
              <w:t>családok száma</w:t>
            </w:r>
          </w:p>
        </w:tc>
        <w:tc>
          <w:tcPr>
            <w:tcW w:w="998" w:type="dxa"/>
          </w:tcPr>
          <w:p w:rsidR="007C767B" w:rsidRDefault="007C767B" w:rsidP="00817F71">
            <w:pPr>
              <w:tabs>
                <w:tab w:val="center" w:pos="4536"/>
              </w:tabs>
              <w:spacing w:line="288" w:lineRule="auto"/>
              <w:jc w:val="center"/>
              <w:cnfStyle w:val="000000100000" w:firstRow="0" w:lastRow="0" w:firstColumn="0" w:lastColumn="0" w:oddVBand="0" w:evenVBand="0" w:oddHBand="1" w:evenHBand="0" w:firstRowFirstColumn="0" w:firstRowLastColumn="0" w:lastRowFirstColumn="0" w:lastRowLastColumn="0"/>
              <w:rPr>
                <w:bCs/>
                <w:iCs/>
              </w:rPr>
            </w:pPr>
            <w:r>
              <w:rPr>
                <w:bCs/>
                <w:iCs/>
              </w:rPr>
              <w:t>106</w:t>
            </w:r>
          </w:p>
          <w:p w:rsidR="00186504" w:rsidRDefault="00186504" w:rsidP="00817F71">
            <w:pPr>
              <w:tabs>
                <w:tab w:val="center" w:pos="4536"/>
              </w:tabs>
              <w:spacing w:line="288" w:lineRule="auto"/>
              <w:jc w:val="center"/>
              <w:cnfStyle w:val="000000100000" w:firstRow="0" w:lastRow="0" w:firstColumn="0" w:lastColumn="0" w:oddVBand="0" w:evenVBand="0" w:oddHBand="1" w:evenHBand="0" w:firstRowFirstColumn="0" w:firstRowLastColumn="0" w:lastRowFirstColumn="0" w:lastRowLastColumn="0"/>
              <w:rPr>
                <w:bCs/>
                <w:iCs/>
              </w:rPr>
            </w:pPr>
          </w:p>
        </w:tc>
        <w:tc>
          <w:tcPr>
            <w:tcW w:w="1320" w:type="dxa"/>
          </w:tcPr>
          <w:p w:rsidR="00E00613" w:rsidRDefault="007C767B" w:rsidP="00817F71">
            <w:pPr>
              <w:tabs>
                <w:tab w:val="center" w:pos="4536"/>
              </w:tabs>
              <w:spacing w:line="288" w:lineRule="auto"/>
              <w:jc w:val="center"/>
              <w:cnfStyle w:val="000000100000" w:firstRow="0" w:lastRow="0" w:firstColumn="0" w:lastColumn="0" w:oddVBand="0" w:evenVBand="0" w:oddHBand="1" w:evenHBand="0" w:firstRowFirstColumn="0" w:firstRowLastColumn="0" w:lastRowFirstColumn="0" w:lastRowLastColumn="0"/>
              <w:rPr>
                <w:bCs/>
                <w:iCs/>
              </w:rPr>
            </w:pPr>
            <w:r>
              <w:rPr>
                <w:bCs/>
                <w:iCs/>
              </w:rPr>
              <w:t>103</w:t>
            </w:r>
          </w:p>
        </w:tc>
        <w:tc>
          <w:tcPr>
            <w:tcW w:w="1165" w:type="dxa"/>
          </w:tcPr>
          <w:p w:rsidR="00E00613" w:rsidRDefault="007C767B" w:rsidP="00817F71">
            <w:pPr>
              <w:tabs>
                <w:tab w:val="center" w:pos="4536"/>
              </w:tabs>
              <w:spacing w:line="288" w:lineRule="auto"/>
              <w:jc w:val="center"/>
              <w:cnfStyle w:val="000000100000" w:firstRow="0" w:lastRow="0" w:firstColumn="0" w:lastColumn="0" w:oddVBand="0" w:evenVBand="0" w:oddHBand="1" w:evenHBand="0" w:firstRowFirstColumn="0" w:firstRowLastColumn="0" w:lastRowFirstColumn="0" w:lastRowLastColumn="0"/>
              <w:rPr>
                <w:bCs/>
                <w:iCs/>
              </w:rPr>
            </w:pPr>
            <w:r>
              <w:rPr>
                <w:bCs/>
                <w:iCs/>
              </w:rPr>
              <w:t>4</w:t>
            </w:r>
            <w:r w:rsidR="00817F71">
              <w:rPr>
                <w:bCs/>
                <w:iCs/>
              </w:rPr>
              <w:t>6</w:t>
            </w:r>
          </w:p>
        </w:tc>
        <w:tc>
          <w:tcPr>
            <w:tcW w:w="1328" w:type="dxa"/>
          </w:tcPr>
          <w:p w:rsidR="00A15ED2" w:rsidRDefault="00817F71" w:rsidP="00817F71">
            <w:pPr>
              <w:tabs>
                <w:tab w:val="center" w:pos="4536"/>
              </w:tabs>
              <w:spacing w:line="288" w:lineRule="auto"/>
              <w:jc w:val="center"/>
              <w:cnfStyle w:val="000000100000" w:firstRow="0" w:lastRow="0" w:firstColumn="0" w:lastColumn="0" w:oddVBand="0" w:evenVBand="0" w:oddHBand="1" w:evenHBand="0" w:firstRowFirstColumn="0" w:firstRowLastColumn="0" w:lastRowFirstColumn="0" w:lastRowLastColumn="0"/>
              <w:rPr>
                <w:bCs/>
                <w:iCs/>
              </w:rPr>
            </w:pPr>
            <w:r>
              <w:rPr>
                <w:bCs/>
                <w:iCs/>
              </w:rPr>
              <w:t>48</w:t>
            </w:r>
          </w:p>
        </w:tc>
        <w:tc>
          <w:tcPr>
            <w:tcW w:w="1331" w:type="dxa"/>
          </w:tcPr>
          <w:p w:rsidR="00E00613" w:rsidRDefault="00817F71" w:rsidP="00817F71">
            <w:pPr>
              <w:tabs>
                <w:tab w:val="center" w:pos="4536"/>
              </w:tabs>
              <w:spacing w:line="288" w:lineRule="auto"/>
              <w:jc w:val="center"/>
              <w:cnfStyle w:val="000000100000" w:firstRow="0" w:lastRow="0" w:firstColumn="0" w:lastColumn="0" w:oddVBand="0" w:evenVBand="0" w:oddHBand="1" w:evenHBand="0" w:firstRowFirstColumn="0" w:firstRowLastColumn="0" w:lastRowFirstColumn="0" w:lastRowLastColumn="0"/>
              <w:rPr>
                <w:bCs/>
                <w:iCs/>
              </w:rPr>
            </w:pPr>
            <w:r>
              <w:rPr>
                <w:bCs/>
                <w:iCs/>
              </w:rPr>
              <w:t>16</w:t>
            </w:r>
          </w:p>
        </w:tc>
        <w:tc>
          <w:tcPr>
            <w:tcW w:w="1216" w:type="dxa"/>
          </w:tcPr>
          <w:p w:rsidR="00E00613" w:rsidRDefault="00817F71" w:rsidP="00817F71">
            <w:pPr>
              <w:tabs>
                <w:tab w:val="center" w:pos="4536"/>
              </w:tabs>
              <w:spacing w:line="288" w:lineRule="auto"/>
              <w:jc w:val="center"/>
              <w:cnfStyle w:val="000000100000" w:firstRow="0" w:lastRow="0" w:firstColumn="0" w:lastColumn="0" w:oddVBand="0" w:evenVBand="0" w:oddHBand="1" w:evenHBand="0" w:firstRowFirstColumn="0" w:firstRowLastColumn="0" w:lastRowFirstColumn="0" w:lastRowLastColumn="0"/>
              <w:rPr>
                <w:bCs/>
                <w:iCs/>
              </w:rPr>
            </w:pPr>
            <w:r>
              <w:rPr>
                <w:bCs/>
                <w:iCs/>
              </w:rPr>
              <w:t>312</w:t>
            </w:r>
          </w:p>
        </w:tc>
      </w:tr>
      <w:tr w:rsidR="00E00613" w:rsidTr="00380390">
        <w:tc>
          <w:tcPr>
            <w:cnfStyle w:val="001000000000" w:firstRow="0" w:lastRow="0" w:firstColumn="1" w:lastColumn="0" w:oddVBand="0" w:evenVBand="0" w:oddHBand="0" w:evenHBand="0" w:firstRowFirstColumn="0" w:firstRowLastColumn="0" w:lastRowFirstColumn="0" w:lastRowLastColumn="0"/>
            <w:tcW w:w="1928" w:type="dxa"/>
          </w:tcPr>
          <w:p w:rsidR="00E00613" w:rsidRDefault="00E00613" w:rsidP="00497531">
            <w:pPr>
              <w:tabs>
                <w:tab w:val="center" w:pos="4536"/>
              </w:tabs>
              <w:spacing w:line="288" w:lineRule="auto"/>
              <w:jc w:val="both"/>
              <w:rPr>
                <w:bCs w:val="0"/>
                <w:iCs/>
              </w:rPr>
            </w:pPr>
            <w:r>
              <w:rPr>
                <w:iCs/>
              </w:rPr>
              <w:t xml:space="preserve">ebből egyedül álló szülő </w:t>
            </w:r>
          </w:p>
        </w:tc>
        <w:tc>
          <w:tcPr>
            <w:tcW w:w="998" w:type="dxa"/>
          </w:tcPr>
          <w:p w:rsidR="00E00613" w:rsidRDefault="00817F71" w:rsidP="00817F71">
            <w:pPr>
              <w:tabs>
                <w:tab w:val="center" w:pos="4536"/>
              </w:tabs>
              <w:spacing w:line="288" w:lineRule="auto"/>
              <w:jc w:val="center"/>
              <w:cnfStyle w:val="000000000000" w:firstRow="0" w:lastRow="0" w:firstColumn="0" w:lastColumn="0" w:oddVBand="0" w:evenVBand="0" w:oddHBand="0" w:evenHBand="0" w:firstRowFirstColumn="0" w:firstRowLastColumn="0" w:lastRowFirstColumn="0" w:lastRowLastColumn="0"/>
              <w:rPr>
                <w:bCs/>
                <w:iCs/>
              </w:rPr>
            </w:pPr>
            <w:r>
              <w:rPr>
                <w:bCs/>
                <w:iCs/>
              </w:rPr>
              <w:t>72</w:t>
            </w:r>
          </w:p>
        </w:tc>
        <w:tc>
          <w:tcPr>
            <w:tcW w:w="1320" w:type="dxa"/>
          </w:tcPr>
          <w:p w:rsidR="00E00613" w:rsidRDefault="00817F71" w:rsidP="00817F71">
            <w:pPr>
              <w:tabs>
                <w:tab w:val="center" w:pos="4536"/>
              </w:tabs>
              <w:spacing w:line="288" w:lineRule="auto"/>
              <w:jc w:val="center"/>
              <w:cnfStyle w:val="000000000000" w:firstRow="0" w:lastRow="0" w:firstColumn="0" w:lastColumn="0" w:oddVBand="0" w:evenVBand="0" w:oddHBand="0" w:evenHBand="0" w:firstRowFirstColumn="0" w:firstRowLastColumn="0" w:lastRowFirstColumn="0" w:lastRowLastColumn="0"/>
              <w:rPr>
                <w:bCs/>
                <w:iCs/>
              </w:rPr>
            </w:pPr>
            <w:r>
              <w:rPr>
                <w:bCs/>
                <w:iCs/>
              </w:rPr>
              <w:t>69</w:t>
            </w:r>
          </w:p>
        </w:tc>
        <w:tc>
          <w:tcPr>
            <w:tcW w:w="1165" w:type="dxa"/>
          </w:tcPr>
          <w:p w:rsidR="00E00613" w:rsidRDefault="00817F71" w:rsidP="00817F71">
            <w:pPr>
              <w:tabs>
                <w:tab w:val="center" w:pos="4536"/>
              </w:tabs>
              <w:spacing w:line="288" w:lineRule="auto"/>
              <w:jc w:val="center"/>
              <w:cnfStyle w:val="000000000000" w:firstRow="0" w:lastRow="0" w:firstColumn="0" w:lastColumn="0" w:oddVBand="0" w:evenVBand="0" w:oddHBand="0" w:evenHBand="0" w:firstRowFirstColumn="0" w:firstRowLastColumn="0" w:lastRowFirstColumn="0" w:lastRowLastColumn="0"/>
              <w:rPr>
                <w:bCs/>
                <w:iCs/>
              </w:rPr>
            </w:pPr>
            <w:r>
              <w:rPr>
                <w:bCs/>
                <w:iCs/>
              </w:rPr>
              <w:t>32</w:t>
            </w:r>
          </w:p>
        </w:tc>
        <w:tc>
          <w:tcPr>
            <w:tcW w:w="1328" w:type="dxa"/>
          </w:tcPr>
          <w:p w:rsidR="00E00613" w:rsidRDefault="00817F71" w:rsidP="00817F71">
            <w:pPr>
              <w:tabs>
                <w:tab w:val="center" w:pos="4536"/>
              </w:tabs>
              <w:spacing w:line="288" w:lineRule="auto"/>
              <w:jc w:val="center"/>
              <w:cnfStyle w:val="000000000000" w:firstRow="0" w:lastRow="0" w:firstColumn="0" w:lastColumn="0" w:oddVBand="0" w:evenVBand="0" w:oddHBand="0" w:evenHBand="0" w:firstRowFirstColumn="0" w:firstRowLastColumn="0" w:lastRowFirstColumn="0" w:lastRowLastColumn="0"/>
              <w:rPr>
                <w:bCs/>
                <w:iCs/>
              </w:rPr>
            </w:pPr>
            <w:r>
              <w:rPr>
                <w:bCs/>
                <w:iCs/>
              </w:rPr>
              <w:t>28</w:t>
            </w:r>
          </w:p>
        </w:tc>
        <w:tc>
          <w:tcPr>
            <w:tcW w:w="1331" w:type="dxa"/>
          </w:tcPr>
          <w:p w:rsidR="00E00613" w:rsidRDefault="00817F71" w:rsidP="00817F71">
            <w:pPr>
              <w:tabs>
                <w:tab w:val="center" w:pos="4536"/>
              </w:tabs>
              <w:spacing w:line="288" w:lineRule="auto"/>
              <w:jc w:val="center"/>
              <w:cnfStyle w:val="000000000000" w:firstRow="0" w:lastRow="0" w:firstColumn="0" w:lastColumn="0" w:oddVBand="0" w:evenVBand="0" w:oddHBand="0" w:evenHBand="0" w:firstRowFirstColumn="0" w:firstRowLastColumn="0" w:lastRowFirstColumn="0" w:lastRowLastColumn="0"/>
              <w:rPr>
                <w:bCs/>
                <w:iCs/>
              </w:rPr>
            </w:pPr>
            <w:r>
              <w:rPr>
                <w:bCs/>
                <w:iCs/>
              </w:rPr>
              <w:t>9</w:t>
            </w:r>
          </w:p>
        </w:tc>
        <w:tc>
          <w:tcPr>
            <w:tcW w:w="1216" w:type="dxa"/>
          </w:tcPr>
          <w:p w:rsidR="00E00613" w:rsidRDefault="00817F71" w:rsidP="00817F71">
            <w:pPr>
              <w:tabs>
                <w:tab w:val="center" w:pos="4536"/>
              </w:tabs>
              <w:spacing w:line="288" w:lineRule="auto"/>
              <w:jc w:val="center"/>
              <w:cnfStyle w:val="000000000000" w:firstRow="0" w:lastRow="0" w:firstColumn="0" w:lastColumn="0" w:oddVBand="0" w:evenVBand="0" w:oddHBand="0" w:evenHBand="0" w:firstRowFirstColumn="0" w:firstRowLastColumn="0" w:lastRowFirstColumn="0" w:lastRowLastColumn="0"/>
              <w:rPr>
                <w:bCs/>
                <w:iCs/>
              </w:rPr>
            </w:pPr>
            <w:r>
              <w:rPr>
                <w:bCs/>
                <w:iCs/>
              </w:rPr>
              <w:t>210</w:t>
            </w:r>
          </w:p>
        </w:tc>
      </w:tr>
    </w:tbl>
    <w:p w:rsidR="00FB2D79" w:rsidRDefault="00864727" w:rsidP="00497531">
      <w:pPr>
        <w:tabs>
          <w:tab w:val="center" w:pos="4536"/>
        </w:tabs>
        <w:spacing w:line="288" w:lineRule="auto"/>
        <w:jc w:val="both"/>
        <w:rPr>
          <w:bCs/>
          <w:i/>
          <w:iCs/>
        </w:rPr>
      </w:pPr>
      <w:r>
        <w:rPr>
          <w:bCs/>
          <w:i/>
          <w:iCs/>
        </w:rPr>
        <w:t xml:space="preserve">Forrás: </w:t>
      </w:r>
      <w:r w:rsidR="00FB2D79">
        <w:rPr>
          <w:bCs/>
          <w:i/>
          <w:iCs/>
        </w:rPr>
        <w:t>KSH 20</w:t>
      </w:r>
      <w:r w:rsidR="007C767B">
        <w:rPr>
          <w:bCs/>
          <w:i/>
          <w:iCs/>
        </w:rPr>
        <w:t>20</w:t>
      </w:r>
      <w:r w:rsidR="00FB2D79">
        <w:rPr>
          <w:bCs/>
          <w:i/>
          <w:iCs/>
        </w:rPr>
        <w:t>-</w:t>
      </w:r>
      <w:r w:rsidR="007C767B">
        <w:rPr>
          <w:bCs/>
          <w:i/>
          <w:iCs/>
        </w:rPr>
        <w:t>a</w:t>
      </w:r>
      <w:r w:rsidR="00FB2D79">
        <w:rPr>
          <w:bCs/>
          <w:i/>
          <w:iCs/>
        </w:rPr>
        <w:t>s statisztikai adatok</w:t>
      </w:r>
    </w:p>
    <w:p w:rsidR="005D554C" w:rsidRDefault="005D554C" w:rsidP="00497531">
      <w:pPr>
        <w:tabs>
          <w:tab w:val="center" w:pos="4536"/>
        </w:tabs>
        <w:spacing w:line="288" w:lineRule="auto"/>
        <w:jc w:val="both"/>
        <w:rPr>
          <w:bCs/>
          <w:i/>
          <w:iCs/>
          <w:color w:val="7030A0"/>
        </w:rPr>
      </w:pPr>
    </w:p>
    <w:p w:rsidR="00903892" w:rsidRDefault="00A6563A" w:rsidP="00497531">
      <w:pPr>
        <w:tabs>
          <w:tab w:val="center" w:pos="4536"/>
        </w:tabs>
        <w:spacing w:line="288" w:lineRule="auto"/>
        <w:jc w:val="both"/>
        <w:rPr>
          <w:bCs/>
          <w:iCs/>
        </w:rPr>
      </w:pPr>
      <w:r w:rsidRPr="007C767B">
        <w:rPr>
          <w:bCs/>
          <w:iCs/>
          <w:color w:val="000000" w:themeColor="text1"/>
        </w:rPr>
        <w:t>A</w:t>
      </w:r>
      <w:r w:rsidR="00727CDC" w:rsidRPr="007C767B">
        <w:rPr>
          <w:bCs/>
          <w:iCs/>
          <w:color w:val="000000" w:themeColor="text1"/>
        </w:rPr>
        <w:t xml:space="preserve"> rendszeres gyermekvédelmi kedvezmény megállapítása iránti kérelmek száma</w:t>
      </w:r>
      <w:r w:rsidRPr="007C767B">
        <w:rPr>
          <w:bCs/>
          <w:iCs/>
          <w:color w:val="000000" w:themeColor="text1"/>
        </w:rPr>
        <w:t xml:space="preserve"> a</w:t>
      </w:r>
      <w:r w:rsidR="007C767B" w:rsidRPr="007C767B">
        <w:rPr>
          <w:bCs/>
          <w:iCs/>
          <w:color w:val="000000" w:themeColor="text1"/>
        </w:rPr>
        <w:t xml:space="preserve">z előző évekhez képest csökkenő tendenciát mutat. Míg a </w:t>
      </w:r>
      <w:r w:rsidRPr="007C767B">
        <w:rPr>
          <w:bCs/>
          <w:iCs/>
          <w:color w:val="000000" w:themeColor="text1"/>
        </w:rPr>
        <w:t>20</w:t>
      </w:r>
      <w:r w:rsidR="007C767B" w:rsidRPr="007C767B">
        <w:rPr>
          <w:bCs/>
          <w:iCs/>
          <w:color w:val="000000" w:themeColor="text1"/>
        </w:rPr>
        <w:t>19</w:t>
      </w:r>
      <w:r w:rsidRPr="007C767B">
        <w:rPr>
          <w:bCs/>
          <w:iCs/>
          <w:color w:val="000000" w:themeColor="text1"/>
        </w:rPr>
        <w:t>-</w:t>
      </w:r>
      <w:r w:rsidR="007C767B" w:rsidRPr="007C767B">
        <w:rPr>
          <w:bCs/>
          <w:iCs/>
          <w:color w:val="000000" w:themeColor="text1"/>
        </w:rPr>
        <w:t>e</w:t>
      </w:r>
      <w:r w:rsidRPr="007C767B">
        <w:rPr>
          <w:bCs/>
          <w:iCs/>
          <w:color w:val="000000" w:themeColor="text1"/>
        </w:rPr>
        <w:t>s évben 803</w:t>
      </w:r>
      <w:r w:rsidR="00727CDC" w:rsidRPr="007C767B">
        <w:rPr>
          <w:bCs/>
          <w:iCs/>
          <w:color w:val="000000" w:themeColor="text1"/>
        </w:rPr>
        <w:t xml:space="preserve">, </w:t>
      </w:r>
      <w:r w:rsidR="007C767B" w:rsidRPr="007C767B">
        <w:rPr>
          <w:bCs/>
          <w:iCs/>
          <w:color w:val="000000" w:themeColor="text1"/>
        </w:rPr>
        <w:t xml:space="preserve">kérelem volt addig 2020-as évben 611. Ebből 2019-ben </w:t>
      </w:r>
      <w:r w:rsidR="00727CDC" w:rsidRPr="007C767B">
        <w:rPr>
          <w:bCs/>
          <w:iCs/>
          <w:color w:val="000000" w:themeColor="text1"/>
        </w:rPr>
        <w:t xml:space="preserve">az elutasítások száma </w:t>
      </w:r>
      <w:r w:rsidRPr="007C767B">
        <w:rPr>
          <w:bCs/>
          <w:iCs/>
          <w:color w:val="000000" w:themeColor="text1"/>
        </w:rPr>
        <w:t>99</w:t>
      </w:r>
      <w:r w:rsidR="007C767B" w:rsidRPr="007C767B">
        <w:rPr>
          <w:bCs/>
          <w:iCs/>
          <w:color w:val="000000" w:themeColor="text1"/>
        </w:rPr>
        <w:t>, 2020-ban 43</w:t>
      </w:r>
      <w:r w:rsidR="00727CDC" w:rsidRPr="007C767B">
        <w:rPr>
          <w:bCs/>
          <w:iCs/>
          <w:color w:val="000000" w:themeColor="text1"/>
        </w:rPr>
        <w:t xml:space="preserve">. </w:t>
      </w:r>
      <w:r w:rsidR="00727CDC">
        <w:rPr>
          <w:bCs/>
          <w:iCs/>
        </w:rPr>
        <w:t>A</w:t>
      </w:r>
      <w:r>
        <w:rPr>
          <w:bCs/>
          <w:iCs/>
        </w:rPr>
        <w:t xml:space="preserve"> kérelem elutasítására </w:t>
      </w:r>
      <w:r w:rsidR="00727CDC">
        <w:rPr>
          <w:bCs/>
          <w:iCs/>
        </w:rPr>
        <w:t xml:space="preserve">elsősorban a törvényben meghatározott </w:t>
      </w:r>
      <w:r>
        <w:rPr>
          <w:bCs/>
          <w:iCs/>
        </w:rPr>
        <w:t xml:space="preserve">egy főre jutó </w:t>
      </w:r>
      <w:r w:rsidR="00727CDC">
        <w:rPr>
          <w:bCs/>
          <w:iCs/>
        </w:rPr>
        <w:t>jövedelemhatár túllépése</w:t>
      </w:r>
      <w:r w:rsidR="005C409D">
        <w:rPr>
          <w:bCs/>
          <w:iCs/>
        </w:rPr>
        <w:t xml:space="preserve"> </w:t>
      </w:r>
      <w:r>
        <w:rPr>
          <w:bCs/>
          <w:iCs/>
        </w:rPr>
        <w:t xml:space="preserve">miatt került sor. </w:t>
      </w:r>
      <w:r w:rsidR="00D654ED">
        <w:rPr>
          <w:bCs/>
          <w:iCs/>
        </w:rPr>
        <w:t>Kis számban</w:t>
      </w:r>
      <w:r>
        <w:rPr>
          <w:bCs/>
          <w:iCs/>
        </w:rPr>
        <w:t>, de előfordult</w:t>
      </w:r>
      <w:r w:rsidR="00D654ED">
        <w:rPr>
          <w:bCs/>
          <w:iCs/>
        </w:rPr>
        <w:t xml:space="preserve"> a</w:t>
      </w:r>
      <w:r w:rsidR="006868FF">
        <w:rPr>
          <w:bCs/>
          <w:iCs/>
        </w:rPr>
        <w:t xml:space="preserve"> kérelemre indult </w:t>
      </w:r>
      <w:r w:rsidR="00903892">
        <w:rPr>
          <w:bCs/>
          <w:iCs/>
        </w:rPr>
        <w:t xml:space="preserve">eljárás megszüntetése, mert az ügyfél nem tett eleget a hiánypótlásnak. </w:t>
      </w:r>
    </w:p>
    <w:p w:rsidR="00903892" w:rsidRDefault="00903892" w:rsidP="00497531">
      <w:pPr>
        <w:tabs>
          <w:tab w:val="center" w:pos="4536"/>
        </w:tabs>
        <w:spacing w:line="288" w:lineRule="auto"/>
        <w:jc w:val="both"/>
        <w:rPr>
          <w:bCs/>
          <w:iCs/>
        </w:rPr>
      </w:pPr>
    </w:p>
    <w:p w:rsidR="00BE5F32" w:rsidRDefault="00BE5F32" w:rsidP="00497531">
      <w:pPr>
        <w:tabs>
          <w:tab w:val="center" w:pos="4536"/>
        </w:tabs>
        <w:spacing w:line="288" w:lineRule="auto"/>
        <w:jc w:val="both"/>
        <w:rPr>
          <w:bCs/>
          <w:iCs/>
        </w:rPr>
      </w:pPr>
    </w:p>
    <w:p w:rsidR="00EC0848" w:rsidRDefault="00EC0848" w:rsidP="00497531">
      <w:pPr>
        <w:tabs>
          <w:tab w:val="center" w:pos="4536"/>
        </w:tabs>
        <w:spacing w:line="288" w:lineRule="auto"/>
        <w:jc w:val="both"/>
        <w:rPr>
          <w:b/>
          <w:bCs/>
          <w:i/>
        </w:rPr>
      </w:pPr>
    </w:p>
    <w:p w:rsidR="00D654ED" w:rsidRPr="00D654ED" w:rsidRDefault="005A2870" w:rsidP="00497531">
      <w:pPr>
        <w:tabs>
          <w:tab w:val="center" w:pos="4536"/>
        </w:tabs>
        <w:spacing w:line="288" w:lineRule="auto"/>
        <w:jc w:val="both"/>
        <w:rPr>
          <w:b/>
          <w:bCs/>
          <w:i/>
        </w:rPr>
      </w:pPr>
      <w:r>
        <w:rPr>
          <w:b/>
          <w:bCs/>
          <w:i/>
        </w:rPr>
        <w:t>II.</w:t>
      </w:r>
      <w:r w:rsidR="00EC6156">
        <w:rPr>
          <w:b/>
          <w:bCs/>
          <w:i/>
        </w:rPr>
        <w:t>2.</w:t>
      </w:r>
      <w:r>
        <w:rPr>
          <w:b/>
          <w:bCs/>
          <w:i/>
        </w:rPr>
        <w:t>3</w:t>
      </w:r>
      <w:r w:rsidR="00EC6156">
        <w:rPr>
          <w:b/>
          <w:bCs/>
          <w:i/>
        </w:rPr>
        <w:t xml:space="preserve">. </w:t>
      </w:r>
      <w:r w:rsidR="00D654ED" w:rsidRPr="00D654ED">
        <w:rPr>
          <w:b/>
          <w:bCs/>
          <w:i/>
        </w:rPr>
        <w:t>Rendkívüli települési támogatás</w:t>
      </w:r>
      <w:r w:rsidR="00D654ED">
        <w:rPr>
          <w:b/>
          <w:bCs/>
          <w:i/>
        </w:rPr>
        <w:t>:</w:t>
      </w:r>
    </w:p>
    <w:p w:rsidR="00D654ED" w:rsidRPr="00D654ED" w:rsidRDefault="00D654ED" w:rsidP="00497531">
      <w:pPr>
        <w:tabs>
          <w:tab w:val="center" w:pos="4536"/>
        </w:tabs>
        <w:spacing w:line="288" w:lineRule="auto"/>
        <w:jc w:val="both"/>
        <w:rPr>
          <w:b/>
          <w:bCs/>
          <w:i/>
          <w:iCs/>
        </w:rPr>
      </w:pPr>
    </w:p>
    <w:p w:rsidR="00CD71CB" w:rsidRPr="0019160A" w:rsidRDefault="00DA0199" w:rsidP="00497531">
      <w:pPr>
        <w:tabs>
          <w:tab w:val="center" w:pos="4536"/>
        </w:tabs>
        <w:spacing w:line="288" w:lineRule="auto"/>
        <w:jc w:val="both"/>
        <w:rPr>
          <w:bCs/>
          <w:iCs/>
        </w:rPr>
      </w:pPr>
      <w:r w:rsidRPr="0019160A">
        <w:rPr>
          <w:bCs/>
          <w:iCs/>
        </w:rPr>
        <w:t xml:space="preserve">A </w:t>
      </w:r>
      <w:r w:rsidR="001B1E41" w:rsidRPr="0019160A">
        <w:rPr>
          <w:bCs/>
          <w:iCs/>
        </w:rPr>
        <w:t xml:space="preserve">pénzbeli és természetbeni </w:t>
      </w:r>
      <w:r w:rsidRPr="0019160A">
        <w:rPr>
          <w:bCs/>
          <w:iCs/>
        </w:rPr>
        <w:t xml:space="preserve">szociális ellátások helyi szabályainak rendszerét </w:t>
      </w:r>
      <w:r w:rsidR="001B1E41" w:rsidRPr="0019160A">
        <w:rPr>
          <w:bCs/>
          <w:iCs/>
        </w:rPr>
        <w:t xml:space="preserve">Érd Megyei Jogú Város Közgyűlése </w:t>
      </w:r>
      <w:r w:rsidRPr="0019160A">
        <w:rPr>
          <w:bCs/>
          <w:iCs/>
        </w:rPr>
        <w:t>a 7/2015. (II.27.) önkormányzati rendelet</w:t>
      </w:r>
      <w:r w:rsidR="00AD3DE9" w:rsidRPr="0019160A">
        <w:rPr>
          <w:bCs/>
          <w:iCs/>
        </w:rPr>
        <w:t>é</w:t>
      </w:r>
      <w:r w:rsidRPr="0019160A">
        <w:rPr>
          <w:bCs/>
          <w:iCs/>
        </w:rPr>
        <w:t xml:space="preserve">ben </w:t>
      </w:r>
      <w:r w:rsidR="00CD71CB" w:rsidRPr="0019160A">
        <w:rPr>
          <w:bCs/>
          <w:iCs/>
        </w:rPr>
        <w:t>(továbbiakban</w:t>
      </w:r>
      <w:r w:rsidR="00623041">
        <w:rPr>
          <w:bCs/>
          <w:iCs/>
        </w:rPr>
        <w:t>: R</w:t>
      </w:r>
      <w:r w:rsidRPr="0019160A">
        <w:rPr>
          <w:bCs/>
          <w:iCs/>
        </w:rPr>
        <w:t>endelet) határozta meg</w:t>
      </w:r>
      <w:r w:rsidR="00AD3DE9" w:rsidRPr="0019160A">
        <w:rPr>
          <w:bCs/>
          <w:iCs/>
        </w:rPr>
        <w:t>.</w:t>
      </w:r>
      <w:r w:rsidR="000B5BAD" w:rsidRPr="0019160A">
        <w:rPr>
          <w:bCs/>
          <w:iCs/>
        </w:rPr>
        <w:t xml:space="preserve"> A települési támogatás minden önkormányzat kötelező feladat</w:t>
      </w:r>
      <w:r w:rsidR="00250B4F" w:rsidRPr="0019160A">
        <w:rPr>
          <w:bCs/>
          <w:iCs/>
        </w:rPr>
        <w:t>a, de saját maga határozza meg a</w:t>
      </w:r>
      <w:r w:rsidR="000B5BAD" w:rsidRPr="0019160A">
        <w:rPr>
          <w:bCs/>
          <w:iCs/>
        </w:rPr>
        <w:t xml:space="preserve"> helyi sajátosságok f</w:t>
      </w:r>
      <w:r w:rsidR="001B1E41" w:rsidRPr="0019160A">
        <w:rPr>
          <w:bCs/>
          <w:iCs/>
        </w:rPr>
        <w:t>igyelembevételével a támogatási formák körét</w:t>
      </w:r>
      <w:r w:rsidR="000B5BAD" w:rsidRPr="0019160A">
        <w:rPr>
          <w:bCs/>
          <w:iCs/>
        </w:rPr>
        <w:t xml:space="preserve"> és feltételeit. </w:t>
      </w:r>
    </w:p>
    <w:p w:rsidR="009729A4" w:rsidRPr="001649B1" w:rsidRDefault="009729A4" w:rsidP="00497531">
      <w:pPr>
        <w:tabs>
          <w:tab w:val="center" w:pos="4536"/>
        </w:tabs>
        <w:spacing w:line="288" w:lineRule="auto"/>
        <w:jc w:val="both"/>
        <w:rPr>
          <w:iCs/>
        </w:rPr>
      </w:pPr>
    </w:p>
    <w:p w:rsidR="00EF4836" w:rsidRDefault="00EF4836" w:rsidP="00EF4836">
      <w:pPr>
        <w:spacing w:line="288" w:lineRule="auto"/>
        <w:jc w:val="both"/>
        <w:rPr>
          <w:bCs/>
        </w:rPr>
      </w:pPr>
      <w:r w:rsidRPr="001649B1">
        <w:rPr>
          <w:bCs/>
        </w:rPr>
        <w:t xml:space="preserve">Az önkormányzat a rendelkezésére álló pénzforrásokból a </w:t>
      </w:r>
      <w:r>
        <w:rPr>
          <w:bCs/>
        </w:rPr>
        <w:t>gyermekek</w:t>
      </w:r>
      <w:r w:rsidRPr="001649B1">
        <w:rPr>
          <w:bCs/>
        </w:rPr>
        <w:t xml:space="preserve"> részére </w:t>
      </w:r>
      <w:r>
        <w:t xml:space="preserve">a Rendelet alapján </w:t>
      </w:r>
      <w:r w:rsidRPr="001649B1">
        <w:rPr>
          <w:bCs/>
        </w:rPr>
        <w:t>szociális rászorultságtól függő</w:t>
      </w:r>
      <w:r>
        <w:rPr>
          <w:bCs/>
        </w:rPr>
        <w:t>,</w:t>
      </w:r>
      <w:r w:rsidRPr="001649B1">
        <w:rPr>
          <w:bCs/>
        </w:rPr>
        <w:t xml:space="preserve"> </w:t>
      </w:r>
      <w:r w:rsidRPr="001649B1">
        <w:t>pénzbeli</w:t>
      </w:r>
      <w:r>
        <w:t xml:space="preserve"> és </w:t>
      </w:r>
      <w:r w:rsidRPr="001649B1">
        <w:rPr>
          <w:bCs/>
        </w:rPr>
        <w:t xml:space="preserve">természetben nyújtott ellátásokat is </w:t>
      </w:r>
      <w:r>
        <w:rPr>
          <w:bCs/>
        </w:rPr>
        <w:t>biztosít.</w:t>
      </w:r>
    </w:p>
    <w:p w:rsidR="002C2A79" w:rsidRDefault="002C2A79" w:rsidP="00497531">
      <w:pPr>
        <w:spacing w:line="288" w:lineRule="auto"/>
        <w:jc w:val="both"/>
      </w:pPr>
    </w:p>
    <w:p w:rsidR="00BE5F32" w:rsidRDefault="00BE5F32" w:rsidP="00497531">
      <w:pPr>
        <w:spacing w:line="288" w:lineRule="auto"/>
        <w:jc w:val="both"/>
      </w:pPr>
    </w:p>
    <w:p w:rsidR="00497531" w:rsidRPr="008654F1" w:rsidRDefault="009334B6" w:rsidP="00497531">
      <w:pPr>
        <w:spacing w:line="288" w:lineRule="auto"/>
        <w:jc w:val="both"/>
        <w:rPr>
          <w:b/>
          <w:i/>
        </w:rPr>
      </w:pPr>
      <w:r w:rsidRPr="008654F1">
        <w:rPr>
          <w:b/>
          <w:i/>
        </w:rPr>
        <w:t>Pénzbeli ellátások</w:t>
      </w:r>
    </w:p>
    <w:p w:rsidR="00890401" w:rsidRDefault="00890401" w:rsidP="00AA531F">
      <w:pPr>
        <w:pStyle w:val="Listaszerbekezds"/>
        <w:numPr>
          <w:ilvl w:val="0"/>
          <w:numId w:val="3"/>
        </w:numPr>
        <w:tabs>
          <w:tab w:val="left" w:pos="284"/>
          <w:tab w:val="left" w:pos="2127"/>
        </w:tabs>
        <w:spacing w:line="288" w:lineRule="auto"/>
        <w:ind w:left="426"/>
        <w:contextualSpacing w:val="0"/>
        <w:jc w:val="both"/>
      </w:pPr>
      <w:r>
        <w:rPr>
          <w:u w:val="single"/>
        </w:rPr>
        <w:t>G</w:t>
      </w:r>
      <w:r w:rsidR="00DA0199" w:rsidRPr="006B7222">
        <w:rPr>
          <w:u w:val="single"/>
        </w:rPr>
        <w:t>yógyszerkiadásokhoz, gyógyászati segédeszközök viseléséhez nyújtott települési támogatás</w:t>
      </w:r>
      <w:r>
        <w:t>:</w:t>
      </w:r>
    </w:p>
    <w:p w:rsidR="00DA0199" w:rsidRDefault="00890401" w:rsidP="00497531">
      <w:pPr>
        <w:pStyle w:val="Listaszerbekezds"/>
        <w:tabs>
          <w:tab w:val="left" w:pos="426"/>
          <w:tab w:val="left" w:pos="2127"/>
        </w:tabs>
        <w:spacing w:line="288" w:lineRule="auto"/>
        <w:ind w:left="426"/>
        <w:contextualSpacing w:val="0"/>
        <w:jc w:val="both"/>
      </w:pPr>
      <w:r>
        <w:t>A</w:t>
      </w:r>
      <w:r w:rsidR="0098089D" w:rsidRPr="001649B1">
        <w:t xml:space="preserve"> gyógyszerkiadásokhoz, gyógyászati segédeszközök viseléséhez, fogászati kezeléshez (továbbiakban együtt: gyógyászati kiadások) nyújtott települési támogatás</w:t>
      </w:r>
      <w:r w:rsidR="006B7222">
        <w:t>,</w:t>
      </w:r>
      <w:r w:rsidR="0098089D" w:rsidRPr="001649B1">
        <w:t xml:space="preserve"> mely a jövedelem és a költség függvényében kerül megállapításra. </w:t>
      </w:r>
    </w:p>
    <w:p w:rsidR="00497531" w:rsidRPr="001649B1" w:rsidRDefault="00497531" w:rsidP="00497531">
      <w:pPr>
        <w:pStyle w:val="Listaszerbekezds"/>
        <w:tabs>
          <w:tab w:val="left" w:pos="426"/>
          <w:tab w:val="left" w:pos="2127"/>
        </w:tabs>
        <w:spacing w:line="288" w:lineRule="auto"/>
        <w:ind w:left="426"/>
        <w:contextualSpacing w:val="0"/>
        <w:jc w:val="both"/>
      </w:pPr>
    </w:p>
    <w:p w:rsidR="00890401" w:rsidRPr="00890401" w:rsidRDefault="00890401" w:rsidP="00AA531F">
      <w:pPr>
        <w:pStyle w:val="Listaszerbekezds"/>
        <w:numPr>
          <w:ilvl w:val="0"/>
          <w:numId w:val="3"/>
        </w:numPr>
        <w:tabs>
          <w:tab w:val="left" w:pos="284"/>
          <w:tab w:val="left" w:pos="2127"/>
        </w:tabs>
        <w:spacing w:line="288" w:lineRule="auto"/>
        <w:ind w:left="426"/>
        <w:contextualSpacing w:val="0"/>
        <w:jc w:val="both"/>
      </w:pPr>
      <w:r>
        <w:rPr>
          <w:u w:val="single"/>
        </w:rPr>
        <w:t>G</w:t>
      </w:r>
      <w:r w:rsidR="0098089D" w:rsidRPr="006B7222">
        <w:rPr>
          <w:u w:val="single"/>
        </w:rPr>
        <w:t>yermekek részére ajánlott védőoltásho</w:t>
      </w:r>
      <w:r>
        <w:rPr>
          <w:u w:val="single"/>
        </w:rPr>
        <w:t>z nyújtott települési támogatás:</w:t>
      </w:r>
    </w:p>
    <w:p w:rsidR="00FC6406" w:rsidRDefault="0098089D" w:rsidP="00FC6406">
      <w:pPr>
        <w:pStyle w:val="Listaszerbekezds"/>
        <w:tabs>
          <w:tab w:val="left" w:pos="284"/>
          <w:tab w:val="left" w:pos="2127"/>
        </w:tabs>
        <w:spacing w:line="288" w:lineRule="auto"/>
        <w:ind w:left="426"/>
        <w:contextualSpacing w:val="0"/>
        <w:jc w:val="both"/>
      </w:pPr>
      <w:r w:rsidRPr="001649B1">
        <w:t>Az ajánlott védőoltáshoz nyújtott települési támogatás a fertőző betegségek (járványos agyhártyagyull</w:t>
      </w:r>
      <w:r w:rsidR="00AA24DB">
        <w:t>adás, bárányhimlő, humán papillo</w:t>
      </w:r>
      <w:r w:rsidRPr="001649B1">
        <w:t>ma</w:t>
      </w:r>
      <w:r w:rsidR="00AA24DB">
        <w:t xml:space="preserve"> </w:t>
      </w:r>
      <w:r w:rsidRPr="001649B1">
        <w:t xml:space="preserve">vírus) kialakulásának megelőzése érdekében nyújtott hozzájárulás. </w:t>
      </w:r>
    </w:p>
    <w:p w:rsidR="00497531" w:rsidRPr="001649B1" w:rsidRDefault="00497531" w:rsidP="00497531">
      <w:pPr>
        <w:pStyle w:val="Listaszerbekezds"/>
        <w:tabs>
          <w:tab w:val="left" w:pos="284"/>
          <w:tab w:val="left" w:pos="2127"/>
        </w:tabs>
        <w:spacing w:line="288" w:lineRule="auto"/>
        <w:ind w:left="426"/>
        <w:contextualSpacing w:val="0"/>
        <w:jc w:val="both"/>
      </w:pPr>
    </w:p>
    <w:p w:rsidR="00890401" w:rsidRDefault="00890401" w:rsidP="00AA531F">
      <w:pPr>
        <w:pStyle w:val="Listaszerbekezds"/>
        <w:numPr>
          <w:ilvl w:val="0"/>
          <w:numId w:val="3"/>
        </w:numPr>
        <w:tabs>
          <w:tab w:val="left" w:pos="284"/>
          <w:tab w:val="left" w:pos="2127"/>
        </w:tabs>
        <w:spacing w:line="288" w:lineRule="auto"/>
        <w:ind w:left="425" w:hanging="357"/>
        <w:contextualSpacing w:val="0"/>
        <w:jc w:val="both"/>
      </w:pPr>
      <w:r>
        <w:rPr>
          <w:u w:val="single"/>
        </w:rPr>
        <w:t>R</w:t>
      </w:r>
      <w:r w:rsidR="00DA0199" w:rsidRPr="006B7222">
        <w:rPr>
          <w:u w:val="single"/>
        </w:rPr>
        <w:t>endkívüli települési támogatás</w:t>
      </w:r>
      <w:r>
        <w:t>:</w:t>
      </w:r>
    </w:p>
    <w:p w:rsidR="00FC6406" w:rsidRDefault="00890401" w:rsidP="00FC6406">
      <w:pPr>
        <w:pStyle w:val="Listaszerbekezds"/>
        <w:tabs>
          <w:tab w:val="left" w:pos="284"/>
          <w:tab w:val="left" w:pos="2127"/>
        </w:tabs>
        <w:spacing w:line="288" w:lineRule="auto"/>
        <w:ind w:left="425"/>
        <w:contextualSpacing w:val="0"/>
        <w:jc w:val="both"/>
      </w:pPr>
      <w:r>
        <w:t>A</w:t>
      </w:r>
      <w:r w:rsidR="0098089D" w:rsidRPr="001649B1">
        <w:t xml:space="preserve"> nevelésbe vett gyermek családjával való kapcsolattartásához, a gyermek családba való visszakerülésének elősegítéséhez kapcsolódó kiadások biztosításához, a gyermek neveléséhez, gondozásához kapcsolódó kiadások biztosításához adható. A</w:t>
      </w:r>
      <w:r w:rsidR="008C76A1">
        <w:t>mennyiben a</w:t>
      </w:r>
      <w:r w:rsidR="00132B69">
        <w:t xml:space="preserve"> </w:t>
      </w:r>
      <w:r w:rsidR="003A3B7E">
        <w:t>gyermek</w:t>
      </w:r>
      <w:r w:rsidR="0098089D" w:rsidRPr="001649B1">
        <w:t xml:space="preserve"> sajátos nevelési igényű vagy korai fejlesztésben, fejlesztő nevelésben részesül, abban az esetben a család jövedelmének vizsgálatához magasabb </w:t>
      </w:r>
      <w:r w:rsidR="008C76A1">
        <w:t xml:space="preserve">jövedelmi </w:t>
      </w:r>
      <w:r w:rsidR="0098089D" w:rsidRPr="001649B1">
        <w:t xml:space="preserve">határok kerültek </w:t>
      </w:r>
      <w:r w:rsidR="008C76A1">
        <w:t>meghatározásra</w:t>
      </w:r>
      <w:r w:rsidR="0098089D" w:rsidRPr="001649B1">
        <w:t xml:space="preserve">. </w:t>
      </w:r>
    </w:p>
    <w:p w:rsidR="00FC6406" w:rsidRDefault="00FC6406" w:rsidP="00FC6406">
      <w:pPr>
        <w:pStyle w:val="Listaszerbekezds"/>
        <w:tabs>
          <w:tab w:val="left" w:pos="284"/>
          <w:tab w:val="left" w:pos="2127"/>
        </w:tabs>
        <w:spacing w:line="288" w:lineRule="auto"/>
        <w:ind w:left="425"/>
        <w:contextualSpacing w:val="0"/>
        <w:jc w:val="both"/>
      </w:pPr>
    </w:p>
    <w:p w:rsidR="00FC6406" w:rsidRPr="00FC6406" w:rsidRDefault="001546AF" w:rsidP="00AA531F">
      <w:pPr>
        <w:pStyle w:val="Listaszerbekezds"/>
        <w:numPr>
          <w:ilvl w:val="0"/>
          <w:numId w:val="3"/>
        </w:numPr>
        <w:tabs>
          <w:tab w:val="left" w:pos="284"/>
          <w:tab w:val="left" w:pos="2127"/>
        </w:tabs>
        <w:spacing w:line="288" w:lineRule="auto"/>
        <w:ind w:hanging="1211"/>
        <w:jc w:val="both"/>
        <w:rPr>
          <w:u w:val="single"/>
        </w:rPr>
      </w:pPr>
      <w:r>
        <w:rPr>
          <w:u w:val="single"/>
        </w:rPr>
        <w:t>G</w:t>
      </w:r>
      <w:r w:rsidR="00FC6406" w:rsidRPr="00FC6406">
        <w:rPr>
          <w:u w:val="single"/>
        </w:rPr>
        <w:t>yermekétkeztetési települési támogatás:</w:t>
      </w:r>
    </w:p>
    <w:p w:rsidR="001546AF" w:rsidRDefault="00140C06" w:rsidP="006B678A">
      <w:pPr>
        <w:pStyle w:val="Listaszerbekezds"/>
        <w:tabs>
          <w:tab w:val="left" w:pos="284"/>
          <w:tab w:val="left" w:pos="2127"/>
        </w:tabs>
        <w:spacing w:line="288" w:lineRule="auto"/>
        <w:ind w:left="425"/>
        <w:contextualSpacing w:val="0"/>
        <w:jc w:val="both"/>
      </w:pPr>
      <w:r w:rsidRPr="006B678A">
        <w:t>Az intézményi gyermekétkeztetést, mint kötelező önkormányzati feladatot jelenleg</w:t>
      </w:r>
      <w:r w:rsidR="001546AF" w:rsidRPr="006B678A">
        <w:t xml:space="preserve"> Önkormányzatunk</w:t>
      </w:r>
      <w:r w:rsidRPr="006B678A">
        <w:t xml:space="preserve"> szolgáltatási szerződés keretében biztosítj</w:t>
      </w:r>
      <w:r w:rsidR="001546AF" w:rsidRPr="006B678A">
        <w:t>a</w:t>
      </w:r>
      <w:r w:rsidRPr="006B678A">
        <w:t xml:space="preserve"> az igénybevevők részére.</w:t>
      </w:r>
      <w:r w:rsidRPr="000C5FA3">
        <w:t xml:space="preserve"> </w:t>
      </w:r>
      <w:r w:rsidR="001546AF">
        <w:t>A</w:t>
      </w:r>
      <w:r>
        <w:t>z önkormányzat által biztosított közétkeztetésben az igényeknek megfelelően tíz fajta diétás étkezést biztosít a szolgáltató. Azonban sajnálatos módon ezen túlmenően is vannak olyan speciális, egyénre szabott diétát igénylő esetek, melyeket a szolgáltató nem tud felelősséggel biztosítani</w:t>
      </w:r>
      <w:r w:rsidR="001546AF">
        <w:t xml:space="preserve">. A család segítésére amennyiben a gyermek részére a közétkeztető nem tudja a szakorvos által igazolt diétás étkeztetést biztosítani, önkormányzatunk havi 30.000,- Ft támogatást biztosíts települési támogatás jogcímén a szülők, illetve törvényes képviselők részére. </w:t>
      </w:r>
    </w:p>
    <w:p w:rsidR="00186504" w:rsidRDefault="00186504" w:rsidP="006B678A">
      <w:pPr>
        <w:pStyle w:val="Listaszerbekezds"/>
        <w:tabs>
          <w:tab w:val="left" w:pos="284"/>
          <w:tab w:val="left" w:pos="2127"/>
        </w:tabs>
        <w:spacing w:line="288" w:lineRule="auto"/>
        <w:ind w:left="425"/>
        <w:contextualSpacing w:val="0"/>
        <w:jc w:val="both"/>
      </w:pPr>
    </w:p>
    <w:p w:rsidR="00BE5F32" w:rsidRDefault="00BE5F32" w:rsidP="003C6688">
      <w:pPr>
        <w:tabs>
          <w:tab w:val="left" w:pos="284"/>
          <w:tab w:val="left" w:pos="2127"/>
        </w:tabs>
        <w:spacing w:line="288" w:lineRule="auto"/>
        <w:jc w:val="both"/>
        <w:rPr>
          <w:color w:val="4F6228" w:themeColor="accent3" w:themeShade="80"/>
        </w:rPr>
      </w:pPr>
    </w:p>
    <w:p w:rsidR="003C6688" w:rsidRDefault="003C6688" w:rsidP="003C6688">
      <w:pPr>
        <w:pStyle w:val="NormlWeb"/>
        <w:spacing w:before="0" w:beforeAutospacing="0" w:after="0" w:afterAutospacing="0" w:line="288" w:lineRule="auto"/>
        <w:rPr>
          <w:b/>
          <w:bCs/>
          <w:iCs/>
        </w:rPr>
      </w:pPr>
      <w:r w:rsidRPr="0042192E">
        <w:rPr>
          <w:b/>
          <w:bCs/>
          <w:iCs/>
        </w:rPr>
        <w:t>Pénzbe</w:t>
      </w:r>
      <w:r>
        <w:rPr>
          <w:b/>
          <w:bCs/>
          <w:iCs/>
        </w:rPr>
        <w:t>l</w:t>
      </w:r>
      <w:r w:rsidRPr="0042192E">
        <w:rPr>
          <w:b/>
          <w:bCs/>
          <w:iCs/>
        </w:rPr>
        <w:t xml:space="preserve">i </w:t>
      </w:r>
      <w:r>
        <w:rPr>
          <w:b/>
          <w:bCs/>
          <w:iCs/>
        </w:rPr>
        <w:t>rendkívüli települési támogatás</w:t>
      </w:r>
      <w:r w:rsidRPr="0042192E">
        <w:rPr>
          <w:b/>
          <w:bCs/>
          <w:iCs/>
        </w:rPr>
        <w:t xml:space="preserve"> alakulása</w:t>
      </w:r>
      <w:r>
        <w:rPr>
          <w:b/>
          <w:bCs/>
          <w:iCs/>
        </w:rPr>
        <w:t xml:space="preserve"> 20</w:t>
      </w:r>
      <w:r w:rsidR="00186504">
        <w:rPr>
          <w:b/>
          <w:bCs/>
          <w:iCs/>
        </w:rPr>
        <w:t>20</w:t>
      </w:r>
      <w:r>
        <w:rPr>
          <w:b/>
          <w:bCs/>
          <w:iCs/>
        </w:rPr>
        <w:t>.01.01.-20</w:t>
      </w:r>
      <w:r w:rsidR="00186504">
        <w:rPr>
          <w:b/>
          <w:bCs/>
          <w:iCs/>
        </w:rPr>
        <w:t>20</w:t>
      </w:r>
      <w:r>
        <w:rPr>
          <w:b/>
          <w:bCs/>
          <w:iCs/>
        </w:rPr>
        <w:t>.12.31.</w:t>
      </w:r>
    </w:p>
    <w:p w:rsidR="003C6688" w:rsidRPr="0042192E" w:rsidRDefault="003C6688" w:rsidP="003C6688">
      <w:pPr>
        <w:pStyle w:val="NormlWeb"/>
        <w:spacing w:before="0" w:beforeAutospacing="0" w:after="0" w:afterAutospacing="0" w:line="288" w:lineRule="auto"/>
        <w:rPr>
          <w:b/>
          <w:bCs/>
          <w:iCs/>
        </w:rPr>
      </w:pPr>
    </w:p>
    <w:tbl>
      <w:tblPr>
        <w:tblStyle w:val="Kzepesrcs11jellszn"/>
        <w:tblW w:w="9202" w:type="dxa"/>
        <w:tblLayout w:type="fixed"/>
        <w:tblLook w:val="0000" w:firstRow="0" w:lastRow="0" w:firstColumn="0" w:lastColumn="0" w:noHBand="0" w:noVBand="0"/>
      </w:tblPr>
      <w:tblGrid>
        <w:gridCol w:w="3067"/>
        <w:gridCol w:w="1998"/>
        <w:gridCol w:w="2711"/>
        <w:gridCol w:w="1426"/>
      </w:tblGrid>
      <w:tr w:rsidR="003C6688" w:rsidRPr="00CD71CB" w:rsidTr="00380390">
        <w:trPr>
          <w:cnfStyle w:val="000000100000" w:firstRow="0" w:lastRow="0" w:firstColumn="0" w:lastColumn="0" w:oddVBand="0" w:evenVBand="0" w:oddHBand="1" w:evenHBand="0" w:firstRowFirstColumn="0" w:firstRowLastColumn="0" w:lastRowFirstColumn="0" w:lastRowLastColumn="0"/>
          <w:trHeight w:val="540"/>
        </w:trPr>
        <w:tc>
          <w:tcPr>
            <w:cnfStyle w:val="000010000000" w:firstRow="0" w:lastRow="0" w:firstColumn="0" w:lastColumn="0" w:oddVBand="1" w:evenVBand="0" w:oddHBand="0" w:evenHBand="0" w:firstRowFirstColumn="0" w:firstRowLastColumn="0" w:lastRowFirstColumn="0" w:lastRowLastColumn="0"/>
            <w:tcW w:w="3067" w:type="dxa"/>
          </w:tcPr>
          <w:p w:rsidR="003C6688" w:rsidRPr="00380390" w:rsidRDefault="003C6688" w:rsidP="00C07135">
            <w:pPr>
              <w:pStyle w:val="NormlWeb"/>
              <w:spacing w:before="0" w:beforeAutospacing="0" w:after="0" w:afterAutospacing="0" w:line="288" w:lineRule="auto"/>
              <w:jc w:val="center"/>
              <w:rPr>
                <w:b/>
              </w:rPr>
            </w:pPr>
            <w:r w:rsidRPr="00380390">
              <w:rPr>
                <w:b/>
              </w:rPr>
              <w:t>Támogatás megnevezése</w:t>
            </w:r>
          </w:p>
        </w:tc>
        <w:tc>
          <w:tcPr>
            <w:tcW w:w="1998" w:type="dxa"/>
          </w:tcPr>
          <w:p w:rsidR="003C6688" w:rsidRPr="00380390" w:rsidRDefault="00817F71" w:rsidP="00C07135">
            <w:pPr>
              <w:pStyle w:val="NormlWeb"/>
              <w:spacing w:before="0" w:beforeAutospacing="0" w:after="0" w:afterAutospacing="0" w:line="288" w:lineRule="auto"/>
              <w:jc w:val="center"/>
              <w:cnfStyle w:val="000000100000" w:firstRow="0" w:lastRow="0" w:firstColumn="0" w:lastColumn="0" w:oddVBand="0" w:evenVBand="0" w:oddHBand="1" w:evenHBand="0" w:firstRowFirstColumn="0" w:firstRowLastColumn="0" w:lastRowFirstColumn="0" w:lastRowLastColumn="0"/>
              <w:rPr>
                <w:b/>
              </w:rPr>
            </w:pPr>
            <w:r w:rsidRPr="00380390">
              <w:rPr>
                <w:b/>
              </w:rPr>
              <w:t>Igénybe vevő</w:t>
            </w:r>
            <w:r w:rsidR="003C6688" w:rsidRPr="00380390">
              <w:rPr>
                <w:b/>
              </w:rPr>
              <w:t xml:space="preserve"> fő</w:t>
            </w:r>
          </w:p>
        </w:tc>
        <w:tc>
          <w:tcPr>
            <w:cnfStyle w:val="000010000000" w:firstRow="0" w:lastRow="0" w:firstColumn="0" w:lastColumn="0" w:oddVBand="1" w:evenVBand="0" w:oddHBand="0" w:evenHBand="0" w:firstRowFirstColumn="0" w:firstRowLastColumn="0" w:lastRowFirstColumn="0" w:lastRowLastColumn="0"/>
            <w:tcW w:w="2711" w:type="dxa"/>
          </w:tcPr>
          <w:p w:rsidR="003C6688" w:rsidRPr="00380390" w:rsidRDefault="003C6688" w:rsidP="00C07135">
            <w:pPr>
              <w:pStyle w:val="NormlWeb"/>
              <w:spacing w:before="0" w:beforeAutospacing="0" w:after="0" w:afterAutospacing="0" w:line="288" w:lineRule="auto"/>
              <w:jc w:val="center"/>
              <w:rPr>
                <w:b/>
              </w:rPr>
            </w:pPr>
            <w:r w:rsidRPr="00380390">
              <w:rPr>
                <w:b/>
              </w:rPr>
              <w:t>Felhasznált összeg e Ft</w:t>
            </w:r>
          </w:p>
        </w:tc>
        <w:tc>
          <w:tcPr>
            <w:tcW w:w="1426" w:type="dxa"/>
          </w:tcPr>
          <w:p w:rsidR="003C6688" w:rsidRPr="00380390" w:rsidRDefault="003C6688" w:rsidP="00C07135">
            <w:pPr>
              <w:pStyle w:val="NormlWeb"/>
              <w:spacing w:before="0" w:beforeAutospacing="0" w:after="0" w:afterAutospacing="0" w:line="288" w:lineRule="auto"/>
              <w:jc w:val="center"/>
              <w:cnfStyle w:val="000000100000" w:firstRow="0" w:lastRow="0" w:firstColumn="0" w:lastColumn="0" w:oddVBand="0" w:evenVBand="0" w:oddHBand="1" w:evenHBand="0" w:firstRowFirstColumn="0" w:firstRowLastColumn="0" w:lastRowFirstColumn="0" w:lastRowLastColumn="0"/>
              <w:rPr>
                <w:b/>
              </w:rPr>
            </w:pPr>
            <w:r w:rsidRPr="00380390">
              <w:rPr>
                <w:b/>
              </w:rPr>
              <w:t>Elutasítás</w:t>
            </w:r>
          </w:p>
          <w:p w:rsidR="003C6688" w:rsidRPr="00380390" w:rsidRDefault="003C6688" w:rsidP="00C07135">
            <w:pPr>
              <w:pStyle w:val="NormlWeb"/>
              <w:spacing w:before="0" w:beforeAutospacing="0" w:after="0" w:afterAutospacing="0" w:line="288" w:lineRule="auto"/>
              <w:jc w:val="center"/>
              <w:cnfStyle w:val="000000100000" w:firstRow="0" w:lastRow="0" w:firstColumn="0" w:lastColumn="0" w:oddVBand="0" w:evenVBand="0" w:oddHBand="1" w:evenHBand="0" w:firstRowFirstColumn="0" w:firstRowLastColumn="0" w:lastRowFirstColumn="0" w:lastRowLastColumn="0"/>
              <w:rPr>
                <w:b/>
              </w:rPr>
            </w:pPr>
            <w:r w:rsidRPr="00380390">
              <w:rPr>
                <w:b/>
              </w:rPr>
              <w:t>Fő</w:t>
            </w:r>
          </w:p>
        </w:tc>
      </w:tr>
      <w:tr w:rsidR="003C6688" w:rsidRPr="00CD71CB" w:rsidTr="002C6CFB">
        <w:trPr>
          <w:trHeight w:val="1001"/>
        </w:trPr>
        <w:tc>
          <w:tcPr>
            <w:cnfStyle w:val="000010000000" w:firstRow="0" w:lastRow="0" w:firstColumn="0" w:lastColumn="0" w:oddVBand="1" w:evenVBand="0" w:oddHBand="0" w:evenHBand="0" w:firstRowFirstColumn="0" w:firstRowLastColumn="0" w:lastRowFirstColumn="0" w:lastRowLastColumn="0"/>
            <w:tcW w:w="3067" w:type="dxa"/>
          </w:tcPr>
          <w:p w:rsidR="003C6688" w:rsidRPr="00380390" w:rsidRDefault="003C6688" w:rsidP="00C07135">
            <w:pPr>
              <w:pStyle w:val="NormlWeb"/>
              <w:spacing w:before="0" w:beforeAutospacing="0" w:after="0" w:afterAutospacing="0" w:line="288" w:lineRule="auto"/>
              <w:rPr>
                <w:b/>
              </w:rPr>
            </w:pPr>
            <w:r w:rsidRPr="00380390">
              <w:rPr>
                <w:b/>
              </w:rPr>
              <w:t>Gyógyszerkiadásokhoz, gyógyászati segédeszközök viseléséhez nyújtott TT</w:t>
            </w:r>
          </w:p>
        </w:tc>
        <w:tc>
          <w:tcPr>
            <w:tcW w:w="1998" w:type="dxa"/>
            <w:vAlign w:val="center"/>
          </w:tcPr>
          <w:p w:rsidR="00817F71" w:rsidRPr="00380390" w:rsidRDefault="00817F71" w:rsidP="002C6CFB">
            <w:pPr>
              <w:pStyle w:val="NormlWeb"/>
              <w:spacing w:before="0" w:beforeAutospacing="0" w:after="0" w:afterAutospacing="0" w:line="288" w:lineRule="auto"/>
              <w:jc w:val="center"/>
              <w:cnfStyle w:val="000000000000" w:firstRow="0" w:lastRow="0" w:firstColumn="0" w:lastColumn="0" w:oddVBand="0" w:evenVBand="0" w:oddHBand="0" w:evenHBand="0" w:firstRowFirstColumn="0" w:firstRowLastColumn="0" w:lastRowFirstColumn="0" w:lastRowLastColumn="0"/>
            </w:pPr>
          </w:p>
          <w:p w:rsidR="003C6688" w:rsidRPr="00380390" w:rsidRDefault="00817F71" w:rsidP="002C6CFB">
            <w:pPr>
              <w:pStyle w:val="NormlWeb"/>
              <w:spacing w:before="0" w:beforeAutospacing="0" w:after="0" w:afterAutospacing="0" w:line="288" w:lineRule="auto"/>
              <w:jc w:val="center"/>
              <w:cnfStyle w:val="000000000000" w:firstRow="0" w:lastRow="0" w:firstColumn="0" w:lastColumn="0" w:oddVBand="0" w:evenVBand="0" w:oddHBand="0" w:evenHBand="0" w:firstRowFirstColumn="0" w:firstRowLastColumn="0" w:lastRowFirstColumn="0" w:lastRowLastColumn="0"/>
            </w:pPr>
            <w:r w:rsidRPr="00380390">
              <w:t>121</w:t>
            </w:r>
          </w:p>
        </w:tc>
        <w:tc>
          <w:tcPr>
            <w:cnfStyle w:val="000010000000" w:firstRow="0" w:lastRow="0" w:firstColumn="0" w:lastColumn="0" w:oddVBand="1" w:evenVBand="0" w:oddHBand="0" w:evenHBand="0" w:firstRowFirstColumn="0" w:firstRowLastColumn="0" w:lastRowFirstColumn="0" w:lastRowLastColumn="0"/>
            <w:tcW w:w="2711" w:type="dxa"/>
            <w:vAlign w:val="center"/>
          </w:tcPr>
          <w:p w:rsidR="005C2AF1" w:rsidRPr="00380390" w:rsidRDefault="005C2AF1" w:rsidP="002C6CFB">
            <w:pPr>
              <w:pStyle w:val="NormlWeb"/>
              <w:spacing w:before="0" w:beforeAutospacing="0" w:after="0" w:afterAutospacing="0" w:line="288" w:lineRule="auto"/>
              <w:jc w:val="center"/>
            </w:pPr>
          </w:p>
          <w:p w:rsidR="005C2AF1" w:rsidRPr="00380390" w:rsidRDefault="005C2AF1" w:rsidP="002C6CFB">
            <w:pPr>
              <w:pStyle w:val="NormlWeb"/>
              <w:spacing w:before="0" w:beforeAutospacing="0" w:after="0" w:afterAutospacing="0" w:line="288" w:lineRule="auto"/>
              <w:jc w:val="center"/>
            </w:pPr>
            <w:r w:rsidRPr="00380390">
              <w:t>5 533</w:t>
            </w:r>
          </w:p>
          <w:p w:rsidR="003C6688" w:rsidRPr="00380390" w:rsidRDefault="003C6688" w:rsidP="002C6CFB">
            <w:pPr>
              <w:pStyle w:val="NormlWeb"/>
              <w:spacing w:before="0" w:beforeAutospacing="0" w:after="0" w:afterAutospacing="0" w:line="288" w:lineRule="auto"/>
              <w:jc w:val="center"/>
            </w:pPr>
          </w:p>
        </w:tc>
        <w:tc>
          <w:tcPr>
            <w:tcW w:w="1426" w:type="dxa"/>
            <w:vAlign w:val="center"/>
          </w:tcPr>
          <w:p w:rsidR="005C2AF1" w:rsidRPr="00380390" w:rsidRDefault="00CE1109" w:rsidP="002C6CFB">
            <w:pPr>
              <w:pStyle w:val="NormlWeb"/>
              <w:spacing w:before="0" w:beforeAutospacing="0" w:after="0" w:afterAutospacing="0" w:line="288" w:lineRule="auto"/>
              <w:jc w:val="center"/>
              <w:cnfStyle w:val="000000000000" w:firstRow="0" w:lastRow="0" w:firstColumn="0" w:lastColumn="0" w:oddVBand="0" w:evenVBand="0" w:oddHBand="0" w:evenHBand="0" w:firstRowFirstColumn="0" w:firstRowLastColumn="0" w:lastRowFirstColumn="0" w:lastRowLastColumn="0"/>
            </w:pPr>
            <w:r w:rsidRPr="00380390">
              <w:t>17</w:t>
            </w:r>
          </w:p>
        </w:tc>
      </w:tr>
      <w:tr w:rsidR="00BE5BD3" w:rsidRPr="00BE5BD3" w:rsidTr="002C6CFB">
        <w:trPr>
          <w:cnfStyle w:val="000000100000" w:firstRow="0" w:lastRow="0" w:firstColumn="0" w:lastColumn="0" w:oddVBand="0" w:evenVBand="0" w:oddHBand="1" w:evenHBand="0" w:firstRowFirstColumn="0" w:firstRowLastColumn="0" w:lastRowFirstColumn="0" w:lastRowLastColumn="0"/>
          <w:trHeight w:val="667"/>
        </w:trPr>
        <w:tc>
          <w:tcPr>
            <w:cnfStyle w:val="000010000000" w:firstRow="0" w:lastRow="0" w:firstColumn="0" w:lastColumn="0" w:oddVBand="1" w:evenVBand="0" w:oddHBand="0" w:evenHBand="0" w:firstRowFirstColumn="0" w:firstRowLastColumn="0" w:lastRowFirstColumn="0" w:lastRowLastColumn="0"/>
            <w:tcW w:w="3067" w:type="dxa"/>
          </w:tcPr>
          <w:p w:rsidR="003C6688" w:rsidRPr="00380390" w:rsidRDefault="003C6688" w:rsidP="00EF4836">
            <w:pPr>
              <w:pStyle w:val="NormlWeb"/>
              <w:spacing w:before="0" w:beforeAutospacing="0" w:after="0" w:afterAutospacing="0" w:line="288" w:lineRule="auto"/>
              <w:rPr>
                <w:b/>
              </w:rPr>
            </w:pPr>
            <w:r w:rsidRPr="00380390">
              <w:rPr>
                <w:b/>
              </w:rPr>
              <w:t xml:space="preserve">Gyermekek részére ajánlott védőoltáshoz nyújtott </w:t>
            </w:r>
            <w:r w:rsidR="00EF4836" w:rsidRPr="00380390">
              <w:rPr>
                <w:b/>
              </w:rPr>
              <w:t>TT</w:t>
            </w:r>
          </w:p>
        </w:tc>
        <w:tc>
          <w:tcPr>
            <w:tcW w:w="1998" w:type="dxa"/>
            <w:vAlign w:val="center"/>
          </w:tcPr>
          <w:p w:rsidR="005C2AF1" w:rsidRPr="00380390" w:rsidRDefault="005C2AF1" w:rsidP="002C6CFB">
            <w:pPr>
              <w:pStyle w:val="NormlWeb"/>
              <w:spacing w:before="0" w:beforeAutospacing="0" w:after="0" w:afterAutospacing="0" w:line="288" w:lineRule="auto"/>
              <w:jc w:val="center"/>
              <w:cnfStyle w:val="000000100000" w:firstRow="0" w:lastRow="0" w:firstColumn="0" w:lastColumn="0" w:oddVBand="0" w:evenVBand="0" w:oddHBand="1" w:evenHBand="0" w:firstRowFirstColumn="0" w:firstRowLastColumn="0" w:lastRowFirstColumn="0" w:lastRowLastColumn="0"/>
            </w:pPr>
            <w:r w:rsidRPr="00380390">
              <w:t>8</w:t>
            </w:r>
          </w:p>
        </w:tc>
        <w:tc>
          <w:tcPr>
            <w:cnfStyle w:val="000010000000" w:firstRow="0" w:lastRow="0" w:firstColumn="0" w:lastColumn="0" w:oddVBand="1" w:evenVBand="0" w:oddHBand="0" w:evenHBand="0" w:firstRowFirstColumn="0" w:firstRowLastColumn="0" w:lastRowFirstColumn="0" w:lastRowLastColumn="0"/>
            <w:tcW w:w="2711" w:type="dxa"/>
            <w:vAlign w:val="center"/>
          </w:tcPr>
          <w:p w:rsidR="005C2AF1" w:rsidRPr="00380390" w:rsidRDefault="005C2AF1" w:rsidP="002C6CFB">
            <w:pPr>
              <w:pStyle w:val="NormlWeb"/>
              <w:spacing w:before="0" w:beforeAutospacing="0" w:after="0" w:afterAutospacing="0" w:line="288" w:lineRule="auto"/>
              <w:jc w:val="center"/>
            </w:pPr>
            <w:r w:rsidRPr="00380390">
              <w:t>181</w:t>
            </w:r>
          </w:p>
        </w:tc>
        <w:tc>
          <w:tcPr>
            <w:tcW w:w="1426" w:type="dxa"/>
            <w:vAlign w:val="center"/>
          </w:tcPr>
          <w:p w:rsidR="003C6688" w:rsidRPr="00380390" w:rsidRDefault="005C2AF1" w:rsidP="002C6CFB">
            <w:pPr>
              <w:pStyle w:val="NormlWeb"/>
              <w:spacing w:before="0" w:beforeAutospacing="0" w:after="0" w:afterAutospacing="0" w:line="288" w:lineRule="auto"/>
              <w:jc w:val="center"/>
              <w:cnfStyle w:val="000000100000" w:firstRow="0" w:lastRow="0" w:firstColumn="0" w:lastColumn="0" w:oddVBand="0" w:evenVBand="0" w:oddHBand="1" w:evenHBand="0" w:firstRowFirstColumn="0" w:firstRowLastColumn="0" w:lastRowFirstColumn="0" w:lastRowLastColumn="0"/>
            </w:pPr>
            <w:r w:rsidRPr="00380390">
              <w:t>0</w:t>
            </w:r>
          </w:p>
        </w:tc>
      </w:tr>
      <w:tr w:rsidR="00BE5BD3" w:rsidRPr="00BE5BD3" w:rsidTr="002C6CFB">
        <w:trPr>
          <w:trHeight w:val="667"/>
        </w:trPr>
        <w:tc>
          <w:tcPr>
            <w:cnfStyle w:val="000010000000" w:firstRow="0" w:lastRow="0" w:firstColumn="0" w:lastColumn="0" w:oddVBand="1" w:evenVBand="0" w:oddHBand="0" w:evenHBand="0" w:firstRowFirstColumn="0" w:firstRowLastColumn="0" w:lastRowFirstColumn="0" w:lastRowLastColumn="0"/>
            <w:tcW w:w="3067" w:type="dxa"/>
          </w:tcPr>
          <w:p w:rsidR="003C6688" w:rsidRPr="00380390" w:rsidRDefault="003C6688" w:rsidP="00C07135">
            <w:pPr>
              <w:pStyle w:val="NormlWeb"/>
              <w:spacing w:before="0" w:beforeAutospacing="0" w:after="0" w:afterAutospacing="0" w:line="288" w:lineRule="auto"/>
              <w:rPr>
                <w:b/>
              </w:rPr>
            </w:pPr>
            <w:r w:rsidRPr="00380390">
              <w:rPr>
                <w:b/>
              </w:rPr>
              <w:t>Rendkívüli települési támogatás</w:t>
            </w:r>
          </w:p>
        </w:tc>
        <w:tc>
          <w:tcPr>
            <w:tcW w:w="1998" w:type="dxa"/>
            <w:vAlign w:val="center"/>
          </w:tcPr>
          <w:p w:rsidR="003C6688" w:rsidRPr="00380390" w:rsidRDefault="00CE1109" w:rsidP="002C6CFB">
            <w:pPr>
              <w:pStyle w:val="NormlWeb"/>
              <w:spacing w:before="0" w:beforeAutospacing="0" w:after="0" w:afterAutospacing="0" w:line="288" w:lineRule="auto"/>
              <w:jc w:val="center"/>
              <w:cnfStyle w:val="000000000000" w:firstRow="0" w:lastRow="0" w:firstColumn="0" w:lastColumn="0" w:oddVBand="0" w:evenVBand="0" w:oddHBand="0" w:evenHBand="0" w:firstRowFirstColumn="0" w:firstRowLastColumn="0" w:lastRowFirstColumn="0" w:lastRowLastColumn="0"/>
            </w:pPr>
            <w:r w:rsidRPr="00380390">
              <w:t>93</w:t>
            </w:r>
          </w:p>
        </w:tc>
        <w:tc>
          <w:tcPr>
            <w:cnfStyle w:val="000010000000" w:firstRow="0" w:lastRow="0" w:firstColumn="0" w:lastColumn="0" w:oddVBand="1" w:evenVBand="0" w:oddHBand="0" w:evenHBand="0" w:firstRowFirstColumn="0" w:firstRowLastColumn="0" w:lastRowFirstColumn="0" w:lastRowLastColumn="0"/>
            <w:tcW w:w="2711" w:type="dxa"/>
            <w:vAlign w:val="center"/>
          </w:tcPr>
          <w:p w:rsidR="003C6688" w:rsidRPr="00380390" w:rsidRDefault="00CE1109" w:rsidP="002C6CFB">
            <w:pPr>
              <w:pStyle w:val="NormlWeb"/>
              <w:spacing w:before="0" w:beforeAutospacing="0" w:after="0" w:afterAutospacing="0" w:line="288" w:lineRule="auto"/>
              <w:jc w:val="center"/>
            </w:pPr>
            <w:r w:rsidRPr="00380390">
              <w:t>888</w:t>
            </w:r>
          </w:p>
        </w:tc>
        <w:tc>
          <w:tcPr>
            <w:tcW w:w="1426" w:type="dxa"/>
            <w:vAlign w:val="center"/>
          </w:tcPr>
          <w:p w:rsidR="003C6688" w:rsidRPr="00380390" w:rsidRDefault="00CE1109" w:rsidP="002C6CFB">
            <w:pPr>
              <w:pStyle w:val="NormlWeb"/>
              <w:spacing w:before="0" w:beforeAutospacing="0" w:after="0" w:afterAutospacing="0" w:line="288" w:lineRule="auto"/>
              <w:jc w:val="center"/>
              <w:cnfStyle w:val="000000000000" w:firstRow="0" w:lastRow="0" w:firstColumn="0" w:lastColumn="0" w:oddVBand="0" w:evenVBand="0" w:oddHBand="0" w:evenHBand="0" w:firstRowFirstColumn="0" w:firstRowLastColumn="0" w:lastRowFirstColumn="0" w:lastRowLastColumn="0"/>
            </w:pPr>
            <w:r w:rsidRPr="00380390">
              <w:t>28</w:t>
            </w:r>
          </w:p>
        </w:tc>
      </w:tr>
      <w:tr w:rsidR="00BE5BD3" w:rsidRPr="00BE5BD3" w:rsidTr="002C6CFB">
        <w:trPr>
          <w:cnfStyle w:val="000000100000" w:firstRow="0" w:lastRow="0" w:firstColumn="0" w:lastColumn="0" w:oddVBand="0" w:evenVBand="0" w:oddHBand="1" w:evenHBand="0" w:firstRowFirstColumn="0" w:firstRowLastColumn="0" w:lastRowFirstColumn="0" w:lastRowLastColumn="0"/>
          <w:trHeight w:val="1001"/>
        </w:trPr>
        <w:tc>
          <w:tcPr>
            <w:cnfStyle w:val="000010000000" w:firstRow="0" w:lastRow="0" w:firstColumn="0" w:lastColumn="0" w:oddVBand="1" w:evenVBand="0" w:oddHBand="0" w:evenHBand="0" w:firstRowFirstColumn="0" w:firstRowLastColumn="0" w:lastRowFirstColumn="0" w:lastRowLastColumn="0"/>
            <w:tcW w:w="3067" w:type="dxa"/>
          </w:tcPr>
          <w:p w:rsidR="00967AEE" w:rsidRPr="00380390" w:rsidRDefault="00967AEE" w:rsidP="00C07135">
            <w:pPr>
              <w:pStyle w:val="NormlWeb"/>
              <w:spacing w:before="0" w:beforeAutospacing="0" w:after="0" w:afterAutospacing="0" w:line="288" w:lineRule="auto"/>
              <w:rPr>
                <w:b/>
              </w:rPr>
            </w:pPr>
            <w:r w:rsidRPr="00380390">
              <w:rPr>
                <w:b/>
              </w:rPr>
              <w:t>Gyermekétkeztetési települési támogatás</w:t>
            </w:r>
          </w:p>
        </w:tc>
        <w:tc>
          <w:tcPr>
            <w:tcW w:w="1998" w:type="dxa"/>
            <w:vAlign w:val="center"/>
          </w:tcPr>
          <w:p w:rsidR="00967AEE" w:rsidRPr="00380390" w:rsidRDefault="00CE1109" w:rsidP="002C6CFB">
            <w:pPr>
              <w:pStyle w:val="NormlWeb"/>
              <w:spacing w:before="0" w:beforeAutospacing="0" w:after="0" w:afterAutospacing="0" w:line="288" w:lineRule="auto"/>
              <w:jc w:val="center"/>
              <w:cnfStyle w:val="000000100000" w:firstRow="0" w:lastRow="0" w:firstColumn="0" w:lastColumn="0" w:oddVBand="0" w:evenVBand="0" w:oddHBand="1" w:evenHBand="0" w:firstRowFirstColumn="0" w:firstRowLastColumn="0" w:lastRowFirstColumn="0" w:lastRowLastColumn="0"/>
            </w:pPr>
            <w:r w:rsidRPr="00380390">
              <w:t>5</w:t>
            </w:r>
          </w:p>
        </w:tc>
        <w:tc>
          <w:tcPr>
            <w:cnfStyle w:val="000010000000" w:firstRow="0" w:lastRow="0" w:firstColumn="0" w:lastColumn="0" w:oddVBand="1" w:evenVBand="0" w:oddHBand="0" w:evenHBand="0" w:firstRowFirstColumn="0" w:firstRowLastColumn="0" w:lastRowFirstColumn="0" w:lastRowLastColumn="0"/>
            <w:tcW w:w="2711" w:type="dxa"/>
            <w:vAlign w:val="center"/>
          </w:tcPr>
          <w:p w:rsidR="00CE1109" w:rsidRPr="00380390" w:rsidRDefault="00CE1109" w:rsidP="002C6CFB">
            <w:pPr>
              <w:pStyle w:val="NormlWeb"/>
              <w:spacing w:before="0" w:beforeAutospacing="0" w:after="0" w:afterAutospacing="0" w:line="288" w:lineRule="auto"/>
              <w:jc w:val="center"/>
            </w:pPr>
          </w:p>
          <w:p w:rsidR="00967AEE" w:rsidRPr="00380390" w:rsidRDefault="00CE1109" w:rsidP="002C6CFB">
            <w:pPr>
              <w:pStyle w:val="NormlWeb"/>
              <w:spacing w:before="0" w:beforeAutospacing="0" w:after="0" w:afterAutospacing="0" w:line="288" w:lineRule="auto"/>
              <w:jc w:val="center"/>
            </w:pPr>
            <w:r w:rsidRPr="00380390">
              <w:t>924</w:t>
            </w:r>
          </w:p>
          <w:p w:rsidR="00CE1109" w:rsidRPr="00380390" w:rsidRDefault="00CE1109" w:rsidP="002C6CFB">
            <w:pPr>
              <w:pStyle w:val="NormlWeb"/>
              <w:spacing w:before="0" w:beforeAutospacing="0" w:after="0" w:afterAutospacing="0" w:line="288" w:lineRule="auto"/>
              <w:jc w:val="center"/>
            </w:pPr>
          </w:p>
        </w:tc>
        <w:tc>
          <w:tcPr>
            <w:tcW w:w="1426" w:type="dxa"/>
            <w:vAlign w:val="center"/>
          </w:tcPr>
          <w:p w:rsidR="00967AEE" w:rsidRPr="00380390" w:rsidRDefault="00CE1109" w:rsidP="002C6CFB">
            <w:pPr>
              <w:pStyle w:val="NormlWeb"/>
              <w:spacing w:before="0" w:beforeAutospacing="0" w:after="0" w:afterAutospacing="0" w:line="288" w:lineRule="auto"/>
              <w:jc w:val="center"/>
              <w:cnfStyle w:val="000000100000" w:firstRow="0" w:lastRow="0" w:firstColumn="0" w:lastColumn="0" w:oddVBand="0" w:evenVBand="0" w:oddHBand="1" w:evenHBand="0" w:firstRowFirstColumn="0" w:firstRowLastColumn="0" w:lastRowFirstColumn="0" w:lastRowLastColumn="0"/>
            </w:pPr>
            <w:r w:rsidRPr="00380390">
              <w:t>0</w:t>
            </w:r>
          </w:p>
        </w:tc>
      </w:tr>
    </w:tbl>
    <w:p w:rsidR="00462FF1" w:rsidRPr="00EF4836" w:rsidRDefault="003C6688" w:rsidP="00EF4836">
      <w:pPr>
        <w:pStyle w:val="NormlWeb"/>
        <w:spacing w:before="0" w:beforeAutospacing="0" w:after="0" w:afterAutospacing="0" w:line="288" w:lineRule="auto"/>
        <w:rPr>
          <w:i/>
        </w:rPr>
      </w:pPr>
      <w:r w:rsidRPr="00CD71CB">
        <w:rPr>
          <w:i/>
        </w:rPr>
        <w:t>Forrás: helyi hatósági nyilvántartás</w:t>
      </w:r>
      <w:bookmarkStart w:id="15" w:name="_Toc479155568"/>
      <w:bookmarkStart w:id="16" w:name="_Toc480811215"/>
      <w:bookmarkStart w:id="17" w:name="_Toc480819388"/>
    </w:p>
    <w:p w:rsidR="00B9156E" w:rsidRDefault="00B9156E" w:rsidP="00B9156E"/>
    <w:p w:rsidR="006D2636" w:rsidRPr="00B9156E" w:rsidRDefault="006D2636" w:rsidP="00B9156E"/>
    <w:p w:rsidR="004627DB" w:rsidRPr="006D2636" w:rsidRDefault="001C6FEB" w:rsidP="006D2636">
      <w:pPr>
        <w:rPr>
          <w:b/>
          <w:bCs/>
          <w:i/>
        </w:rPr>
      </w:pPr>
      <w:bookmarkStart w:id="18" w:name="_Toc512346623"/>
      <w:bookmarkStart w:id="19" w:name="_Toc40186086"/>
      <w:r w:rsidRPr="006D2636">
        <w:rPr>
          <w:b/>
          <w:i/>
        </w:rPr>
        <w:t>Természetbeni ellátások</w:t>
      </w:r>
      <w:bookmarkEnd w:id="15"/>
      <w:bookmarkEnd w:id="16"/>
      <w:bookmarkEnd w:id="17"/>
      <w:bookmarkEnd w:id="18"/>
      <w:bookmarkEnd w:id="19"/>
    </w:p>
    <w:p w:rsidR="00B9156E" w:rsidRPr="00497531" w:rsidRDefault="00B9156E" w:rsidP="00497531"/>
    <w:p w:rsidR="00E25165" w:rsidRDefault="00D30C47" w:rsidP="00497531">
      <w:pPr>
        <w:spacing w:line="288" w:lineRule="auto"/>
        <w:jc w:val="both"/>
        <w:rPr>
          <w:bCs/>
        </w:rPr>
      </w:pPr>
      <w:r w:rsidRPr="00E25165">
        <w:rPr>
          <w:bCs/>
          <w:u w:val="single"/>
        </w:rPr>
        <w:t>Természetbeni rendkívüli települési támogatás</w:t>
      </w:r>
      <w:r w:rsidRPr="00E25165">
        <w:rPr>
          <w:bCs/>
        </w:rPr>
        <w:t xml:space="preserve"> állapítható meg különösen annak a rászorulónak, aki rendkívüli élethelyzetbe került, valamint időszakosan vagy tartósan létfenntartási gonddal küzd.</w:t>
      </w:r>
    </w:p>
    <w:p w:rsidR="00E25165" w:rsidRDefault="00E25165" w:rsidP="00AA531F">
      <w:pPr>
        <w:pStyle w:val="Listaszerbekezds"/>
        <w:numPr>
          <w:ilvl w:val="0"/>
          <w:numId w:val="3"/>
        </w:numPr>
        <w:spacing w:line="288" w:lineRule="auto"/>
        <w:ind w:left="426" w:firstLine="0"/>
        <w:contextualSpacing w:val="0"/>
        <w:jc w:val="both"/>
        <w:rPr>
          <w:bCs/>
        </w:rPr>
      </w:pPr>
      <w:r>
        <w:rPr>
          <w:bCs/>
        </w:rPr>
        <w:t>természetbeni rendkívüli települési támogatás</w:t>
      </w:r>
    </w:p>
    <w:p w:rsidR="00572D89" w:rsidRDefault="00572D89" w:rsidP="00AA531F">
      <w:pPr>
        <w:pStyle w:val="Listaszerbekezds"/>
        <w:numPr>
          <w:ilvl w:val="0"/>
          <w:numId w:val="3"/>
        </w:numPr>
        <w:spacing w:line="288" w:lineRule="auto"/>
        <w:ind w:left="709" w:hanging="283"/>
        <w:contextualSpacing w:val="0"/>
        <w:jc w:val="both"/>
        <w:rPr>
          <w:bCs/>
        </w:rPr>
      </w:pPr>
      <w:r>
        <w:rPr>
          <w:bCs/>
        </w:rPr>
        <w:t xml:space="preserve"> </w:t>
      </w:r>
      <w:r w:rsidR="00E25165">
        <w:rPr>
          <w:bCs/>
        </w:rPr>
        <w:t>gyermekétkeztetési térítési díjkedvezmény</w:t>
      </w:r>
    </w:p>
    <w:p w:rsidR="00E25165" w:rsidRPr="00572D89" w:rsidRDefault="00E25165" w:rsidP="00AA531F">
      <w:pPr>
        <w:pStyle w:val="Listaszerbekezds"/>
        <w:numPr>
          <w:ilvl w:val="0"/>
          <w:numId w:val="3"/>
        </w:numPr>
        <w:spacing w:line="288" w:lineRule="auto"/>
        <w:ind w:left="709" w:hanging="283"/>
        <w:contextualSpacing w:val="0"/>
        <w:jc w:val="both"/>
        <w:rPr>
          <w:bCs/>
        </w:rPr>
      </w:pPr>
      <w:r w:rsidRPr="00572D89">
        <w:rPr>
          <w:bCs/>
        </w:rPr>
        <w:t>gyermekek intézményi térítési díj kedvezménye</w:t>
      </w:r>
    </w:p>
    <w:p w:rsidR="008B7F32" w:rsidRDefault="008B7F32" w:rsidP="00497531">
      <w:pPr>
        <w:pStyle w:val="Listaszerbekezds"/>
        <w:spacing w:line="288" w:lineRule="auto"/>
        <w:ind w:left="426"/>
        <w:contextualSpacing w:val="0"/>
        <w:jc w:val="both"/>
        <w:rPr>
          <w:bCs/>
        </w:rPr>
      </w:pPr>
    </w:p>
    <w:p w:rsidR="00782D75" w:rsidRPr="001649B1" w:rsidRDefault="00782D75" w:rsidP="00497531">
      <w:pPr>
        <w:tabs>
          <w:tab w:val="left" w:pos="0"/>
        </w:tabs>
        <w:spacing w:line="288" w:lineRule="auto"/>
        <w:rPr>
          <w:color w:val="000000"/>
        </w:rPr>
      </w:pPr>
      <w:r w:rsidRPr="001649B1">
        <w:rPr>
          <w:color w:val="000000"/>
        </w:rPr>
        <w:t xml:space="preserve">A természetbeni rendkívüli települési támogatás </w:t>
      </w:r>
      <w:r w:rsidR="005F194D" w:rsidRPr="005F194D">
        <w:t>családokat</w:t>
      </w:r>
      <w:r w:rsidR="005F194D">
        <w:rPr>
          <w:color w:val="FF0000"/>
        </w:rPr>
        <w:t xml:space="preserve"> </w:t>
      </w:r>
      <w:r w:rsidR="005F194D" w:rsidRPr="001649B1">
        <w:rPr>
          <w:color w:val="000000"/>
        </w:rPr>
        <w:t>érintő</w:t>
      </w:r>
      <w:r w:rsidRPr="001649B1">
        <w:rPr>
          <w:color w:val="000000"/>
        </w:rPr>
        <w:t xml:space="preserve"> formái:</w:t>
      </w:r>
    </w:p>
    <w:p w:rsidR="00782D75" w:rsidRPr="001649B1" w:rsidRDefault="00782D75" w:rsidP="00AA531F">
      <w:pPr>
        <w:pStyle w:val="Listaszerbekezds"/>
        <w:numPr>
          <w:ilvl w:val="0"/>
          <w:numId w:val="4"/>
        </w:numPr>
        <w:spacing w:line="288" w:lineRule="auto"/>
        <w:contextualSpacing w:val="0"/>
        <w:rPr>
          <w:color w:val="000000"/>
        </w:rPr>
      </w:pPr>
      <w:r w:rsidRPr="001649B1">
        <w:rPr>
          <w:color w:val="000000"/>
        </w:rPr>
        <w:t>tüzelőtámogatás,</w:t>
      </w:r>
    </w:p>
    <w:p w:rsidR="00782D75" w:rsidRPr="001649B1" w:rsidRDefault="00782D75" w:rsidP="00AA531F">
      <w:pPr>
        <w:pStyle w:val="Listaszerbekezds"/>
        <w:numPr>
          <w:ilvl w:val="0"/>
          <w:numId w:val="4"/>
        </w:numPr>
        <w:spacing w:line="288" w:lineRule="auto"/>
        <w:contextualSpacing w:val="0"/>
        <w:rPr>
          <w:color w:val="000000"/>
        </w:rPr>
      </w:pPr>
      <w:r w:rsidRPr="001649B1">
        <w:rPr>
          <w:color w:val="000000"/>
        </w:rPr>
        <w:t>tanévkezdési támogatás,</w:t>
      </w:r>
    </w:p>
    <w:p w:rsidR="00D30C47" w:rsidRDefault="006868FF" w:rsidP="00AA531F">
      <w:pPr>
        <w:pStyle w:val="Listaszerbekezds"/>
        <w:numPr>
          <w:ilvl w:val="0"/>
          <w:numId w:val="4"/>
        </w:numPr>
        <w:spacing w:line="288" w:lineRule="auto"/>
        <w:contextualSpacing w:val="0"/>
        <w:rPr>
          <w:color w:val="000000"/>
        </w:rPr>
      </w:pPr>
      <w:r>
        <w:rPr>
          <w:color w:val="000000"/>
        </w:rPr>
        <w:t>újszülöttek támogatása</w:t>
      </w:r>
    </w:p>
    <w:p w:rsidR="00465273" w:rsidRDefault="00465273" w:rsidP="00AA531F">
      <w:pPr>
        <w:pStyle w:val="Listaszerbekezds"/>
        <w:numPr>
          <w:ilvl w:val="0"/>
          <w:numId w:val="4"/>
        </w:numPr>
        <w:spacing w:line="288" w:lineRule="auto"/>
        <w:contextualSpacing w:val="0"/>
        <w:rPr>
          <w:color w:val="000000"/>
        </w:rPr>
      </w:pPr>
      <w:r>
        <w:rPr>
          <w:color w:val="000000"/>
        </w:rPr>
        <w:t>nagykorúvá válók támogatása</w:t>
      </w:r>
    </w:p>
    <w:p w:rsidR="00465273" w:rsidRPr="00EC6156" w:rsidRDefault="00465273" w:rsidP="00465273">
      <w:pPr>
        <w:pStyle w:val="Listaszerbekezds"/>
        <w:spacing w:line="288" w:lineRule="auto"/>
        <w:contextualSpacing w:val="0"/>
        <w:rPr>
          <w:color w:val="000000"/>
        </w:rPr>
      </w:pPr>
    </w:p>
    <w:p w:rsidR="00A303C1" w:rsidRDefault="00782D75" w:rsidP="00497531">
      <w:pPr>
        <w:spacing w:line="288" w:lineRule="auto"/>
        <w:jc w:val="both"/>
      </w:pPr>
      <w:r w:rsidRPr="001649B1">
        <w:t xml:space="preserve">A támogatás szociális rászorultság alapján </w:t>
      </w:r>
      <w:r w:rsidR="008C76A1">
        <w:t>nyújtható</w:t>
      </w:r>
      <w:r w:rsidRPr="001649B1">
        <w:t xml:space="preserve">, elsősorban utalvány, tüzelőanyag, tanévkezdési utalvány, illetve </w:t>
      </w:r>
      <w:r w:rsidR="00864727">
        <w:t>ajándék</w:t>
      </w:r>
      <w:r w:rsidRPr="001649B1">
        <w:t xml:space="preserve">csomag formájában. </w:t>
      </w:r>
    </w:p>
    <w:p w:rsidR="00B9156E" w:rsidRDefault="00B9156E" w:rsidP="00497531">
      <w:pPr>
        <w:pStyle w:val="NormlWeb"/>
        <w:spacing w:before="0" w:beforeAutospacing="0" w:after="0" w:afterAutospacing="0" w:line="288" w:lineRule="auto"/>
        <w:rPr>
          <w:i/>
        </w:rPr>
      </w:pPr>
      <w:bookmarkStart w:id="20" w:name="_Toc416358845"/>
    </w:p>
    <w:p w:rsidR="009334B6" w:rsidRDefault="00A303C1" w:rsidP="00497531">
      <w:pPr>
        <w:pStyle w:val="NormlWeb"/>
        <w:spacing w:before="0" w:beforeAutospacing="0" w:after="0" w:afterAutospacing="0" w:line="288" w:lineRule="auto"/>
        <w:rPr>
          <w:b/>
        </w:rPr>
      </w:pPr>
      <w:r>
        <w:rPr>
          <w:b/>
        </w:rPr>
        <w:t>Természetbeni t</w:t>
      </w:r>
      <w:r w:rsidR="009334B6" w:rsidRPr="0042192E">
        <w:rPr>
          <w:b/>
        </w:rPr>
        <w:t>elepülési támogatás</w:t>
      </w:r>
      <w:r>
        <w:rPr>
          <w:b/>
        </w:rPr>
        <w:t xml:space="preserve"> alakulása </w:t>
      </w:r>
      <w:r w:rsidR="009334B6">
        <w:rPr>
          <w:b/>
        </w:rPr>
        <w:t>20</w:t>
      </w:r>
      <w:r w:rsidR="00186504">
        <w:rPr>
          <w:b/>
        </w:rPr>
        <w:t>20</w:t>
      </w:r>
      <w:r w:rsidR="009334B6">
        <w:rPr>
          <w:b/>
        </w:rPr>
        <w:t>.01.01.-20</w:t>
      </w:r>
      <w:r w:rsidR="00186504">
        <w:rPr>
          <w:b/>
        </w:rPr>
        <w:t>20</w:t>
      </w:r>
      <w:r w:rsidR="009334B6">
        <w:rPr>
          <w:b/>
        </w:rPr>
        <w:t>.12.31.</w:t>
      </w:r>
    </w:p>
    <w:p w:rsidR="002C2A79" w:rsidRPr="0042192E" w:rsidRDefault="002C2A79" w:rsidP="00497531">
      <w:pPr>
        <w:pStyle w:val="NormlWeb"/>
        <w:spacing w:before="0" w:beforeAutospacing="0" w:after="0" w:afterAutospacing="0" w:line="288" w:lineRule="auto"/>
        <w:rPr>
          <w:b/>
        </w:rPr>
      </w:pPr>
    </w:p>
    <w:tbl>
      <w:tblPr>
        <w:tblStyle w:val="Kzepesrcs11jellszn"/>
        <w:tblW w:w="9142" w:type="dxa"/>
        <w:tblLook w:val="0000" w:firstRow="0" w:lastRow="0" w:firstColumn="0" w:lastColumn="0" w:noHBand="0" w:noVBand="0"/>
      </w:tblPr>
      <w:tblGrid>
        <w:gridCol w:w="3328"/>
        <w:gridCol w:w="1842"/>
        <w:gridCol w:w="2409"/>
        <w:gridCol w:w="1563"/>
      </w:tblGrid>
      <w:tr w:rsidR="009334B6" w:rsidRPr="00CD71CB" w:rsidTr="00380390">
        <w:trPr>
          <w:cnfStyle w:val="000000100000" w:firstRow="0" w:lastRow="0" w:firstColumn="0" w:lastColumn="0" w:oddVBand="0" w:evenVBand="0" w:oddHBand="1" w:evenHBand="0" w:firstRowFirstColumn="0" w:firstRowLastColumn="0" w:lastRowFirstColumn="0" w:lastRowLastColumn="0"/>
          <w:trHeight w:val="549"/>
        </w:trPr>
        <w:tc>
          <w:tcPr>
            <w:cnfStyle w:val="000010000000" w:firstRow="0" w:lastRow="0" w:firstColumn="0" w:lastColumn="0" w:oddVBand="1" w:evenVBand="0" w:oddHBand="0" w:evenHBand="0" w:firstRowFirstColumn="0" w:firstRowLastColumn="0" w:lastRowFirstColumn="0" w:lastRowLastColumn="0"/>
            <w:tcW w:w="3331" w:type="dxa"/>
          </w:tcPr>
          <w:p w:rsidR="009334B6" w:rsidRPr="00380390" w:rsidRDefault="009334B6" w:rsidP="00BB0F73">
            <w:pPr>
              <w:pStyle w:val="NormlWeb"/>
              <w:spacing w:before="0" w:beforeAutospacing="0" w:after="0" w:afterAutospacing="0" w:line="288" w:lineRule="auto"/>
              <w:jc w:val="center"/>
              <w:rPr>
                <w:b/>
              </w:rPr>
            </w:pPr>
            <w:r w:rsidRPr="00380390">
              <w:rPr>
                <w:b/>
              </w:rPr>
              <w:t>Támogatás megnevezése</w:t>
            </w:r>
          </w:p>
        </w:tc>
        <w:tc>
          <w:tcPr>
            <w:tcW w:w="1842" w:type="dxa"/>
          </w:tcPr>
          <w:p w:rsidR="009334B6" w:rsidRPr="00380390" w:rsidRDefault="009334B6" w:rsidP="00497531">
            <w:pPr>
              <w:pStyle w:val="NormlWeb"/>
              <w:spacing w:before="0" w:beforeAutospacing="0" w:after="0" w:afterAutospacing="0" w:line="288" w:lineRule="auto"/>
              <w:cnfStyle w:val="000000100000" w:firstRow="0" w:lastRow="0" w:firstColumn="0" w:lastColumn="0" w:oddVBand="0" w:evenVBand="0" w:oddHBand="1" w:evenHBand="0" w:firstRowFirstColumn="0" w:firstRowLastColumn="0" w:lastRowFirstColumn="0" w:lastRowLastColumn="0"/>
              <w:rPr>
                <w:b/>
              </w:rPr>
            </w:pPr>
            <w:r w:rsidRPr="00380390">
              <w:rPr>
                <w:b/>
              </w:rPr>
              <w:t>Igénybevevő/ fő</w:t>
            </w:r>
          </w:p>
        </w:tc>
        <w:tc>
          <w:tcPr>
            <w:cnfStyle w:val="000010000000" w:firstRow="0" w:lastRow="0" w:firstColumn="0" w:lastColumn="0" w:oddVBand="1" w:evenVBand="0" w:oddHBand="0" w:evenHBand="0" w:firstRowFirstColumn="0" w:firstRowLastColumn="0" w:lastRowFirstColumn="0" w:lastRowLastColumn="0"/>
            <w:tcW w:w="2410" w:type="dxa"/>
          </w:tcPr>
          <w:p w:rsidR="009334B6" w:rsidRPr="00380390" w:rsidRDefault="009334B6" w:rsidP="00497531">
            <w:pPr>
              <w:pStyle w:val="NormlWeb"/>
              <w:spacing w:before="0" w:beforeAutospacing="0" w:after="0" w:afterAutospacing="0" w:line="288" w:lineRule="auto"/>
              <w:rPr>
                <w:b/>
              </w:rPr>
            </w:pPr>
            <w:r w:rsidRPr="00380390">
              <w:rPr>
                <w:b/>
              </w:rPr>
              <w:t>Felhasznált összeg e Ft</w:t>
            </w:r>
          </w:p>
        </w:tc>
        <w:tc>
          <w:tcPr>
            <w:tcW w:w="1559" w:type="dxa"/>
          </w:tcPr>
          <w:p w:rsidR="009334B6" w:rsidRPr="00380390" w:rsidRDefault="009334B6" w:rsidP="00497531">
            <w:pPr>
              <w:pStyle w:val="NormlWeb"/>
              <w:spacing w:before="0" w:beforeAutospacing="0" w:after="0" w:afterAutospacing="0" w:line="288" w:lineRule="auto"/>
              <w:cnfStyle w:val="000000100000" w:firstRow="0" w:lastRow="0" w:firstColumn="0" w:lastColumn="0" w:oddVBand="0" w:evenVBand="0" w:oddHBand="1" w:evenHBand="0" w:firstRowFirstColumn="0" w:firstRowLastColumn="0" w:lastRowFirstColumn="0" w:lastRowLastColumn="0"/>
              <w:rPr>
                <w:b/>
              </w:rPr>
            </w:pPr>
            <w:r w:rsidRPr="00380390">
              <w:rPr>
                <w:b/>
              </w:rPr>
              <w:t>Elutasítás/Fő</w:t>
            </w:r>
          </w:p>
        </w:tc>
      </w:tr>
      <w:tr w:rsidR="009334B6" w:rsidRPr="00CD71CB" w:rsidTr="00380390">
        <w:tc>
          <w:tcPr>
            <w:cnfStyle w:val="000010000000" w:firstRow="0" w:lastRow="0" w:firstColumn="0" w:lastColumn="0" w:oddVBand="1" w:evenVBand="0" w:oddHBand="0" w:evenHBand="0" w:firstRowFirstColumn="0" w:firstRowLastColumn="0" w:lastRowFirstColumn="0" w:lastRowLastColumn="0"/>
            <w:tcW w:w="3331" w:type="dxa"/>
          </w:tcPr>
          <w:p w:rsidR="009334B6" w:rsidRPr="00380390" w:rsidRDefault="009334B6" w:rsidP="00465273">
            <w:pPr>
              <w:pStyle w:val="NormlWeb"/>
              <w:spacing w:before="0" w:beforeAutospacing="0" w:after="0" w:afterAutospacing="0" w:line="288" w:lineRule="auto"/>
              <w:rPr>
                <w:b/>
              </w:rPr>
            </w:pPr>
            <w:r w:rsidRPr="00380390">
              <w:rPr>
                <w:b/>
              </w:rPr>
              <w:t>tüzelőtámogatás</w:t>
            </w:r>
          </w:p>
        </w:tc>
        <w:tc>
          <w:tcPr>
            <w:tcW w:w="1842" w:type="dxa"/>
          </w:tcPr>
          <w:p w:rsidR="005B5662" w:rsidRPr="00CD71CB" w:rsidRDefault="00332C34" w:rsidP="0082106F">
            <w:pPr>
              <w:pStyle w:val="NormlWeb"/>
              <w:spacing w:before="0" w:beforeAutospacing="0" w:after="0" w:afterAutospacing="0" w:line="288" w:lineRule="auto"/>
              <w:jc w:val="center"/>
              <w:cnfStyle w:val="000000000000" w:firstRow="0" w:lastRow="0" w:firstColumn="0" w:lastColumn="0" w:oddVBand="0" w:evenVBand="0" w:oddHBand="0" w:evenHBand="0" w:firstRowFirstColumn="0" w:firstRowLastColumn="0" w:lastRowFirstColumn="0" w:lastRowLastColumn="0"/>
            </w:pPr>
            <w:r>
              <w:t>426</w:t>
            </w:r>
          </w:p>
        </w:tc>
        <w:tc>
          <w:tcPr>
            <w:cnfStyle w:val="000010000000" w:firstRow="0" w:lastRow="0" w:firstColumn="0" w:lastColumn="0" w:oddVBand="1" w:evenVBand="0" w:oddHBand="0" w:evenHBand="0" w:firstRowFirstColumn="0" w:firstRowLastColumn="0" w:lastRowFirstColumn="0" w:lastRowLastColumn="0"/>
            <w:tcW w:w="2410" w:type="dxa"/>
          </w:tcPr>
          <w:p w:rsidR="009334B6" w:rsidRPr="00CD71CB" w:rsidRDefault="00332C34" w:rsidP="0082106F">
            <w:pPr>
              <w:pStyle w:val="NormlWeb"/>
              <w:spacing w:before="0" w:beforeAutospacing="0" w:after="0" w:afterAutospacing="0" w:line="288" w:lineRule="auto"/>
              <w:jc w:val="center"/>
            </w:pPr>
            <w:r>
              <w:t>19 000</w:t>
            </w:r>
          </w:p>
        </w:tc>
        <w:tc>
          <w:tcPr>
            <w:tcW w:w="1559" w:type="dxa"/>
          </w:tcPr>
          <w:p w:rsidR="009334B6" w:rsidRPr="00CD71CB" w:rsidRDefault="00332C34" w:rsidP="0082106F">
            <w:pPr>
              <w:pStyle w:val="NormlWeb"/>
              <w:spacing w:before="0" w:beforeAutospacing="0" w:after="0" w:afterAutospacing="0" w:line="288" w:lineRule="auto"/>
              <w:jc w:val="center"/>
              <w:cnfStyle w:val="000000000000" w:firstRow="0" w:lastRow="0" w:firstColumn="0" w:lastColumn="0" w:oddVBand="0" w:evenVBand="0" w:oddHBand="0" w:evenHBand="0" w:firstRowFirstColumn="0" w:firstRowLastColumn="0" w:lastRowFirstColumn="0" w:lastRowLastColumn="0"/>
            </w:pPr>
            <w:r>
              <w:t>31</w:t>
            </w:r>
          </w:p>
        </w:tc>
      </w:tr>
      <w:tr w:rsidR="009334B6" w:rsidRPr="00CD71CB" w:rsidTr="00380390">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331" w:type="dxa"/>
          </w:tcPr>
          <w:p w:rsidR="009334B6" w:rsidRPr="00380390" w:rsidRDefault="00A303C1" w:rsidP="00465273">
            <w:pPr>
              <w:pStyle w:val="NormlWeb"/>
              <w:spacing w:before="0" w:beforeAutospacing="0" w:after="0" w:afterAutospacing="0" w:line="288" w:lineRule="auto"/>
              <w:rPr>
                <w:b/>
              </w:rPr>
            </w:pPr>
            <w:r w:rsidRPr="00380390">
              <w:rPr>
                <w:b/>
              </w:rPr>
              <w:t>tanévkezdési támogatás</w:t>
            </w:r>
          </w:p>
        </w:tc>
        <w:tc>
          <w:tcPr>
            <w:tcW w:w="1842" w:type="dxa"/>
          </w:tcPr>
          <w:p w:rsidR="009334B6" w:rsidRPr="00CD71CB" w:rsidRDefault="00332C34" w:rsidP="0082106F">
            <w:pPr>
              <w:pStyle w:val="NormlWeb"/>
              <w:spacing w:before="0" w:beforeAutospacing="0" w:after="0" w:afterAutospacing="0" w:line="288" w:lineRule="auto"/>
              <w:jc w:val="center"/>
              <w:cnfStyle w:val="000000100000" w:firstRow="0" w:lastRow="0" w:firstColumn="0" w:lastColumn="0" w:oddVBand="0" w:evenVBand="0" w:oddHBand="1" w:evenHBand="0" w:firstRowFirstColumn="0" w:firstRowLastColumn="0" w:lastRowFirstColumn="0" w:lastRowLastColumn="0"/>
            </w:pPr>
            <w:r>
              <w:t>970</w:t>
            </w:r>
          </w:p>
        </w:tc>
        <w:tc>
          <w:tcPr>
            <w:cnfStyle w:val="000010000000" w:firstRow="0" w:lastRow="0" w:firstColumn="0" w:lastColumn="0" w:oddVBand="1" w:evenVBand="0" w:oddHBand="0" w:evenHBand="0" w:firstRowFirstColumn="0" w:firstRowLastColumn="0" w:lastRowFirstColumn="0" w:lastRowLastColumn="0"/>
            <w:tcW w:w="2410" w:type="dxa"/>
          </w:tcPr>
          <w:p w:rsidR="009334B6" w:rsidRPr="00CD71CB" w:rsidRDefault="00332C34" w:rsidP="0082106F">
            <w:pPr>
              <w:pStyle w:val="NormlWeb"/>
              <w:spacing w:before="0" w:beforeAutospacing="0" w:after="0" w:afterAutospacing="0" w:line="288" w:lineRule="auto"/>
              <w:jc w:val="center"/>
            </w:pPr>
            <w:r>
              <w:t xml:space="preserve">9 700 </w:t>
            </w:r>
          </w:p>
        </w:tc>
        <w:tc>
          <w:tcPr>
            <w:tcW w:w="1559" w:type="dxa"/>
          </w:tcPr>
          <w:p w:rsidR="009334B6" w:rsidRPr="00CD71CB" w:rsidRDefault="00332C34" w:rsidP="0082106F">
            <w:pPr>
              <w:pStyle w:val="NormlWeb"/>
              <w:spacing w:before="0" w:beforeAutospacing="0" w:after="0" w:afterAutospacing="0" w:line="288" w:lineRule="auto"/>
              <w:jc w:val="center"/>
              <w:cnfStyle w:val="000000100000" w:firstRow="0" w:lastRow="0" w:firstColumn="0" w:lastColumn="0" w:oddVBand="0" w:evenVBand="0" w:oddHBand="1" w:evenHBand="0" w:firstRowFirstColumn="0" w:firstRowLastColumn="0" w:lastRowFirstColumn="0" w:lastRowLastColumn="0"/>
            </w:pPr>
            <w:r>
              <w:t>18</w:t>
            </w:r>
          </w:p>
        </w:tc>
      </w:tr>
      <w:tr w:rsidR="009334B6" w:rsidRPr="00CD71CB" w:rsidTr="00380390">
        <w:tc>
          <w:tcPr>
            <w:cnfStyle w:val="000010000000" w:firstRow="0" w:lastRow="0" w:firstColumn="0" w:lastColumn="0" w:oddVBand="1" w:evenVBand="0" w:oddHBand="0" w:evenHBand="0" w:firstRowFirstColumn="0" w:firstRowLastColumn="0" w:lastRowFirstColumn="0" w:lastRowLastColumn="0"/>
            <w:tcW w:w="3331" w:type="dxa"/>
          </w:tcPr>
          <w:p w:rsidR="009334B6" w:rsidRPr="00380390" w:rsidRDefault="009334B6" w:rsidP="00465273">
            <w:pPr>
              <w:pStyle w:val="NormlWeb"/>
              <w:spacing w:before="0" w:beforeAutospacing="0" w:after="0" w:afterAutospacing="0" w:line="288" w:lineRule="auto"/>
              <w:rPr>
                <w:b/>
              </w:rPr>
            </w:pPr>
            <w:r w:rsidRPr="00380390">
              <w:rPr>
                <w:b/>
              </w:rPr>
              <w:t>újszülöttek támogatása</w:t>
            </w:r>
          </w:p>
        </w:tc>
        <w:tc>
          <w:tcPr>
            <w:tcW w:w="1842" w:type="dxa"/>
          </w:tcPr>
          <w:p w:rsidR="005B5662" w:rsidRPr="00CD71CB" w:rsidRDefault="00332C34" w:rsidP="0082106F">
            <w:pPr>
              <w:pStyle w:val="NormlWeb"/>
              <w:spacing w:before="0" w:beforeAutospacing="0" w:after="0" w:afterAutospacing="0" w:line="288" w:lineRule="auto"/>
              <w:jc w:val="center"/>
              <w:cnfStyle w:val="000000000000" w:firstRow="0" w:lastRow="0" w:firstColumn="0" w:lastColumn="0" w:oddVBand="0" w:evenVBand="0" w:oddHBand="0" w:evenHBand="0" w:firstRowFirstColumn="0" w:firstRowLastColumn="0" w:lastRowFirstColumn="0" w:lastRowLastColumn="0"/>
            </w:pPr>
            <w:r>
              <w:t>654</w:t>
            </w:r>
          </w:p>
        </w:tc>
        <w:tc>
          <w:tcPr>
            <w:cnfStyle w:val="000010000000" w:firstRow="0" w:lastRow="0" w:firstColumn="0" w:lastColumn="0" w:oddVBand="1" w:evenVBand="0" w:oddHBand="0" w:evenHBand="0" w:firstRowFirstColumn="0" w:firstRowLastColumn="0" w:lastRowFirstColumn="0" w:lastRowLastColumn="0"/>
            <w:tcW w:w="2410" w:type="dxa"/>
          </w:tcPr>
          <w:p w:rsidR="009334B6" w:rsidRPr="00CD71CB" w:rsidRDefault="00332C34" w:rsidP="0082106F">
            <w:pPr>
              <w:pStyle w:val="NormlWeb"/>
              <w:spacing w:before="0" w:beforeAutospacing="0" w:after="0" w:afterAutospacing="0" w:line="288" w:lineRule="auto"/>
              <w:jc w:val="center"/>
            </w:pPr>
            <w:r>
              <w:t>19 620</w:t>
            </w:r>
          </w:p>
        </w:tc>
        <w:tc>
          <w:tcPr>
            <w:tcW w:w="1559" w:type="dxa"/>
          </w:tcPr>
          <w:p w:rsidR="009334B6" w:rsidRPr="00CD71CB" w:rsidRDefault="00332C34" w:rsidP="0082106F">
            <w:pPr>
              <w:pStyle w:val="NormlWeb"/>
              <w:spacing w:before="0" w:beforeAutospacing="0" w:after="0" w:afterAutospacing="0" w:line="288" w:lineRule="auto"/>
              <w:jc w:val="center"/>
              <w:cnfStyle w:val="000000000000" w:firstRow="0" w:lastRow="0" w:firstColumn="0" w:lastColumn="0" w:oddVBand="0" w:evenVBand="0" w:oddHBand="0" w:evenHBand="0" w:firstRowFirstColumn="0" w:firstRowLastColumn="0" w:lastRowFirstColumn="0" w:lastRowLastColumn="0"/>
            </w:pPr>
            <w:r>
              <w:t>0</w:t>
            </w:r>
          </w:p>
        </w:tc>
      </w:tr>
      <w:tr w:rsidR="00465273" w:rsidRPr="00CD71CB" w:rsidTr="00380390">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331" w:type="dxa"/>
          </w:tcPr>
          <w:p w:rsidR="00465273" w:rsidRPr="00380390" w:rsidRDefault="00465273" w:rsidP="00465273">
            <w:pPr>
              <w:pStyle w:val="NormlWeb"/>
              <w:spacing w:before="0" w:beforeAutospacing="0" w:after="0" w:afterAutospacing="0" w:line="288" w:lineRule="auto"/>
              <w:rPr>
                <w:b/>
              </w:rPr>
            </w:pPr>
            <w:r w:rsidRPr="00380390">
              <w:rPr>
                <w:b/>
              </w:rPr>
              <w:t>nagykorúvá válók támogatása</w:t>
            </w:r>
          </w:p>
        </w:tc>
        <w:tc>
          <w:tcPr>
            <w:tcW w:w="1842" w:type="dxa"/>
          </w:tcPr>
          <w:p w:rsidR="00465273" w:rsidRDefault="00332C34" w:rsidP="0082106F">
            <w:pPr>
              <w:pStyle w:val="NormlWeb"/>
              <w:spacing w:before="0" w:beforeAutospacing="0" w:after="0" w:afterAutospacing="0" w:line="288" w:lineRule="auto"/>
              <w:jc w:val="center"/>
              <w:cnfStyle w:val="000000100000" w:firstRow="0" w:lastRow="0" w:firstColumn="0" w:lastColumn="0" w:oddVBand="0" w:evenVBand="0" w:oddHBand="1" w:evenHBand="0" w:firstRowFirstColumn="0" w:firstRowLastColumn="0" w:lastRowFirstColumn="0" w:lastRowLastColumn="0"/>
            </w:pPr>
            <w:r>
              <w:t>480</w:t>
            </w:r>
          </w:p>
        </w:tc>
        <w:tc>
          <w:tcPr>
            <w:cnfStyle w:val="000010000000" w:firstRow="0" w:lastRow="0" w:firstColumn="0" w:lastColumn="0" w:oddVBand="1" w:evenVBand="0" w:oddHBand="0" w:evenHBand="0" w:firstRowFirstColumn="0" w:firstRowLastColumn="0" w:lastRowFirstColumn="0" w:lastRowLastColumn="0"/>
            <w:tcW w:w="2410" w:type="dxa"/>
          </w:tcPr>
          <w:p w:rsidR="00465273" w:rsidRDefault="00332C34" w:rsidP="00107271">
            <w:pPr>
              <w:pStyle w:val="NormlWeb"/>
              <w:spacing w:before="0" w:beforeAutospacing="0" w:after="0" w:afterAutospacing="0" w:line="288" w:lineRule="auto"/>
              <w:jc w:val="center"/>
            </w:pPr>
            <w:r>
              <w:t>3 145</w:t>
            </w:r>
          </w:p>
        </w:tc>
        <w:tc>
          <w:tcPr>
            <w:tcW w:w="1559" w:type="dxa"/>
          </w:tcPr>
          <w:p w:rsidR="00465273" w:rsidRDefault="00332C34" w:rsidP="0082106F">
            <w:pPr>
              <w:pStyle w:val="NormlWeb"/>
              <w:spacing w:before="0" w:beforeAutospacing="0" w:after="0" w:afterAutospacing="0" w:line="288" w:lineRule="auto"/>
              <w:jc w:val="center"/>
              <w:cnfStyle w:val="000000100000" w:firstRow="0" w:lastRow="0" w:firstColumn="0" w:lastColumn="0" w:oddVBand="0" w:evenVBand="0" w:oddHBand="1" w:evenHBand="0" w:firstRowFirstColumn="0" w:firstRowLastColumn="0" w:lastRowFirstColumn="0" w:lastRowLastColumn="0"/>
            </w:pPr>
            <w:r>
              <w:t>0</w:t>
            </w:r>
          </w:p>
        </w:tc>
      </w:tr>
    </w:tbl>
    <w:p w:rsidR="00901A61" w:rsidRDefault="009334B6" w:rsidP="00132B69">
      <w:pPr>
        <w:pStyle w:val="NormlWeb"/>
        <w:spacing w:before="0" w:beforeAutospacing="0" w:after="0" w:afterAutospacing="0" w:line="288" w:lineRule="auto"/>
        <w:rPr>
          <w:i/>
        </w:rPr>
      </w:pPr>
      <w:r w:rsidRPr="00CD71CB">
        <w:rPr>
          <w:i/>
        </w:rPr>
        <w:t>Forrás: helyi hatósági nyilvántartás</w:t>
      </w:r>
    </w:p>
    <w:p w:rsidR="00240296" w:rsidRPr="00132B69" w:rsidRDefault="00240296" w:rsidP="00132B69">
      <w:pPr>
        <w:pStyle w:val="NormlWeb"/>
        <w:spacing w:before="0" w:beforeAutospacing="0" w:after="0" w:afterAutospacing="0" w:line="288" w:lineRule="auto"/>
        <w:rPr>
          <w:i/>
        </w:rPr>
      </w:pPr>
    </w:p>
    <w:p w:rsidR="00643C3F" w:rsidRDefault="009334B6" w:rsidP="00497531">
      <w:pPr>
        <w:pStyle w:val="NormlWeb"/>
        <w:spacing w:before="0" w:beforeAutospacing="0" w:after="0" w:afterAutospacing="0" w:line="288" w:lineRule="auto"/>
        <w:jc w:val="both"/>
      </w:pPr>
      <w:r w:rsidRPr="00097F22">
        <w:t xml:space="preserve">Az elutasítások </w:t>
      </w:r>
      <w:r w:rsidR="005B5662">
        <w:t xml:space="preserve">egyik fő </w:t>
      </w:r>
      <w:r w:rsidRPr="00097F22">
        <w:t xml:space="preserve">oka a </w:t>
      </w:r>
      <w:r w:rsidR="008C76A1">
        <w:t>R</w:t>
      </w:r>
      <w:r w:rsidR="005B5662">
        <w:t xml:space="preserve">endeletben meghatározott </w:t>
      </w:r>
      <w:r w:rsidRPr="00097F22">
        <w:t>jövedelemhatárnál magasabb</w:t>
      </w:r>
      <w:r w:rsidR="00FC70E6">
        <w:t xml:space="preserve"> egy főre jutó</w:t>
      </w:r>
      <w:r w:rsidRPr="00097F22">
        <w:t xml:space="preserve"> jövedelem</w:t>
      </w:r>
      <w:r w:rsidR="00901A61">
        <w:t xml:space="preserve">, de szerepel a </w:t>
      </w:r>
      <w:r w:rsidRPr="00097F22">
        <w:t>rendkívüli élethelyzet hiánya</w:t>
      </w:r>
      <w:r w:rsidR="00901A61">
        <w:t xml:space="preserve">, vagy az egy évben adható támogatási keret összegének kimerítése. Sok esetben azonban az eljárás megszüntetésére is sor került, mert a kérelmező nem tett eleget a hiánypótlásra való felszólításnak. </w:t>
      </w:r>
    </w:p>
    <w:p w:rsidR="000C3621" w:rsidRDefault="000C3621" w:rsidP="00497531">
      <w:pPr>
        <w:pStyle w:val="NormlWeb"/>
        <w:spacing w:before="0" w:beforeAutospacing="0" w:after="0" w:afterAutospacing="0" w:line="288" w:lineRule="auto"/>
        <w:jc w:val="both"/>
      </w:pPr>
    </w:p>
    <w:p w:rsidR="000C3621" w:rsidRDefault="000C3621" w:rsidP="00497531">
      <w:pPr>
        <w:pStyle w:val="NormlWeb"/>
        <w:spacing w:before="0" w:beforeAutospacing="0" w:after="0" w:afterAutospacing="0" w:line="288" w:lineRule="auto"/>
        <w:jc w:val="both"/>
        <w:rPr>
          <w:i/>
        </w:rPr>
      </w:pPr>
    </w:p>
    <w:p w:rsidR="000C3621" w:rsidRPr="006B678A" w:rsidRDefault="000C3621" w:rsidP="006B678A">
      <w:pPr>
        <w:tabs>
          <w:tab w:val="center" w:pos="4536"/>
        </w:tabs>
        <w:spacing w:line="288" w:lineRule="auto"/>
        <w:jc w:val="both"/>
        <w:rPr>
          <w:bCs/>
          <w:iCs/>
          <w:color w:val="000000" w:themeColor="text1"/>
        </w:rPr>
      </w:pPr>
      <w:r w:rsidRPr="006B678A">
        <w:rPr>
          <w:bCs/>
          <w:iCs/>
          <w:color w:val="000000" w:themeColor="text1"/>
        </w:rPr>
        <w:t>A Kormány az élet- és vagyonbiztonságot veszélyeztető tömeges megbetegedést okozó humánjárvány következményeinek elhárítása, a magyar állampolgárok egészségének és életének megóvása érdekében Magyarország egész területére veszélyhelyzetet hirdetett ki a 40/2020.(III.11.) számú kormányrendelettel.</w:t>
      </w:r>
    </w:p>
    <w:p w:rsidR="000C3621" w:rsidRPr="006B678A" w:rsidRDefault="000C3621" w:rsidP="006B678A">
      <w:pPr>
        <w:tabs>
          <w:tab w:val="center" w:pos="4536"/>
        </w:tabs>
        <w:spacing w:line="288" w:lineRule="auto"/>
        <w:jc w:val="both"/>
        <w:rPr>
          <w:bCs/>
          <w:iCs/>
          <w:color w:val="000000" w:themeColor="text1"/>
        </w:rPr>
      </w:pPr>
    </w:p>
    <w:p w:rsidR="000C3621" w:rsidRPr="006B678A" w:rsidRDefault="000C3621" w:rsidP="006B678A">
      <w:pPr>
        <w:tabs>
          <w:tab w:val="center" w:pos="4536"/>
        </w:tabs>
        <w:spacing w:line="288" w:lineRule="auto"/>
        <w:jc w:val="both"/>
        <w:rPr>
          <w:bCs/>
          <w:iCs/>
          <w:color w:val="000000" w:themeColor="text1"/>
        </w:rPr>
      </w:pPr>
      <w:r w:rsidRPr="006B678A">
        <w:rPr>
          <w:bCs/>
          <w:iCs/>
          <w:color w:val="000000" w:themeColor="text1"/>
        </w:rPr>
        <w:t>Ennek figyelembevételével az önkormányzat a Rendeletét ehhez igazítva az alábbi rendelkezéseket vezette be:</w:t>
      </w:r>
    </w:p>
    <w:p w:rsidR="000C3621" w:rsidRPr="006B678A" w:rsidRDefault="000C3621" w:rsidP="006B678A">
      <w:pPr>
        <w:tabs>
          <w:tab w:val="center" w:pos="4536"/>
        </w:tabs>
        <w:spacing w:line="288" w:lineRule="auto"/>
        <w:jc w:val="both"/>
        <w:rPr>
          <w:bCs/>
          <w:iCs/>
          <w:color w:val="000000" w:themeColor="text1"/>
        </w:rPr>
      </w:pPr>
      <w:r w:rsidRPr="006B678A">
        <w:rPr>
          <w:bCs/>
          <w:iCs/>
          <w:color w:val="000000" w:themeColor="text1"/>
        </w:rPr>
        <w:t xml:space="preserve"> a rendszeres pénzbeli támogatások esetében a már megállapított jogosultságok megszűnésének, valamint az egyedi kérelmek benyújtási határidejének meghosszabbítását, hogy a veszélyhelyzet időtartama alatt az érintetteknek ne legyen szükségük új kérelem benyújtására, és támogatásuk a veszélyhelyzet alatt folyamatosan biztosított legyen. A határidők a veszélyhelyzet megszüntetését követő hónap utolsó napjáig kerültek meghosszabbításra.  </w:t>
      </w:r>
    </w:p>
    <w:p w:rsidR="000C3621" w:rsidRPr="006B678A" w:rsidRDefault="000C3621" w:rsidP="006B678A">
      <w:pPr>
        <w:tabs>
          <w:tab w:val="center" w:pos="4536"/>
        </w:tabs>
        <w:spacing w:line="288" w:lineRule="auto"/>
        <w:jc w:val="both"/>
        <w:rPr>
          <w:bCs/>
          <w:iCs/>
          <w:color w:val="000000" w:themeColor="text1"/>
        </w:rPr>
      </w:pPr>
    </w:p>
    <w:p w:rsidR="000C3621" w:rsidRPr="006B678A" w:rsidRDefault="000C3621" w:rsidP="006B678A">
      <w:pPr>
        <w:tabs>
          <w:tab w:val="center" w:pos="4536"/>
        </w:tabs>
        <w:spacing w:line="288" w:lineRule="auto"/>
        <w:jc w:val="both"/>
        <w:rPr>
          <w:bCs/>
          <w:iCs/>
          <w:color w:val="000000" w:themeColor="text1"/>
        </w:rPr>
      </w:pPr>
      <w:r w:rsidRPr="006B678A">
        <w:rPr>
          <w:bCs/>
          <w:iCs/>
          <w:color w:val="000000" w:themeColor="text1"/>
        </w:rPr>
        <w:t>annak érdekében, hogy a szociálisan leghátrányosabb helyzetben lévő személyek részére a legegyszerűbb, leggyorsabb módon nyújtsunk pénzbeli támogatást a</w:t>
      </w:r>
    </w:p>
    <w:p w:rsidR="000C3621" w:rsidRPr="006B678A" w:rsidRDefault="000C3621" w:rsidP="006B678A">
      <w:pPr>
        <w:tabs>
          <w:tab w:val="center" w:pos="4536"/>
        </w:tabs>
        <w:spacing w:line="288" w:lineRule="auto"/>
        <w:jc w:val="both"/>
        <w:rPr>
          <w:bCs/>
          <w:iCs/>
          <w:color w:val="000000" w:themeColor="text1"/>
        </w:rPr>
      </w:pPr>
      <w:r w:rsidRPr="006B678A">
        <w:rPr>
          <w:bCs/>
          <w:iCs/>
          <w:color w:val="000000" w:themeColor="text1"/>
        </w:rPr>
        <w:t>tartósan gondozásra szoruló közeli hozzátartozó otthoni ápolását ellátó nagykorú hozzátartozó részére biztosított települési támogatásban részesülők számára 15.000 forint;</w:t>
      </w:r>
    </w:p>
    <w:p w:rsidR="000C3621" w:rsidRPr="006B678A" w:rsidRDefault="000C3621" w:rsidP="006B678A">
      <w:pPr>
        <w:tabs>
          <w:tab w:val="center" w:pos="4536"/>
        </w:tabs>
        <w:spacing w:line="288" w:lineRule="auto"/>
        <w:jc w:val="both"/>
        <w:rPr>
          <w:bCs/>
          <w:iCs/>
          <w:color w:val="000000" w:themeColor="text1"/>
        </w:rPr>
      </w:pPr>
      <w:r w:rsidRPr="006B678A">
        <w:rPr>
          <w:bCs/>
          <w:iCs/>
          <w:color w:val="000000" w:themeColor="text1"/>
        </w:rPr>
        <w:t>65 év feletti lakhatáshoz kapcsolódó, rendszeres kiadások viseléséhez nyújtott települési támogatásban részesülők számára 10.000 forint, valamint</w:t>
      </w:r>
    </w:p>
    <w:p w:rsidR="000C3621" w:rsidRPr="006B678A" w:rsidRDefault="000C3621" w:rsidP="006B678A">
      <w:pPr>
        <w:tabs>
          <w:tab w:val="center" w:pos="4536"/>
        </w:tabs>
        <w:spacing w:line="288" w:lineRule="auto"/>
        <w:jc w:val="both"/>
        <w:rPr>
          <w:bCs/>
          <w:iCs/>
          <w:color w:val="000000" w:themeColor="text1"/>
        </w:rPr>
      </w:pPr>
      <w:r w:rsidRPr="006B678A">
        <w:rPr>
          <w:bCs/>
          <w:iCs/>
          <w:color w:val="000000" w:themeColor="text1"/>
        </w:rPr>
        <w:t>rendszeres gyermekvédelmi kedvezményben részesülők számára gyermekenként 5.000 forint egyszeri támogatás került megállapításra.</w:t>
      </w:r>
    </w:p>
    <w:p w:rsidR="000C3621" w:rsidRPr="006B678A" w:rsidRDefault="000C3621" w:rsidP="006B678A">
      <w:pPr>
        <w:tabs>
          <w:tab w:val="center" w:pos="4536"/>
        </w:tabs>
        <w:spacing w:line="288" w:lineRule="auto"/>
        <w:jc w:val="both"/>
        <w:rPr>
          <w:bCs/>
          <w:iCs/>
          <w:color w:val="000000" w:themeColor="text1"/>
        </w:rPr>
      </w:pPr>
    </w:p>
    <w:p w:rsidR="000C3621" w:rsidRPr="006B678A" w:rsidRDefault="000C3621" w:rsidP="006B678A">
      <w:pPr>
        <w:tabs>
          <w:tab w:val="center" w:pos="4536"/>
        </w:tabs>
        <w:spacing w:line="288" w:lineRule="auto"/>
        <w:jc w:val="both"/>
        <w:rPr>
          <w:bCs/>
          <w:iCs/>
          <w:color w:val="000000" w:themeColor="text1"/>
        </w:rPr>
      </w:pPr>
      <w:r w:rsidRPr="006B678A">
        <w:rPr>
          <w:bCs/>
          <w:iCs/>
          <w:color w:val="000000" w:themeColor="text1"/>
        </w:rPr>
        <w:t xml:space="preserve">Rendkívüli települési támogatás azoknak a személyeknek is nyújtható legyen, akik a koronavírus-járvány miatt tartósan vagy időszakosan nem tudják folytatni keresőtevékenységüket – erre vonatkozóan igazolást tudnak bemutatni – és emiatt létfenntartást veszélyeztető rendkívüli élethelyzetbe kerültek. A támogatás jövedelemvizsgálathoz kötött, mely alapján azon személyek részesülhettek a támogatásban, akiknek a családjában az egy főre jutó jövedelem nem haladja meg a 85.500 forintot. A támogatást havonta egy alkalommal, egy családon belül csak egy személy kaphatta. A támogatás összege 50.000,-Ft/alkalom.   </w:t>
      </w:r>
    </w:p>
    <w:p w:rsidR="00B9156E" w:rsidRDefault="00B9156E" w:rsidP="00497531">
      <w:pPr>
        <w:spacing w:line="288" w:lineRule="auto"/>
        <w:jc w:val="both"/>
        <w:rPr>
          <w:i/>
        </w:rPr>
      </w:pPr>
    </w:p>
    <w:p w:rsidR="00EC0848" w:rsidRDefault="00EC0848" w:rsidP="00497531">
      <w:pPr>
        <w:spacing w:line="288" w:lineRule="auto"/>
        <w:jc w:val="both"/>
        <w:rPr>
          <w:i/>
        </w:rPr>
      </w:pPr>
    </w:p>
    <w:p w:rsidR="00EC12E0" w:rsidRPr="00C34358" w:rsidRDefault="005A2870" w:rsidP="00C34358">
      <w:pPr>
        <w:pStyle w:val="Cmsor1"/>
        <w:spacing w:before="0" w:after="0" w:line="288" w:lineRule="auto"/>
        <w:jc w:val="both"/>
        <w:rPr>
          <w:rFonts w:ascii="Times New Roman félkövér" w:hAnsi="Times New Roman félkövér" w:cs="Times New Roman"/>
          <w:bCs w:val="0"/>
          <w:caps/>
          <w:sz w:val="24"/>
          <w:szCs w:val="24"/>
        </w:rPr>
      </w:pPr>
      <w:bookmarkStart w:id="21" w:name="_Toc69811131"/>
      <w:bookmarkEnd w:id="20"/>
      <w:r w:rsidRPr="00C34358">
        <w:rPr>
          <w:rFonts w:ascii="Times New Roman félkövér" w:hAnsi="Times New Roman félkövér" w:cs="Times New Roman"/>
          <w:bCs w:val="0"/>
          <w:caps/>
          <w:sz w:val="24"/>
          <w:szCs w:val="24"/>
        </w:rPr>
        <w:t>II.</w:t>
      </w:r>
      <w:r w:rsidR="00EC6156" w:rsidRPr="00C34358">
        <w:rPr>
          <w:rFonts w:ascii="Times New Roman félkövér" w:hAnsi="Times New Roman félkövér" w:cs="Times New Roman"/>
          <w:bCs w:val="0"/>
          <w:caps/>
          <w:sz w:val="24"/>
          <w:szCs w:val="24"/>
        </w:rPr>
        <w:t xml:space="preserve">3. </w:t>
      </w:r>
      <w:r w:rsidR="00EC12E0" w:rsidRPr="00C34358">
        <w:rPr>
          <w:rFonts w:ascii="Times New Roman félkövér" w:hAnsi="Times New Roman félkövér" w:cs="Times New Roman"/>
          <w:bCs w:val="0"/>
          <w:caps/>
          <w:sz w:val="24"/>
          <w:szCs w:val="24"/>
        </w:rPr>
        <w:t>Gyermekétkeztetés alakulása 20</w:t>
      </w:r>
      <w:r w:rsidR="00186504">
        <w:rPr>
          <w:rFonts w:ascii="Times New Roman félkövér" w:hAnsi="Times New Roman félkövér" w:cs="Times New Roman"/>
          <w:bCs w:val="0"/>
          <w:caps/>
          <w:sz w:val="24"/>
          <w:szCs w:val="24"/>
        </w:rPr>
        <w:t>20</w:t>
      </w:r>
      <w:r w:rsidR="00EC12E0" w:rsidRPr="00C34358">
        <w:rPr>
          <w:rFonts w:ascii="Times New Roman félkövér" w:hAnsi="Times New Roman félkövér" w:cs="Times New Roman"/>
          <w:bCs w:val="0"/>
          <w:caps/>
          <w:sz w:val="24"/>
          <w:szCs w:val="24"/>
        </w:rPr>
        <w:t>. évben</w:t>
      </w:r>
      <w:bookmarkEnd w:id="21"/>
    </w:p>
    <w:p w:rsidR="00623041" w:rsidRDefault="00623041" w:rsidP="00497531">
      <w:pPr>
        <w:spacing w:line="288" w:lineRule="auto"/>
        <w:jc w:val="both"/>
        <w:rPr>
          <w:b/>
        </w:rPr>
      </w:pPr>
    </w:p>
    <w:p w:rsidR="00DE1385" w:rsidRDefault="00DE1385" w:rsidP="00497531">
      <w:pPr>
        <w:spacing w:line="288" w:lineRule="auto"/>
        <w:jc w:val="both"/>
      </w:pPr>
      <w:r>
        <w:t xml:space="preserve">A települési </w:t>
      </w:r>
      <w:r w:rsidR="005C409D">
        <w:t>önkormányzat -</w:t>
      </w:r>
      <w:r>
        <w:t xml:space="preserve"> a Gyvt. 21/A. § alapján – biztosítja a gyermekétkeztetést az alább</w:t>
      </w:r>
      <w:r w:rsidR="00EB3968">
        <w:t>i</w:t>
      </w:r>
      <w:r>
        <w:t xml:space="preserve"> intézményekben:  </w:t>
      </w:r>
    </w:p>
    <w:p w:rsidR="00DE1385" w:rsidRDefault="00DE1385" w:rsidP="006B678A">
      <w:pPr>
        <w:pStyle w:val="Listaszerbekezds"/>
        <w:numPr>
          <w:ilvl w:val="0"/>
          <w:numId w:val="5"/>
        </w:numPr>
        <w:tabs>
          <w:tab w:val="center" w:pos="4536"/>
        </w:tabs>
        <w:spacing w:line="288" w:lineRule="auto"/>
        <w:jc w:val="both"/>
      </w:pPr>
      <w:r>
        <w:t xml:space="preserve">az általa fenntartott bölcsődében és óvodában, </w:t>
      </w:r>
    </w:p>
    <w:p w:rsidR="00DE1385" w:rsidRDefault="00DE1385" w:rsidP="00AA531F">
      <w:pPr>
        <w:pStyle w:val="Listaszerbekezds"/>
        <w:numPr>
          <w:ilvl w:val="0"/>
          <w:numId w:val="5"/>
        </w:numPr>
        <w:spacing w:line="288" w:lineRule="auto"/>
        <w:contextualSpacing w:val="0"/>
        <w:jc w:val="both"/>
      </w:pPr>
      <w:r>
        <w:t xml:space="preserve">a közigazgatási területén az állami intézményfenntartó központ, valamint az állami szakképzési és felnőttképzési szerv által fenntartott nem bentlakásos </w:t>
      </w:r>
      <w:r w:rsidR="00240296">
        <w:t>nevelési- oktatási intézményben.</w:t>
      </w:r>
    </w:p>
    <w:p w:rsidR="00DE1385" w:rsidRDefault="00DE1385" w:rsidP="00497531">
      <w:pPr>
        <w:spacing w:line="288" w:lineRule="auto"/>
        <w:rPr>
          <w:rStyle w:val="section"/>
        </w:rPr>
      </w:pPr>
      <w:bookmarkStart w:id="22" w:name="para21_b"/>
      <w:bookmarkEnd w:id="22"/>
    </w:p>
    <w:p w:rsidR="002E522F" w:rsidRDefault="002E522F" w:rsidP="00497531">
      <w:pPr>
        <w:spacing w:line="288" w:lineRule="auto"/>
        <w:jc w:val="both"/>
        <w:rPr>
          <w:rStyle w:val="section"/>
        </w:rPr>
      </w:pPr>
    </w:p>
    <w:p w:rsidR="00CB7DDC" w:rsidRDefault="00DE1385" w:rsidP="00497531">
      <w:pPr>
        <w:spacing w:line="288" w:lineRule="auto"/>
        <w:jc w:val="both"/>
      </w:pPr>
      <w:r>
        <w:rPr>
          <w:rStyle w:val="section"/>
        </w:rPr>
        <w:t xml:space="preserve">A Gyvt. </w:t>
      </w:r>
      <w:r>
        <w:rPr>
          <w:rStyle w:val="para"/>
        </w:rPr>
        <w:t>21/B. § alapján a</w:t>
      </w:r>
      <w:r>
        <w:t xml:space="preserve">z intézményi gyermekétkeztetést </w:t>
      </w:r>
      <w:r w:rsidRPr="00DE1385">
        <w:rPr>
          <w:b/>
          <w:u w:val="single"/>
        </w:rPr>
        <w:t>ingyenesen kell biztosítani</w:t>
      </w:r>
      <w:r>
        <w:t xml:space="preserve"> </w:t>
      </w:r>
    </w:p>
    <w:p w:rsidR="00CB7DDC" w:rsidRDefault="00CB7DDC" w:rsidP="00497531">
      <w:pPr>
        <w:spacing w:line="288" w:lineRule="auto"/>
        <w:jc w:val="both"/>
      </w:pPr>
    </w:p>
    <w:p w:rsidR="00DE1385" w:rsidRDefault="00DE1385" w:rsidP="00497531">
      <w:pPr>
        <w:spacing w:line="288" w:lineRule="auto"/>
        <w:jc w:val="both"/>
      </w:pPr>
      <w:r>
        <w:rPr>
          <w:rStyle w:val="point"/>
        </w:rPr>
        <w:t xml:space="preserve">a) </w:t>
      </w:r>
      <w:r w:rsidRPr="00CB7DDC">
        <w:rPr>
          <w:b/>
          <w:i/>
        </w:rPr>
        <w:t>a bölcsődei ellátásban vagy óvodai nevelésben részesülő gyermek számára</w:t>
      </w:r>
      <w:r>
        <w:t xml:space="preserve">, ha </w:t>
      </w:r>
    </w:p>
    <w:p w:rsidR="00DE1385" w:rsidRDefault="00DE1385" w:rsidP="00497531">
      <w:pPr>
        <w:spacing w:line="288" w:lineRule="auto"/>
        <w:ind w:firstLine="426"/>
        <w:jc w:val="both"/>
      </w:pPr>
      <w:r>
        <w:rPr>
          <w:rStyle w:val="point"/>
        </w:rPr>
        <w:t xml:space="preserve">aa) </w:t>
      </w:r>
      <w:r>
        <w:t xml:space="preserve">rendszeres gyermekvédelmi kedvezményben részesül, </w:t>
      </w:r>
    </w:p>
    <w:p w:rsidR="00DE1385" w:rsidRDefault="00DE1385" w:rsidP="00497531">
      <w:pPr>
        <w:spacing w:line="288" w:lineRule="auto"/>
        <w:ind w:left="426"/>
        <w:jc w:val="both"/>
      </w:pPr>
      <w:r>
        <w:rPr>
          <w:rStyle w:val="point"/>
        </w:rPr>
        <w:t xml:space="preserve">ab) </w:t>
      </w:r>
      <w:r>
        <w:t xml:space="preserve">tartósan beteg vagy fogyatékos, vagy olyan családban él, amelyben tartósan beteg vagy fogyatékos gyermeket nevelnek, </w:t>
      </w:r>
    </w:p>
    <w:p w:rsidR="00DE1385" w:rsidRDefault="00DE1385" w:rsidP="00497531">
      <w:pPr>
        <w:spacing w:line="288" w:lineRule="auto"/>
        <w:ind w:firstLine="426"/>
        <w:jc w:val="both"/>
      </w:pPr>
      <w:r>
        <w:rPr>
          <w:rStyle w:val="point"/>
        </w:rPr>
        <w:t xml:space="preserve">ac) </w:t>
      </w:r>
      <w:r>
        <w:t xml:space="preserve">olyan családban él, amelyben három vagy több gyermeket nevelnek, </w:t>
      </w:r>
    </w:p>
    <w:p w:rsidR="00DE1385" w:rsidRDefault="00DE1385" w:rsidP="00497531">
      <w:pPr>
        <w:spacing w:line="288" w:lineRule="auto"/>
        <w:ind w:left="426"/>
        <w:jc w:val="both"/>
      </w:pPr>
      <w:r>
        <w:rPr>
          <w:rStyle w:val="point"/>
        </w:rPr>
        <w:t xml:space="preserve">ad) </w:t>
      </w:r>
      <w:r>
        <w:t xml:space="preserve">olyan családban él, amelyben a szülő nyilatkozata alapján az egy főre jutó havi jövedelem összege nem haladja meg a kötelező legkisebb munkabér személyi jövedelemadóval, munkavállalói, egészségbiztosítási és nyugdíjjárulékkal csökkentett összegének 130%-át vagy </w:t>
      </w:r>
    </w:p>
    <w:p w:rsidR="00DE1385" w:rsidRDefault="00DE1385" w:rsidP="00497531">
      <w:pPr>
        <w:spacing w:line="288" w:lineRule="auto"/>
        <w:ind w:left="426"/>
        <w:jc w:val="both"/>
      </w:pPr>
      <w:r>
        <w:rPr>
          <w:rStyle w:val="point"/>
        </w:rPr>
        <w:t xml:space="preserve">ae) </w:t>
      </w:r>
      <w:r>
        <w:t xml:space="preserve">nevelésbe vették; </w:t>
      </w:r>
    </w:p>
    <w:p w:rsidR="00CB7DDC" w:rsidRDefault="00CB7DDC" w:rsidP="00497531">
      <w:pPr>
        <w:spacing w:line="288" w:lineRule="auto"/>
        <w:ind w:left="426"/>
        <w:jc w:val="both"/>
      </w:pPr>
    </w:p>
    <w:p w:rsidR="00DE1385" w:rsidRDefault="00DE1385" w:rsidP="00497531">
      <w:pPr>
        <w:spacing w:line="288" w:lineRule="auto"/>
        <w:jc w:val="both"/>
      </w:pPr>
      <w:r>
        <w:rPr>
          <w:rStyle w:val="point"/>
        </w:rPr>
        <w:t xml:space="preserve">b) </w:t>
      </w:r>
      <w:r w:rsidRPr="00CB7DDC">
        <w:rPr>
          <w:b/>
          <w:i/>
        </w:rPr>
        <w:t>az 1-8. évfolyamon nappali rendszerű iskolai oktatásban részt vevő tanuló számára</w:t>
      </w:r>
      <w:r w:rsidRPr="00DE1385">
        <w:rPr>
          <w:i/>
        </w:rPr>
        <w:t>,</w:t>
      </w:r>
      <w:r>
        <w:t xml:space="preserve"> ha </w:t>
      </w:r>
    </w:p>
    <w:p w:rsidR="00DE1385" w:rsidRDefault="00DE1385" w:rsidP="00497531">
      <w:pPr>
        <w:spacing w:line="288" w:lineRule="auto"/>
        <w:ind w:firstLine="426"/>
        <w:jc w:val="both"/>
      </w:pPr>
      <w:r>
        <w:t xml:space="preserve">ba) rendszeres gyermekvédelmi kedvezményben részesül, vagy </w:t>
      </w:r>
    </w:p>
    <w:p w:rsidR="00CB7DDC" w:rsidRDefault="00DE1385" w:rsidP="00EC70FF">
      <w:pPr>
        <w:spacing w:line="288" w:lineRule="auto"/>
        <w:ind w:firstLine="426"/>
        <w:jc w:val="both"/>
      </w:pPr>
      <w:r>
        <w:rPr>
          <w:rStyle w:val="point"/>
        </w:rPr>
        <w:t xml:space="preserve">bb) </w:t>
      </w:r>
      <w:r>
        <w:t xml:space="preserve">nevelésbe vették; </w:t>
      </w:r>
    </w:p>
    <w:p w:rsidR="00DE1385" w:rsidRDefault="00DE1385" w:rsidP="00497531">
      <w:pPr>
        <w:spacing w:line="288" w:lineRule="auto"/>
        <w:jc w:val="both"/>
      </w:pPr>
      <w:r>
        <w:rPr>
          <w:rStyle w:val="point"/>
        </w:rPr>
        <w:t xml:space="preserve">c) </w:t>
      </w:r>
      <w:r>
        <w:t xml:space="preserve">azon </w:t>
      </w:r>
      <w:hyperlink r:id="rId13" w:anchor="sid2644992" w:history="1">
        <w:r w:rsidRPr="00A07286">
          <w:rPr>
            <w:rStyle w:val="Hiperhivatkozs"/>
            <w:color w:val="auto"/>
            <w:u w:val="none"/>
          </w:rPr>
          <w:t>a)</w:t>
        </w:r>
      </w:hyperlink>
      <w:r w:rsidRPr="00A07286">
        <w:t xml:space="preserve"> és </w:t>
      </w:r>
      <w:hyperlink r:id="rId14" w:anchor="sid2648064" w:history="1">
        <w:r w:rsidRPr="00A07286">
          <w:rPr>
            <w:rStyle w:val="Hiperhivatkozs"/>
            <w:color w:val="auto"/>
            <w:u w:val="none"/>
          </w:rPr>
          <w:t>b) pont</w:t>
        </w:r>
      </w:hyperlink>
      <w:r>
        <w:t xml:space="preserve"> szerinti életkorú, rendszeres gyermekvédelmi kedvezményben részesülő gyermek számára, akit fogyatékos gyermekek számára nappali ellátást nyújtó, az </w:t>
      </w:r>
      <w:hyperlink r:id="rId15" w:anchor="sid256" w:history="1">
        <w:r w:rsidRPr="00A07286">
          <w:rPr>
            <w:rStyle w:val="Hiperhivatkozs"/>
            <w:color w:val="auto"/>
            <w:u w:val="none"/>
          </w:rPr>
          <w:t>Szt.</w:t>
        </w:r>
      </w:hyperlink>
      <w:r>
        <w:t xml:space="preserve"> hatálya alá tartozó fogyatékosok nappali intézményében helyeztek el; </w:t>
      </w:r>
    </w:p>
    <w:p w:rsidR="00CB7DDC" w:rsidRDefault="00CB7DDC" w:rsidP="00497531">
      <w:pPr>
        <w:spacing w:line="288" w:lineRule="auto"/>
        <w:jc w:val="both"/>
      </w:pPr>
    </w:p>
    <w:p w:rsidR="00DE1385" w:rsidRDefault="00DE1385" w:rsidP="00497531">
      <w:pPr>
        <w:spacing w:line="288" w:lineRule="auto"/>
        <w:jc w:val="both"/>
      </w:pPr>
      <w:r>
        <w:rPr>
          <w:rStyle w:val="point"/>
        </w:rPr>
        <w:t xml:space="preserve">d) </w:t>
      </w:r>
      <w:r w:rsidRPr="00CB7DDC">
        <w:rPr>
          <w:b/>
          <w:i/>
        </w:rPr>
        <w:t>az 1-8. évfolyamon felül nappali rendszerű iskolai oktatásban részt vevő tanuló számára,</w:t>
      </w:r>
      <w:r>
        <w:t xml:space="preserve"> ha </w:t>
      </w:r>
    </w:p>
    <w:p w:rsidR="00DE1385" w:rsidRDefault="00DE1385" w:rsidP="00497531">
      <w:pPr>
        <w:spacing w:line="288" w:lineRule="auto"/>
        <w:ind w:firstLine="426"/>
        <w:jc w:val="both"/>
      </w:pPr>
      <w:r>
        <w:rPr>
          <w:rStyle w:val="point"/>
        </w:rPr>
        <w:t xml:space="preserve">da) </w:t>
      </w:r>
      <w:r>
        <w:t xml:space="preserve">nevelésbe vették, vagy </w:t>
      </w:r>
    </w:p>
    <w:p w:rsidR="00DE1385" w:rsidRDefault="00DE1385" w:rsidP="00497531">
      <w:pPr>
        <w:spacing w:line="288" w:lineRule="auto"/>
        <w:ind w:firstLine="426"/>
        <w:jc w:val="both"/>
      </w:pPr>
      <w:r>
        <w:rPr>
          <w:rStyle w:val="point"/>
        </w:rPr>
        <w:t xml:space="preserve">db) </w:t>
      </w:r>
      <w:r>
        <w:t xml:space="preserve">utógondozói ellátásban részesül. </w:t>
      </w:r>
    </w:p>
    <w:p w:rsidR="00DE1385" w:rsidRPr="00DE1385" w:rsidRDefault="00DE1385" w:rsidP="00497531">
      <w:pPr>
        <w:spacing w:line="288" w:lineRule="auto"/>
        <w:jc w:val="both"/>
        <w:rPr>
          <w:b/>
          <w:u w:val="single"/>
        </w:rPr>
      </w:pPr>
      <w:r>
        <w:rPr>
          <w:rStyle w:val="section"/>
        </w:rPr>
        <w:t xml:space="preserve">(2) </w:t>
      </w:r>
      <w:r>
        <w:t xml:space="preserve">Az intézményi </w:t>
      </w:r>
      <w:r w:rsidRPr="00DE1385">
        <w:rPr>
          <w:b/>
          <w:u w:val="single"/>
        </w:rPr>
        <w:t xml:space="preserve">gyermekétkeztetést az intézményi térítési díj 50%-os normatív kedvezményével kell biztosítani </w:t>
      </w:r>
    </w:p>
    <w:p w:rsidR="00DE1385" w:rsidRDefault="00DE1385" w:rsidP="00497531">
      <w:pPr>
        <w:spacing w:line="288" w:lineRule="auto"/>
        <w:ind w:left="426"/>
        <w:jc w:val="both"/>
      </w:pPr>
      <w:r>
        <w:rPr>
          <w:rStyle w:val="point"/>
        </w:rPr>
        <w:t xml:space="preserve">a) </w:t>
      </w:r>
      <w:r>
        <w:t xml:space="preserve">az 1-8. évfolyamon felül nappali rendszerű iskolai oktatásban részt vevő tanuló számára, ha rendszeres gyermekvédelmi kedvezményben részesül; </w:t>
      </w:r>
    </w:p>
    <w:p w:rsidR="00DE1385" w:rsidRDefault="00DE1385" w:rsidP="00497531">
      <w:pPr>
        <w:spacing w:line="288" w:lineRule="auto"/>
        <w:ind w:left="426"/>
        <w:jc w:val="both"/>
      </w:pPr>
      <w:r>
        <w:rPr>
          <w:rStyle w:val="point"/>
        </w:rPr>
        <w:t xml:space="preserve">b) </w:t>
      </w:r>
      <w:r>
        <w:t xml:space="preserve">az 1-8. és az azon felüli évfolyamon nappali rendszerű iskolai oktatásban részt vevő tanuló számára, ha olyan családban él, amelyben három vagy több gyermeket nevelnek, </w:t>
      </w:r>
    </w:p>
    <w:p w:rsidR="00DE1385" w:rsidRDefault="00DE1385" w:rsidP="00497531">
      <w:pPr>
        <w:spacing w:line="288" w:lineRule="auto"/>
        <w:ind w:left="426"/>
        <w:jc w:val="both"/>
      </w:pPr>
      <w:r>
        <w:rPr>
          <w:rStyle w:val="point"/>
        </w:rPr>
        <w:t xml:space="preserve">c) </w:t>
      </w:r>
      <w:r>
        <w:t xml:space="preserve">az </w:t>
      </w:r>
      <w:hyperlink r:id="rId16" w:anchor="sid2644992" w:history="1">
        <w:r w:rsidRPr="00A07286">
          <w:rPr>
            <w:rStyle w:val="Hiperhivatkozs"/>
            <w:color w:val="auto"/>
            <w:u w:val="none"/>
          </w:rPr>
          <w:t>(1) bekezdés a)</w:t>
        </w:r>
      </w:hyperlink>
      <w:r w:rsidRPr="00A07286">
        <w:t xml:space="preserve">, </w:t>
      </w:r>
      <w:hyperlink r:id="rId17" w:anchor="sid2648064" w:history="1">
        <w:r w:rsidRPr="00A07286">
          <w:rPr>
            <w:rStyle w:val="Hiperhivatkozs"/>
            <w:color w:val="auto"/>
            <w:u w:val="none"/>
          </w:rPr>
          <w:t>b)</w:t>
        </w:r>
      </w:hyperlink>
      <w:r w:rsidRPr="00A07286">
        <w:t xml:space="preserve"> és </w:t>
      </w:r>
      <w:hyperlink r:id="rId18" w:anchor="sid2649600" w:history="1">
        <w:r w:rsidRPr="00A07286">
          <w:rPr>
            <w:rStyle w:val="Hiperhivatkozs"/>
            <w:color w:val="auto"/>
            <w:u w:val="none"/>
          </w:rPr>
          <w:t>d) pontja</w:t>
        </w:r>
      </w:hyperlink>
      <w:r w:rsidRPr="00A07286">
        <w:t xml:space="preserve"> szerinti életkorú, tartósan beteg vagy fogyatékos gyermek számára, feltéve, hogy az </w:t>
      </w:r>
      <w:hyperlink r:id="rId19" w:anchor="sid2644224" w:history="1">
        <w:r w:rsidRPr="00A07286">
          <w:rPr>
            <w:rStyle w:val="Hiperhivatkozs"/>
            <w:color w:val="auto"/>
            <w:u w:val="none"/>
          </w:rPr>
          <w:t>(1) bekezdés</w:t>
        </w:r>
      </w:hyperlink>
      <w:r>
        <w:t xml:space="preserve"> alapján a gyermek nem részesül ingyenes intézményi gyermekétkeztetésben. </w:t>
      </w:r>
    </w:p>
    <w:p w:rsidR="002C2A79" w:rsidRDefault="002C2A79" w:rsidP="00497531">
      <w:pPr>
        <w:spacing w:line="288" w:lineRule="auto"/>
      </w:pPr>
    </w:p>
    <w:p w:rsidR="002E522F" w:rsidRDefault="002E522F" w:rsidP="00497531">
      <w:pPr>
        <w:spacing w:line="288" w:lineRule="auto"/>
      </w:pPr>
    </w:p>
    <w:p w:rsidR="002E522F" w:rsidRPr="00623041" w:rsidRDefault="002E522F" w:rsidP="00497531">
      <w:pPr>
        <w:spacing w:line="288" w:lineRule="auto"/>
      </w:pPr>
    </w:p>
    <w:p w:rsidR="00A07286" w:rsidRPr="00846641" w:rsidRDefault="00A07286" w:rsidP="00497531">
      <w:pPr>
        <w:spacing w:line="288" w:lineRule="auto"/>
        <w:jc w:val="both"/>
        <w:rPr>
          <w:b/>
          <w:i/>
        </w:rPr>
      </w:pPr>
      <w:r w:rsidRPr="00846641">
        <w:rPr>
          <w:b/>
          <w:i/>
        </w:rPr>
        <w:t>Gyermekek étkeztetése</w:t>
      </w:r>
    </w:p>
    <w:p w:rsidR="00240296" w:rsidRPr="00240296" w:rsidRDefault="00240296" w:rsidP="00497531">
      <w:pPr>
        <w:spacing w:line="288" w:lineRule="auto"/>
        <w:jc w:val="both"/>
      </w:pPr>
    </w:p>
    <w:p w:rsidR="00A07286" w:rsidRPr="00EC12E0" w:rsidRDefault="00A07286" w:rsidP="00497531">
      <w:pPr>
        <w:spacing w:line="288" w:lineRule="auto"/>
        <w:jc w:val="both"/>
      </w:pPr>
      <w:r w:rsidRPr="00EC12E0">
        <w:t>Az 50</w:t>
      </w:r>
      <w:r w:rsidR="00132B69">
        <w:t xml:space="preserve"> %-os</w:t>
      </w:r>
      <w:r w:rsidRPr="00EC12E0">
        <w:t xml:space="preserve"> illetve a 100%-os étkezési kedvezményben részesülők számát, és az étkeztetésre felhasznált összeget az alábbi táblázat szemlélteti:</w:t>
      </w:r>
    </w:p>
    <w:p w:rsidR="00462FF1" w:rsidRDefault="00462FF1" w:rsidP="00497531">
      <w:pPr>
        <w:spacing w:line="288" w:lineRule="auto"/>
        <w:rPr>
          <w:b/>
        </w:rPr>
      </w:pPr>
    </w:p>
    <w:p w:rsidR="002C2A79" w:rsidRDefault="002C2A79" w:rsidP="00497531">
      <w:pPr>
        <w:spacing w:line="288" w:lineRule="auto"/>
        <w:rPr>
          <w:b/>
        </w:rPr>
      </w:pPr>
    </w:p>
    <w:p w:rsidR="00D36AD1" w:rsidRDefault="00B95F6A" w:rsidP="002C2A79">
      <w:pPr>
        <w:spacing w:line="288" w:lineRule="auto"/>
        <w:rPr>
          <w:b/>
        </w:rPr>
      </w:pPr>
      <w:r w:rsidRPr="00B95F6A">
        <w:rPr>
          <w:b/>
        </w:rPr>
        <w:t>A kedvezményezettek adatai intézményenként és összesítve:</w:t>
      </w:r>
    </w:p>
    <w:p w:rsidR="002C2A79" w:rsidRPr="00A303C1" w:rsidRDefault="002C2A79" w:rsidP="002C2A79">
      <w:pPr>
        <w:spacing w:line="288" w:lineRule="auto"/>
        <w:rPr>
          <w:b/>
        </w:rPr>
      </w:pPr>
    </w:p>
    <w:p w:rsidR="001B6341" w:rsidRDefault="001B6341" w:rsidP="00497531">
      <w:pPr>
        <w:spacing w:line="288" w:lineRule="auto"/>
        <w:rPr>
          <w:i/>
        </w:rPr>
      </w:pPr>
    </w:p>
    <w:p w:rsidR="001B6341" w:rsidRDefault="001B6341" w:rsidP="00497531">
      <w:pPr>
        <w:spacing w:line="288" w:lineRule="auto"/>
        <w:jc w:val="both"/>
        <w:sectPr w:rsidR="001B6341" w:rsidSect="00895913">
          <w:footerReference w:type="default" r:id="rId20"/>
          <w:pgSz w:w="11907" w:h="16839" w:code="9"/>
          <w:pgMar w:top="568" w:right="992" w:bottom="1418" w:left="1418" w:header="709" w:footer="709" w:gutter="0"/>
          <w:cols w:space="708"/>
          <w:docGrid w:linePitch="360"/>
        </w:sectPr>
      </w:pPr>
    </w:p>
    <w:tbl>
      <w:tblPr>
        <w:tblStyle w:val="Kzepesrcs11jellszn"/>
        <w:tblpPr w:leftFromText="141" w:rightFromText="141" w:vertAnchor="text" w:horzAnchor="page" w:tblpX="497" w:tblpY="-239"/>
        <w:tblW w:w="15843" w:type="dxa"/>
        <w:tblLayout w:type="fixed"/>
        <w:tblLook w:val="04A0" w:firstRow="1" w:lastRow="0" w:firstColumn="1" w:lastColumn="0" w:noHBand="0" w:noVBand="1"/>
      </w:tblPr>
      <w:tblGrid>
        <w:gridCol w:w="1630"/>
        <w:gridCol w:w="850"/>
        <w:gridCol w:w="851"/>
        <w:gridCol w:w="567"/>
        <w:gridCol w:w="992"/>
        <w:gridCol w:w="709"/>
        <w:gridCol w:w="850"/>
        <w:gridCol w:w="709"/>
        <w:gridCol w:w="850"/>
        <w:gridCol w:w="709"/>
        <w:gridCol w:w="851"/>
        <w:gridCol w:w="708"/>
        <w:gridCol w:w="851"/>
        <w:gridCol w:w="567"/>
        <w:gridCol w:w="850"/>
        <w:gridCol w:w="709"/>
        <w:gridCol w:w="851"/>
        <w:gridCol w:w="708"/>
        <w:gridCol w:w="1031"/>
      </w:tblGrid>
      <w:tr w:rsidR="00084F16" w:rsidTr="00704E17">
        <w:trPr>
          <w:cnfStyle w:val="100000000000" w:firstRow="1" w:lastRow="0" w:firstColumn="0" w:lastColumn="0" w:oddVBand="0" w:evenVBand="0" w:oddHBand="0"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1630" w:type="dxa"/>
            <w:vMerge w:val="restart"/>
            <w:hideMark/>
          </w:tcPr>
          <w:p w:rsidR="00084F16" w:rsidRDefault="00084F16" w:rsidP="00084F16">
            <w:pPr>
              <w:jc w:val="center"/>
              <w:rPr>
                <w:rFonts w:ascii="Calibri" w:hAnsi="Calibri"/>
                <w:b w:val="0"/>
                <w:bCs w:val="0"/>
                <w:color w:val="000000"/>
                <w:sz w:val="22"/>
                <w:szCs w:val="22"/>
              </w:rPr>
            </w:pPr>
            <w:r>
              <w:rPr>
                <w:rFonts w:ascii="Calibri" w:hAnsi="Calibri"/>
                <w:b w:val="0"/>
                <w:bCs w:val="0"/>
                <w:color w:val="000000"/>
                <w:sz w:val="22"/>
                <w:szCs w:val="22"/>
              </w:rPr>
              <w:t>Intézmény</w:t>
            </w:r>
            <w:r>
              <w:rPr>
                <w:rFonts w:ascii="Calibri" w:hAnsi="Calibri"/>
                <w:b w:val="0"/>
                <w:bCs w:val="0"/>
                <w:color w:val="000000"/>
                <w:sz w:val="22"/>
                <w:szCs w:val="22"/>
              </w:rPr>
              <w:br/>
              <w:t xml:space="preserve"> típusa</w:t>
            </w:r>
          </w:p>
        </w:tc>
        <w:tc>
          <w:tcPr>
            <w:tcW w:w="14213" w:type="dxa"/>
            <w:gridSpan w:val="18"/>
            <w:noWrap/>
            <w:hideMark/>
          </w:tcPr>
          <w:p w:rsidR="00084F16" w:rsidRDefault="00084F16" w:rsidP="00084F16">
            <w:pPr>
              <w:jc w:val="center"/>
              <w:cnfStyle w:val="100000000000" w:firstRow="1" w:lastRow="0" w:firstColumn="0" w:lastColumn="0" w:oddVBand="0" w:evenVBand="0" w:oddHBand="0" w:evenHBand="0" w:firstRowFirstColumn="0" w:firstRowLastColumn="0" w:lastRowFirstColumn="0" w:lastRowLastColumn="0"/>
              <w:rPr>
                <w:rFonts w:ascii="Calibri" w:hAnsi="Calibri"/>
                <w:b w:val="0"/>
                <w:bCs w:val="0"/>
                <w:color w:val="000000"/>
                <w:sz w:val="22"/>
                <w:szCs w:val="22"/>
              </w:rPr>
            </w:pPr>
            <w:r>
              <w:rPr>
                <w:rFonts w:ascii="Calibri" w:hAnsi="Calibri"/>
                <w:b w:val="0"/>
                <w:bCs w:val="0"/>
                <w:color w:val="000000"/>
                <w:sz w:val="22"/>
                <w:szCs w:val="22"/>
              </w:rPr>
              <w:t>Igénybe vett kedvezmény</w:t>
            </w:r>
          </w:p>
        </w:tc>
      </w:tr>
      <w:tr w:rsidR="00BE5BD3" w:rsidTr="00704E17">
        <w:trPr>
          <w:cnfStyle w:val="000000100000" w:firstRow="0" w:lastRow="0" w:firstColumn="0" w:lastColumn="0" w:oddVBand="0" w:evenVBand="0" w:oddHBand="1"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1630" w:type="dxa"/>
            <w:vMerge/>
            <w:hideMark/>
          </w:tcPr>
          <w:p w:rsidR="00084F16" w:rsidRDefault="00084F16" w:rsidP="00084F16">
            <w:pPr>
              <w:rPr>
                <w:rFonts w:ascii="Calibri" w:hAnsi="Calibri"/>
                <w:b w:val="0"/>
                <w:bCs w:val="0"/>
                <w:color w:val="000000"/>
                <w:sz w:val="22"/>
                <w:szCs w:val="22"/>
              </w:rPr>
            </w:pPr>
          </w:p>
        </w:tc>
        <w:tc>
          <w:tcPr>
            <w:tcW w:w="1701" w:type="dxa"/>
            <w:gridSpan w:val="2"/>
            <w:hideMark/>
          </w:tcPr>
          <w:p w:rsidR="00084F16" w:rsidRDefault="00084F16" w:rsidP="00084F16">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000000"/>
                <w:sz w:val="22"/>
                <w:szCs w:val="22"/>
              </w:rPr>
            </w:pPr>
            <w:r>
              <w:rPr>
                <w:rFonts w:ascii="Calibri" w:hAnsi="Calibri"/>
                <w:b/>
                <w:bCs/>
                <w:color w:val="000000"/>
                <w:sz w:val="22"/>
                <w:szCs w:val="22"/>
              </w:rPr>
              <w:t>RGYV</w:t>
            </w:r>
            <w:r>
              <w:rPr>
                <w:rFonts w:ascii="Calibri" w:hAnsi="Calibri"/>
                <w:b/>
                <w:bCs/>
                <w:color w:val="000000"/>
                <w:sz w:val="22"/>
                <w:szCs w:val="22"/>
              </w:rPr>
              <w:br/>
              <w:t xml:space="preserve"> 100%</w:t>
            </w:r>
          </w:p>
        </w:tc>
        <w:tc>
          <w:tcPr>
            <w:tcW w:w="1559" w:type="dxa"/>
            <w:gridSpan w:val="2"/>
            <w:hideMark/>
          </w:tcPr>
          <w:p w:rsidR="00084F16" w:rsidRDefault="00084F16" w:rsidP="00084F16">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000000"/>
                <w:sz w:val="22"/>
                <w:szCs w:val="22"/>
              </w:rPr>
            </w:pPr>
            <w:r>
              <w:rPr>
                <w:rFonts w:ascii="Calibri" w:hAnsi="Calibri"/>
                <w:b/>
                <w:bCs/>
                <w:color w:val="000000"/>
                <w:sz w:val="22"/>
                <w:szCs w:val="22"/>
              </w:rPr>
              <w:t xml:space="preserve">RGYV </w:t>
            </w:r>
            <w:r>
              <w:rPr>
                <w:rFonts w:ascii="Calibri" w:hAnsi="Calibri"/>
                <w:b/>
                <w:bCs/>
                <w:color w:val="000000"/>
                <w:sz w:val="22"/>
                <w:szCs w:val="22"/>
              </w:rPr>
              <w:br/>
              <w:t>50%</w:t>
            </w:r>
          </w:p>
        </w:tc>
        <w:tc>
          <w:tcPr>
            <w:tcW w:w="1559" w:type="dxa"/>
            <w:gridSpan w:val="2"/>
            <w:hideMark/>
          </w:tcPr>
          <w:p w:rsidR="00084F16" w:rsidRDefault="00084F16" w:rsidP="00084F16">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000000"/>
                <w:sz w:val="22"/>
                <w:szCs w:val="22"/>
              </w:rPr>
            </w:pPr>
            <w:r>
              <w:rPr>
                <w:rFonts w:ascii="Calibri" w:hAnsi="Calibri"/>
                <w:b/>
                <w:bCs/>
                <w:color w:val="000000"/>
                <w:sz w:val="22"/>
                <w:szCs w:val="22"/>
              </w:rPr>
              <w:t xml:space="preserve">Nagycsaládos </w:t>
            </w:r>
            <w:r>
              <w:rPr>
                <w:rFonts w:ascii="Calibri" w:hAnsi="Calibri"/>
                <w:b/>
                <w:bCs/>
                <w:color w:val="000000"/>
                <w:sz w:val="22"/>
                <w:szCs w:val="22"/>
              </w:rPr>
              <w:br/>
              <w:t>100%</w:t>
            </w:r>
          </w:p>
        </w:tc>
        <w:tc>
          <w:tcPr>
            <w:tcW w:w="1559" w:type="dxa"/>
            <w:gridSpan w:val="2"/>
            <w:hideMark/>
          </w:tcPr>
          <w:p w:rsidR="00084F16" w:rsidRDefault="00084F16" w:rsidP="00084F16">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000000"/>
                <w:sz w:val="22"/>
                <w:szCs w:val="22"/>
              </w:rPr>
            </w:pPr>
            <w:r>
              <w:rPr>
                <w:rFonts w:ascii="Calibri" w:hAnsi="Calibri"/>
                <w:b/>
                <w:bCs/>
                <w:color w:val="000000"/>
                <w:sz w:val="22"/>
                <w:szCs w:val="22"/>
              </w:rPr>
              <w:t xml:space="preserve">Nagycsaládos </w:t>
            </w:r>
            <w:r>
              <w:rPr>
                <w:rFonts w:ascii="Calibri" w:hAnsi="Calibri"/>
                <w:b/>
                <w:bCs/>
                <w:color w:val="000000"/>
                <w:sz w:val="22"/>
                <w:szCs w:val="22"/>
              </w:rPr>
              <w:br/>
              <w:t>50%</w:t>
            </w:r>
          </w:p>
        </w:tc>
        <w:tc>
          <w:tcPr>
            <w:tcW w:w="1560" w:type="dxa"/>
            <w:gridSpan w:val="2"/>
            <w:hideMark/>
          </w:tcPr>
          <w:p w:rsidR="00084F16" w:rsidRDefault="00084F16" w:rsidP="00084F16">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000000"/>
                <w:sz w:val="22"/>
                <w:szCs w:val="22"/>
              </w:rPr>
            </w:pPr>
            <w:r>
              <w:rPr>
                <w:rFonts w:ascii="Calibri" w:hAnsi="Calibri"/>
                <w:b/>
                <w:bCs/>
                <w:color w:val="000000"/>
                <w:sz w:val="22"/>
                <w:szCs w:val="22"/>
              </w:rPr>
              <w:t xml:space="preserve">Tartós beteg </w:t>
            </w:r>
            <w:r>
              <w:rPr>
                <w:rFonts w:ascii="Calibri" w:hAnsi="Calibri"/>
                <w:b/>
                <w:bCs/>
                <w:color w:val="000000"/>
                <w:sz w:val="22"/>
                <w:szCs w:val="22"/>
              </w:rPr>
              <w:br/>
              <w:t>100%</w:t>
            </w:r>
          </w:p>
        </w:tc>
        <w:tc>
          <w:tcPr>
            <w:tcW w:w="1559" w:type="dxa"/>
            <w:gridSpan w:val="2"/>
            <w:hideMark/>
          </w:tcPr>
          <w:p w:rsidR="00084F16" w:rsidRDefault="00084F16" w:rsidP="00084F16">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000000"/>
                <w:sz w:val="22"/>
                <w:szCs w:val="22"/>
              </w:rPr>
            </w:pPr>
            <w:r>
              <w:rPr>
                <w:rFonts w:ascii="Calibri" w:hAnsi="Calibri"/>
                <w:b/>
                <w:bCs/>
                <w:color w:val="000000"/>
                <w:sz w:val="22"/>
                <w:szCs w:val="22"/>
              </w:rPr>
              <w:t>Tartós beteg</w:t>
            </w:r>
            <w:r>
              <w:rPr>
                <w:rFonts w:ascii="Calibri" w:hAnsi="Calibri"/>
                <w:b/>
                <w:bCs/>
                <w:color w:val="000000"/>
                <w:sz w:val="22"/>
                <w:szCs w:val="22"/>
              </w:rPr>
              <w:br/>
              <w:t>50%</w:t>
            </w:r>
          </w:p>
        </w:tc>
        <w:tc>
          <w:tcPr>
            <w:tcW w:w="1417" w:type="dxa"/>
            <w:gridSpan w:val="2"/>
            <w:hideMark/>
          </w:tcPr>
          <w:p w:rsidR="00084F16" w:rsidRDefault="00084F16" w:rsidP="00084F16">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000000"/>
                <w:sz w:val="22"/>
                <w:szCs w:val="22"/>
              </w:rPr>
            </w:pPr>
            <w:r>
              <w:rPr>
                <w:rFonts w:ascii="Calibri" w:hAnsi="Calibri"/>
                <w:b/>
                <w:bCs/>
                <w:color w:val="000000"/>
                <w:sz w:val="22"/>
                <w:szCs w:val="22"/>
              </w:rPr>
              <w:t>Családban</w:t>
            </w:r>
            <w:r>
              <w:rPr>
                <w:rFonts w:ascii="Calibri" w:hAnsi="Calibri"/>
                <w:b/>
                <w:bCs/>
                <w:color w:val="000000"/>
                <w:sz w:val="22"/>
                <w:szCs w:val="22"/>
              </w:rPr>
              <w:br/>
              <w:t>tartós beteg</w:t>
            </w:r>
          </w:p>
        </w:tc>
        <w:tc>
          <w:tcPr>
            <w:tcW w:w="1560" w:type="dxa"/>
            <w:gridSpan w:val="2"/>
            <w:hideMark/>
          </w:tcPr>
          <w:p w:rsidR="00084F16" w:rsidRDefault="00084F16" w:rsidP="00084F16">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000000"/>
                <w:sz w:val="22"/>
                <w:szCs w:val="22"/>
              </w:rPr>
            </w:pPr>
            <w:r>
              <w:rPr>
                <w:rFonts w:ascii="Calibri" w:hAnsi="Calibri"/>
                <w:b/>
                <w:bCs/>
                <w:color w:val="000000"/>
                <w:sz w:val="22"/>
                <w:szCs w:val="22"/>
              </w:rPr>
              <w:t>Nevelésbe</w:t>
            </w:r>
            <w:r>
              <w:rPr>
                <w:rFonts w:ascii="Calibri" w:hAnsi="Calibri"/>
                <w:b/>
                <w:bCs/>
                <w:color w:val="000000"/>
                <w:sz w:val="22"/>
                <w:szCs w:val="22"/>
              </w:rPr>
              <w:br/>
              <w:t xml:space="preserve"> vett</w:t>
            </w:r>
          </w:p>
        </w:tc>
        <w:tc>
          <w:tcPr>
            <w:tcW w:w="1739" w:type="dxa"/>
            <w:gridSpan w:val="2"/>
            <w:hideMark/>
          </w:tcPr>
          <w:p w:rsidR="00084F16" w:rsidRDefault="00084F16" w:rsidP="00084F16">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000000"/>
                <w:sz w:val="22"/>
                <w:szCs w:val="22"/>
              </w:rPr>
            </w:pPr>
            <w:r>
              <w:rPr>
                <w:rFonts w:ascii="Calibri" w:hAnsi="Calibri"/>
                <w:b/>
                <w:bCs/>
                <w:color w:val="000000"/>
                <w:sz w:val="22"/>
                <w:szCs w:val="22"/>
              </w:rPr>
              <w:t xml:space="preserve">Nyíl. alapján </w:t>
            </w:r>
            <w:r>
              <w:rPr>
                <w:rFonts w:ascii="Calibri" w:hAnsi="Calibri"/>
                <w:b/>
                <w:bCs/>
                <w:color w:val="000000"/>
                <w:sz w:val="22"/>
                <w:szCs w:val="22"/>
              </w:rPr>
              <w:br/>
              <w:t>100%</w:t>
            </w:r>
          </w:p>
        </w:tc>
      </w:tr>
      <w:tr w:rsidR="00BE5BD3" w:rsidTr="00704E17">
        <w:trPr>
          <w:trHeight w:val="615"/>
        </w:trPr>
        <w:tc>
          <w:tcPr>
            <w:cnfStyle w:val="001000000000" w:firstRow="0" w:lastRow="0" w:firstColumn="1" w:lastColumn="0" w:oddVBand="0" w:evenVBand="0" w:oddHBand="0" w:evenHBand="0" w:firstRowFirstColumn="0" w:firstRowLastColumn="0" w:lastRowFirstColumn="0" w:lastRowLastColumn="0"/>
            <w:tcW w:w="1630" w:type="dxa"/>
            <w:vMerge/>
            <w:hideMark/>
          </w:tcPr>
          <w:p w:rsidR="00084F16" w:rsidRDefault="00084F16" w:rsidP="00084F16">
            <w:pPr>
              <w:rPr>
                <w:rFonts w:ascii="Calibri" w:hAnsi="Calibri"/>
                <w:b w:val="0"/>
                <w:bCs w:val="0"/>
                <w:color w:val="000000"/>
                <w:sz w:val="22"/>
                <w:szCs w:val="22"/>
              </w:rPr>
            </w:pPr>
          </w:p>
        </w:tc>
        <w:tc>
          <w:tcPr>
            <w:tcW w:w="850" w:type="dxa"/>
            <w:noWrap/>
            <w:hideMark/>
          </w:tcPr>
          <w:p w:rsidR="00084F16" w:rsidRDefault="00084F16" w:rsidP="00084F16">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000000"/>
                <w:sz w:val="22"/>
                <w:szCs w:val="22"/>
              </w:rPr>
            </w:pPr>
            <w:r>
              <w:rPr>
                <w:rFonts w:ascii="Calibri" w:hAnsi="Calibri"/>
                <w:b/>
                <w:bCs/>
                <w:color w:val="000000"/>
                <w:sz w:val="22"/>
                <w:szCs w:val="22"/>
              </w:rPr>
              <w:t>fő</w:t>
            </w:r>
          </w:p>
        </w:tc>
        <w:tc>
          <w:tcPr>
            <w:tcW w:w="851" w:type="dxa"/>
            <w:hideMark/>
          </w:tcPr>
          <w:p w:rsidR="00084F16" w:rsidRDefault="00084F16" w:rsidP="00084F16">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000000"/>
                <w:sz w:val="22"/>
                <w:szCs w:val="22"/>
              </w:rPr>
            </w:pPr>
            <w:r>
              <w:rPr>
                <w:rFonts w:ascii="Calibri" w:hAnsi="Calibri"/>
                <w:b/>
                <w:bCs/>
                <w:color w:val="000000"/>
                <w:sz w:val="22"/>
                <w:szCs w:val="22"/>
              </w:rPr>
              <w:t xml:space="preserve">összeg </w:t>
            </w:r>
            <w:r>
              <w:rPr>
                <w:rFonts w:ascii="Calibri" w:hAnsi="Calibri"/>
                <w:b/>
                <w:bCs/>
                <w:color w:val="000000"/>
                <w:sz w:val="22"/>
                <w:szCs w:val="22"/>
              </w:rPr>
              <w:br/>
              <w:t>(e Ft)</w:t>
            </w:r>
          </w:p>
        </w:tc>
        <w:tc>
          <w:tcPr>
            <w:tcW w:w="567" w:type="dxa"/>
            <w:noWrap/>
            <w:hideMark/>
          </w:tcPr>
          <w:p w:rsidR="00084F16" w:rsidRDefault="00084F16" w:rsidP="00084F16">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000000"/>
                <w:sz w:val="22"/>
                <w:szCs w:val="22"/>
              </w:rPr>
            </w:pPr>
            <w:r>
              <w:rPr>
                <w:rFonts w:ascii="Calibri" w:hAnsi="Calibri"/>
                <w:b/>
                <w:bCs/>
                <w:color w:val="000000"/>
                <w:sz w:val="22"/>
                <w:szCs w:val="22"/>
              </w:rPr>
              <w:t>fő</w:t>
            </w:r>
          </w:p>
        </w:tc>
        <w:tc>
          <w:tcPr>
            <w:tcW w:w="992" w:type="dxa"/>
            <w:hideMark/>
          </w:tcPr>
          <w:p w:rsidR="00084F16" w:rsidRDefault="00084F16" w:rsidP="00084F16">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000000"/>
                <w:sz w:val="22"/>
                <w:szCs w:val="22"/>
              </w:rPr>
            </w:pPr>
            <w:r>
              <w:rPr>
                <w:rFonts w:ascii="Calibri" w:hAnsi="Calibri"/>
                <w:b/>
                <w:bCs/>
                <w:color w:val="000000"/>
                <w:sz w:val="22"/>
                <w:szCs w:val="22"/>
              </w:rPr>
              <w:t xml:space="preserve">összeg </w:t>
            </w:r>
            <w:r>
              <w:rPr>
                <w:rFonts w:ascii="Calibri" w:hAnsi="Calibri"/>
                <w:b/>
                <w:bCs/>
                <w:color w:val="000000"/>
                <w:sz w:val="22"/>
                <w:szCs w:val="22"/>
              </w:rPr>
              <w:br/>
              <w:t>(e Ft)</w:t>
            </w:r>
          </w:p>
        </w:tc>
        <w:tc>
          <w:tcPr>
            <w:tcW w:w="709" w:type="dxa"/>
            <w:noWrap/>
            <w:hideMark/>
          </w:tcPr>
          <w:p w:rsidR="00084F16" w:rsidRDefault="00084F16" w:rsidP="00084F16">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000000"/>
                <w:sz w:val="22"/>
                <w:szCs w:val="22"/>
              </w:rPr>
            </w:pPr>
            <w:r>
              <w:rPr>
                <w:rFonts w:ascii="Calibri" w:hAnsi="Calibri"/>
                <w:b/>
                <w:bCs/>
                <w:color w:val="000000"/>
                <w:sz w:val="22"/>
                <w:szCs w:val="22"/>
              </w:rPr>
              <w:t>fő</w:t>
            </w:r>
          </w:p>
        </w:tc>
        <w:tc>
          <w:tcPr>
            <w:tcW w:w="850" w:type="dxa"/>
            <w:hideMark/>
          </w:tcPr>
          <w:p w:rsidR="00084F16" w:rsidRDefault="00084F16" w:rsidP="00084F16">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000000"/>
                <w:sz w:val="22"/>
                <w:szCs w:val="22"/>
              </w:rPr>
            </w:pPr>
            <w:r>
              <w:rPr>
                <w:rFonts w:ascii="Calibri" w:hAnsi="Calibri"/>
                <w:b/>
                <w:bCs/>
                <w:color w:val="000000"/>
                <w:sz w:val="22"/>
                <w:szCs w:val="22"/>
              </w:rPr>
              <w:t>összeg</w:t>
            </w:r>
            <w:r>
              <w:rPr>
                <w:rFonts w:ascii="Calibri" w:hAnsi="Calibri"/>
                <w:b/>
                <w:bCs/>
                <w:color w:val="000000"/>
                <w:sz w:val="22"/>
                <w:szCs w:val="22"/>
              </w:rPr>
              <w:br/>
              <w:t xml:space="preserve"> (e Ft)</w:t>
            </w:r>
          </w:p>
        </w:tc>
        <w:tc>
          <w:tcPr>
            <w:tcW w:w="709" w:type="dxa"/>
            <w:noWrap/>
            <w:hideMark/>
          </w:tcPr>
          <w:p w:rsidR="00084F16" w:rsidRDefault="00084F16" w:rsidP="00084F16">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000000"/>
                <w:sz w:val="22"/>
                <w:szCs w:val="22"/>
              </w:rPr>
            </w:pPr>
            <w:r>
              <w:rPr>
                <w:rFonts w:ascii="Calibri" w:hAnsi="Calibri"/>
                <w:b/>
                <w:bCs/>
                <w:color w:val="000000"/>
                <w:sz w:val="22"/>
                <w:szCs w:val="22"/>
              </w:rPr>
              <w:t>fő</w:t>
            </w:r>
          </w:p>
        </w:tc>
        <w:tc>
          <w:tcPr>
            <w:tcW w:w="850" w:type="dxa"/>
            <w:hideMark/>
          </w:tcPr>
          <w:p w:rsidR="00084F16" w:rsidRDefault="00084F16" w:rsidP="00084F16">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000000"/>
                <w:sz w:val="22"/>
                <w:szCs w:val="22"/>
              </w:rPr>
            </w:pPr>
            <w:r>
              <w:rPr>
                <w:rFonts w:ascii="Calibri" w:hAnsi="Calibri"/>
                <w:b/>
                <w:bCs/>
                <w:color w:val="000000"/>
                <w:sz w:val="22"/>
                <w:szCs w:val="22"/>
              </w:rPr>
              <w:t xml:space="preserve">összeg </w:t>
            </w:r>
            <w:r>
              <w:rPr>
                <w:rFonts w:ascii="Calibri" w:hAnsi="Calibri"/>
                <w:b/>
                <w:bCs/>
                <w:color w:val="000000"/>
                <w:sz w:val="22"/>
                <w:szCs w:val="22"/>
              </w:rPr>
              <w:br/>
              <w:t>(e Ft)</w:t>
            </w:r>
          </w:p>
        </w:tc>
        <w:tc>
          <w:tcPr>
            <w:tcW w:w="709" w:type="dxa"/>
            <w:noWrap/>
            <w:hideMark/>
          </w:tcPr>
          <w:p w:rsidR="00084F16" w:rsidRDefault="00084F16" w:rsidP="00084F16">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000000"/>
                <w:sz w:val="22"/>
                <w:szCs w:val="22"/>
              </w:rPr>
            </w:pPr>
            <w:r>
              <w:rPr>
                <w:rFonts w:ascii="Calibri" w:hAnsi="Calibri"/>
                <w:b/>
                <w:bCs/>
                <w:color w:val="000000"/>
                <w:sz w:val="22"/>
                <w:szCs w:val="22"/>
              </w:rPr>
              <w:t>fő</w:t>
            </w:r>
          </w:p>
        </w:tc>
        <w:tc>
          <w:tcPr>
            <w:tcW w:w="851" w:type="dxa"/>
            <w:hideMark/>
          </w:tcPr>
          <w:p w:rsidR="00084F16" w:rsidRDefault="00084F16" w:rsidP="00084F16">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000000"/>
                <w:sz w:val="22"/>
                <w:szCs w:val="22"/>
              </w:rPr>
            </w:pPr>
            <w:r>
              <w:rPr>
                <w:rFonts w:ascii="Calibri" w:hAnsi="Calibri"/>
                <w:b/>
                <w:bCs/>
                <w:color w:val="000000"/>
                <w:sz w:val="22"/>
                <w:szCs w:val="22"/>
              </w:rPr>
              <w:t>összeg</w:t>
            </w:r>
            <w:r>
              <w:rPr>
                <w:rFonts w:ascii="Calibri" w:hAnsi="Calibri"/>
                <w:b/>
                <w:bCs/>
                <w:color w:val="000000"/>
                <w:sz w:val="22"/>
                <w:szCs w:val="22"/>
              </w:rPr>
              <w:br/>
              <w:t xml:space="preserve"> (e Ft)</w:t>
            </w:r>
          </w:p>
        </w:tc>
        <w:tc>
          <w:tcPr>
            <w:tcW w:w="708" w:type="dxa"/>
            <w:noWrap/>
            <w:hideMark/>
          </w:tcPr>
          <w:p w:rsidR="00084F16" w:rsidRDefault="00084F16" w:rsidP="00084F16">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000000"/>
                <w:sz w:val="22"/>
                <w:szCs w:val="22"/>
              </w:rPr>
            </w:pPr>
            <w:r>
              <w:rPr>
                <w:rFonts w:ascii="Calibri" w:hAnsi="Calibri"/>
                <w:b/>
                <w:bCs/>
                <w:color w:val="000000"/>
                <w:sz w:val="22"/>
                <w:szCs w:val="22"/>
              </w:rPr>
              <w:t>fő</w:t>
            </w:r>
          </w:p>
        </w:tc>
        <w:tc>
          <w:tcPr>
            <w:tcW w:w="851" w:type="dxa"/>
            <w:hideMark/>
          </w:tcPr>
          <w:p w:rsidR="00084F16" w:rsidRDefault="00084F16" w:rsidP="00084F16">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000000"/>
                <w:sz w:val="22"/>
                <w:szCs w:val="22"/>
              </w:rPr>
            </w:pPr>
            <w:r>
              <w:rPr>
                <w:rFonts w:ascii="Calibri" w:hAnsi="Calibri"/>
                <w:b/>
                <w:bCs/>
                <w:color w:val="000000"/>
                <w:sz w:val="22"/>
                <w:szCs w:val="22"/>
              </w:rPr>
              <w:t xml:space="preserve">összeg </w:t>
            </w:r>
            <w:r>
              <w:rPr>
                <w:rFonts w:ascii="Calibri" w:hAnsi="Calibri"/>
                <w:b/>
                <w:bCs/>
                <w:color w:val="000000"/>
                <w:sz w:val="22"/>
                <w:szCs w:val="22"/>
              </w:rPr>
              <w:br/>
              <w:t>(e Ft)</w:t>
            </w:r>
          </w:p>
        </w:tc>
        <w:tc>
          <w:tcPr>
            <w:tcW w:w="567" w:type="dxa"/>
            <w:noWrap/>
            <w:hideMark/>
          </w:tcPr>
          <w:p w:rsidR="00084F16" w:rsidRDefault="00084F16" w:rsidP="00084F16">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000000"/>
                <w:sz w:val="22"/>
                <w:szCs w:val="22"/>
              </w:rPr>
            </w:pPr>
            <w:r>
              <w:rPr>
                <w:rFonts w:ascii="Calibri" w:hAnsi="Calibri"/>
                <w:b/>
                <w:bCs/>
                <w:color w:val="000000"/>
                <w:sz w:val="22"/>
                <w:szCs w:val="22"/>
              </w:rPr>
              <w:t>fő</w:t>
            </w:r>
          </w:p>
        </w:tc>
        <w:tc>
          <w:tcPr>
            <w:tcW w:w="850" w:type="dxa"/>
            <w:hideMark/>
          </w:tcPr>
          <w:p w:rsidR="00084F16" w:rsidRDefault="00084F16" w:rsidP="00084F16">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000000"/>
                <w:sz w:val="22"/>
                <w:szCs w:val="22"/>
              </w:rPr>
            </w:pPr>
            <w:r>
              <w:rPr>
                <w:rFonts w:ascii="Calibri" w:hAnsi="Calibri"/>
                <w:b/>
                <w:bCs/>
                <w:color w:val="000000"/>
                <w:sz w:val="22"/>
                <w:szCs w:val="22"/>
              </w:rPr>
              <w:t xml:space="preserve">összeg </w:t>
            </w:r>
            <w:r>
              <w:rPr>
                <w:rFonts w:ascii="Calibri" w:hAnsi="Calibri"/>
                <w:b/>
                <w:bCs/>
                <w:color w:val="000000"/>
                <w:sz w:val="22"/>
                <w:szCs w:val="22"/>
              </w:rPr>
              <w:br/>
              <w:t>(e Ft)</w:t>
            </w:r>
          </w:p>
        </w:tc>
        <w:tc>
          <w:tcPr>
            <w:tcW w:w="709" w:type="dxa"/>
            <w:noWrap/>
            <w:hideMark/>
          </w:tcPr>
          <w:p w:rsidR="00084F16" w:rsidRDefault="00084F16" w:rsidP="00084F16">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000000"/>
                <w:sz w:val="22"/>
                <w:szCs w:val="22"/>
              </w:rPr>
            </w:pPr>
            <w:r>
              <w:rPr>
                <w:rFonts w:ascii="Calibri" w:hAnsi="Calibri"/>
                <w:b/>
                <w:bCs/>
                <w:color w:val="000000"/>
                <w:sz w:val="22"/>
                <w:szCs w:val="22"/>
              </w:rPr>
              <w:t>fő</w:t>
            </w:r>
          </w:p>
        </w:tc>
        <w:tc>
          <w:tcPr>
            <w:tcW w:w="851" w:type="dxa"/>
            <w:hideMark/>
          </w:tcPr>
          <w:p w:rsidR="00084F16" w:rsidRDefault="00084F16" w:rsidP="00084F16">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000000"/>
                <w:sz w:val="22"/>
                <w:szCs w:val="22"/>
              </w:rPr>
            </w:pPr>
            <w:r>
              <w:rPr>
                <w:rFonts w:ascii="Calibri" w:hAnsi="Calibri"/>
                <w:b/>
                <w:bCs/>
                <w:color w:val="000000"/>
                <w:sz w:val="22"/>
                <w:szCs w:val="22"/>
              </w:rPr>
              <w:t xml:space="preserve">összeg </w:t>
            </w:r>
            <w:r>
              <w:rPr>
                <w:rFonts w:ascii="Calibri" w:hAnsi="Calibri"/>
                <w:b/>
                <w:bCs/>
                <w:color w:val="000000"/>
                <w:sz w:val="22"/>
                <w:szCs w:val="22"/>
              </w:rPr>
              <w:br/>
              <w:t>(e Ft)</w:t>
            </w:r>
          </w:p>
        </w:tc>
        <w:tc>
          <w:tcPr>
            <w:tcW w:w="708" w:type="dxa"/>
            <w:noWrap/>
            <w:hideMark/>
          </w:tcPr>
          <w:p w:rsidR="00084F16" w:rsidRDefault="00084F16" w:rsidP="00084F16">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000000"/>
                <w:sz w:val="22"/>
                <w:szCs w:val="22"/>
              </w:rPr>
            </w:pPr>
            <w:r>
              <w:rPr>
                <w:rFonts w:ascii="Calibri" w:hAnsi="Calibri"/>
                <w:b/>
                <w:bCs/>
                <w:color w:val="000000"/>
                <w:sz w:val="22"/>
                <w:szCs w:val="22"/>
              </w:rPr>
              <w:t>fő</w:t>
            </w:r>
          </w:p>
        </w:tc>
        <w:tc>
          <w:tcPr>
            <w:tcW w:w="1031" w:type="dxa"/>
            <w:hideMark/>
          </w:tcPr>
          <w:p w:rsidR="00084F16" w:rsidRDefault="00084F16" w:rsidP="00084F16">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000000"/>
                <w:sz w:val="22"/>
                <w:szCs w:val="22"/>
              </w:rPr>
            </w:pPr>
            <w:r>
              <w:rPr>
                <w:rFonts w:ascii="Calibri" w:hAnsi="Calibri"/>
                <w:b/>
                <w:bCs/>
                <w:color w:val="000000"/>
                <w:sz w:val="22"/>
                <w:szCs w:val="22"/>
              </w:rPr>
              <w:t>összeg</w:t>
            </w:r>
            <w:r>
              <w:rPr>
                <w:rFonts w:ascii="Calibri" w:hAnsi="Calibri"/>
                <w:b/>
                <w:bCs/>
                <w:color w:val="000000"/>
                <w:sz w:val="22"/>
                <w:szCs w:val="22"/>
              </w:rPr>
              <w:br/>
              <w:t xml:space="preserve"> (e Ft)</w:t>
            </w:r>
          </w:p>
        </w:tc>
      </w:tr>
      <w:tr w:rsidR="00BE5BD3" w:rsidTr="00704E17">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1630" w:type="dxa"/>
            <w:noWrap/>
            <w:hideMark/>
          </w:tcPr>
          <w:p w:rsidR="00084F16" w:rsidRDefault="00084F16" w:rsidP="00084F16">
            <w:pPr>
              <w:rPr>
                <w:rFonts w:ascii="Calibri" w:hAnsi="Calibri"/>
                <w:b w:val="0"/>
                <w:bCs w:val="0"/>
                <w:color w:val="000000"/>
                <w:sz w:val="22"/>
                <w:szCs w:val="22"/>
              </w:rPr>
            </w:pPr>
            <w:r>
              <w:rPr>
                <w:rFonts w:ascii="Calibri" w:hAnsi="Calibri"/>
                <w:b w:val="0"/>
                <w:bCs w:val="0"/>
                <w:color w:val="000000"/>
                <w:sz w:val="22"/>
                <w:szCs w:val="22"/>
              </w:rPr>
              <w:t>Bölcsőde</w:t>
            </w:r>
          </w:p>
        </w:tc>
        <w:tc>
          <w:tcPr>
            <w:tcW w:w="850" w:type="dxa"/>
            <w:noWrap/>
            <w:hideMark/>
          </w:tcPr>
          <w:p w:rsidR="00084F16" w:rsidRPr="00EA5EF4" w:rsidRDefault="00543264" w:rsidP="00084F16">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Pr>
                <w:rFonts w:ascii="Calibri" w:hAnsi="Calibri"/>
                <w:sz w:val="22"/>
                <w:szCs w:val="22"/>
              </w:rPr>
              <w:t>6</w:t>
            </w:r>
          </w:p>
        </w:tc>
        <w:tc>
          <w:tcPr>
            <w:tcW w:w="851" w:type="dxa"/>
            <w:noWrap/>
            <w:hideMark/>
          </w:tcPr>
          <w:p w:rsidR="00084F16" w:rsidRPr="00EA5EF4" w:rsidRDefault="00543264" w:rsidP="00084F16">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Pr>
                <w:rFonts w:ascii="Calibri" w:hAnsi="Calibri"/>
                <w:sz w:val="22"/>
                <w:szCs w:val="22"/>
              </w:rPr>
              <w:t>335</w:t>
            </w:r>
          </w:p>
        </w:tc>
        <w:tc>
          <w:tcPr>
            <w:tcW w:w="567" w:type="dxa"/>
            <w:noWrap/>
            <w:hideMark/>
          </w:tcPr>
          <w:p w:rsidR="00084F16" w:rsidRPr="00EA5EF4" w:rsidRDefault="00084F16" w:rsidP="00084F16">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EA5EF4">
              <w:rPr>
                <w:rFonts w:ascii="Calibri" w:hAnsi="Calibri"/>
                <w:sz w:val="22"/>
                <w:szCs w:val="22"/>
              </w:rPr>
              <w:t>0</w:t>
            </w:r>
          </w:p>
        </w:tc>
        <w:tc>
          <w:tcPr>
            <w:tcW w:w="992" w:type="dxa"/>
            <w:noWrap/>
            <w:hideMark/>
          </w:tcPr>
          <w:p w:rsidR="00084F16" w:rsidRPr="00EA5EF4" w:rsidRDefault="00084F16" w:rsidP="00084F16">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EA5EF4">
              <w:rPr>
                <w:rFonts w:ascii="Calibri" w:hAnsi="Calibri"/>
                <w:sz w:val="22"/>
                <w:szCs w:val="22"/>
              </w:rPr>
              <w:t>0</w:t>
            </w:r>
          </w:p>
        </w:tc>
        <w:tc>
          <w:tcPr>
            <w:tcW w:w="709" w:type="dxa"/>
            <w:noWrap/>
            <w:hideMark/>
          </w:tcPr>
          <w:p w:rsidR="00084F16" w:rsidRPr="00EA5EF4" w:rsidRDefault="00704E17" w:rsidP="00084F16">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Pr>
                <w:rFonts w:ascii="Calibri" w:hAnsi="Calibri"/>
                <w:sz w:val="22"/>
                <w:szCs w:val="22"/>
              </w:rPr>
              <w:t>21</w:t>
            </w:r>
          </w:p>
        </w:tc>
        <w:tc>
          <w:tcPr>
            <w:tcW w:w="850" w:type="dxa"/>
            <w:noWrap/>
            <w:hideMark/>
          </w:tcPr>
          <w:p w:rsidR="00084F16" w:rsidRPr="00EA5EF4" w:rsidRDefault="00704E17" w:rsidP="00084F16">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Pr>
                <w:rFonts w:ascii="Calibri" w:hAnsi="Calibri"/>
                <w:sz w:val="22"/>
                <w:szCs w:val="22"/>
              </w:rPr>
              <w:t>1171</w:t>
            </w:r>
          </w:p>
        </w:tc>
        <w:tc>
          <w:tcPr>
            <w:tcW w:w="709" w:type="dxa"/>
            <w:noWrap/>
            <w:hideMark/>
          </w:tcPr>
          <w:p w:rsidR="00084F16" w:rsidRPr="00EA5EF4" w:rsidRDefault="00084F16" w:rsidP="00084F16">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EA5EF4">
              <w:rPr>
                <w:rFonts w:ascii="Calibri" w:hAnsi="Calibri"/>
                <w:sz w:val="22"/>
                <w:szCs w:val="22"/>
              </w:rPr>
              <w:t>0</w:t>
            </w:r>
          </w:p>
        </w:tc>
        <w:tc>
          <w:tcPr>
            <w:tcW w:w="850" w:type="dxa"/>
            <w:noWrap/>
            <w:hideMark/>
          </w:tcPr>
          <w:p w:rsidR="00084F16" w:rsidRPr="00EA5EF4" w:rsidRDefault="00084F16" w:rsidP="00084F16">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EA5EF4">
              <w:rPr>
                <w:rFonts w:ascii="Calibri" w:hAnsi="Calibri"/>
                <w:sz w:val="22"/>
                <w:szCs w:val="22"/>
              </w:rPr>
              <w:t>0</w:t>
            </w:r>
          </w:p>
        </w:tc>
        <w:tc>
          <w:tcPr>
            <w:tcW w:w="709" w:type="dxa"/>
            <w:noWrap/>
            <w:hideMark/>
          </w:tcPr>
          <w:p w:rsidR="00084F16" w:rsidRPr="00EA5EF4" w:rsidRDefault="00704E17" w:rsidP="00084F16">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Pr>
                <w:rFonts w:ascii="Calibri" w:hAnsi="Calibri"/>
                <w:sz w:val="22"/>
                <w:szCs w:val="22"/>
              </w:rPr>
              <w:t>3</w:t>
            </w:r>
          </w:p>
        </w:tc>
        <w:tc>
          <w:tcPr>
            <w:tcW w:w="851" w:type="dxa"/>
            <w:noWrap/>
            <w:hideMark/>
          </w:tcPr>
          <w:p w:rsidR="00084F16" w:rsidRPr="00EA5EF4" w:rsidRDefault="00704E17" w:rsidP="00084F16">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Pr>
                <w:rFonts w:ascii="Calibri" w:hAnsi="Calibri"/>
                <w:sz w:val="22"/>
                <w:szCs w:val="22"/>
              </w:rPr>
              <w:t>167</w:t>
            </w:r>
          </w:p>
        </w:tc>
        <w:tc>
          <w:tcPr>
            <w:tcW w:w="708" w:type="dxa"/>
            <w:noWrap/>
            <w:hideMark/>
          </w:tcPr>
          <w:p w:rsidR="00084F16" w:rsidRPr="00EA5EF4" w:rsidRDefault="00084F16" w:rsidP="00084F16">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EA5EF4">
              <w:rPr>
                <w:rFonts w:ascii="Calibri" w:hAnsi="Calibri"/>
                <w:sz w:val="22"/>
                <w:szCs w:val="22"/>
              </w:rPr>
              <w:t>0</w:t>
            </w:r>
          </w:p>
        </w:tc>
        <w:tc>
          <w:tcPr>
            <w:tcW w:w="851" w:type="dxa"/>
            <w:noWrap/>
            <w:hideMark/>
          </w:tcPr>
          <w:p w:rsidR="00084F16" w:rsidRPr="00EA5EF4" w:rsidRDefault="00084F16" w:rsidP="00084F16">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EA5EF4">
              <w:rPr>
                <w:rFonts w:ascii="Calibri" w:hAnsi="Calibri"/>
                <w:sz w:val="22"/>
                <w:szCs w:val="22"/>
              </w:rPr>
              <w:t>0</w:t>
            </w:r>
          </w:p>
        </w:tc>
        <w:tc>
          <w:tcPr>
            <w:tcW w:w="567" w:type="dxa"/>
            <w:noWrap/>
            <w:hideMark/>
          </w:tcPr>
          <w:p w:rsidR="00084F16" w:rsidRPr="00EA5EF4" w:rsidRDefault="00704E17" w:rsidP="00084F16">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Pr>
                <w:rFonts w:ascii="Calibri" w:hAnsi="Calibri"/>
                <w:sz w:val="22"/>
                <w:szCs w:val="22"/>
              </w:rPr>
              <w:t>3</w:t>
            </w:r>
          </w:p>
        </w:tc>
        <w:tc>
          <w:tcPr>
            <w:tcW w:w="850" w:type="dxa"/>
            <w:noWrap/>
            <w:hideMark/>
          </w:tcPr>
          <w:p w:rsidR="00084F16" w:rsidRPr="00EA5EF4" w:rsidRDefault="00704E17" w:rsidP="00084F16">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Pr>
                <w:rFonts w:ascii="Calibri" w:hAnsi="Calibri"/>
                <w:sz w:val="22"/>
                <w:szCs w:val="22"/>
              </w:rPr>
              <w:t>167</w:t>
            </w:r>
          </w:p>
        </w:tc>
        <w:tc>
          <w:tcPr>
            <w:tcW w:w="709" w:type="dxa"/>
            <w:noWrap/>
            <w:hideMark/>
          </w:tcPr>
          <w:p w:rsidR="00084F16" w:rsidRPr="00EA5EF4" w:rsidRDefault="00084F16" w:rsidP="00084F16">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EA5EF4">
              <w:rPr>
                <w:rFonts w:ascii="Calibri" w:hAnsi="Calibri"/>
                <w:sz w:val="22"/>
                <w:szCs w:val="22"/>
              </w:rPr>
              <w:t>0</w:t>
            </w:r>
          </w:p>
        </w:tc>
        <w:tc>
          <w:tcPr>
            <w:tcW w:w="851" w:type="dxa"/>
            <w:noWrap/>
            <w:hideMark/>
          </w:tcPr>
          <w:p w:rsidR="00084F16" w:rsidRPr="00EA5EF4" w:rsidRDefault="00084F16" w:rsidP="00084F16">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EA5EF4">
              <w:rPr>
                <w:rFonts w:ascii="Calibri" w:hAnsi="Calibri"/>
                <w:sz w:val="22"/>
                <w:szCs w:val="22"/>
              </w:rPr>
              <w:t>0</w:t>
            </w:r>
          </w:p>
        </w:tc>
        <w:tc>
          <w:tcPr>
            <w:tcW w:w="708" w:type="dxa"/>
            <w:noWrap/>
            <w:hideMark/>
          </w:tcPr>
          <w:p w:rsidR="00084F16" w:rsidRPr="00EA5EF4" w:rsidRDefault="00704E17" w:rsidP="00084F16">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Pr>
                <w:rFonts w:ascii="Calibri" w:hAnsi="Calibri"/>
                <w:sz w:val="22"/>
                <w:szCs w:val="22"/>
              </w:rPr>
              <w:t>43</w:t>
            </w:r>
          </w:p>
        </w:tc>
        <w:tc>
          <w:tcPr>
            <w:tcW w:w="1031" w:type="dxa"/>
            <w:noWrap/>
            <w:hideMark/>
          </w:tcPr>
          <w:p w:rsidR="00084F16" w:rsidRPr="00EA5EF4" w:rsidRDefault="00704E17" w:rsidP="00084F16">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Pr>
                <w:rFonts w:ascii="Calibri" w:hAnsi="Calibri"/>
                <w:sz w:val="22"/>
                <w:szCs w:val="22"/>
              </w:rPr>
              <w:t>2396</w:t>
            </w:r>
          </w:p>
        </w:tc>
      </w:tr>
      <w:tr w:rsidR="00BE5BD3" w:rsidTr="00704E17">
        <w:trPr>
          <w:trHeight w:val="540"/>
        </w:trPr>
        <w:tc>
          <w:tcPr>
            <w:cnfStyle w:val="001000000000" w:firstRow="0" w:lastRow="0" w:firstColumn="1" w:lastColumn="0" w:oddVBand="0" w:evenVBand="0" w:oddHBand="0" w:evenHBand="0" w:firstRowFirstColumn="0" w:firstRowLastColumn="0" w:lastRowFirstColumn="0" w:lastRowLastColumn="0"/>
            <w:tcW w:w="1630" w:type="dxa"/>
            <w:noWrap/>
            <w:hideMark/>
          </w:tcPr>
          <w:p w:rsidR="00084F16" w:rsidRDefault="00084F16" w:rsidP="00084F16">
            <w:pPr>
              <w:rPr>
                <w:rFonts w:ascii="Calibri" w:hAnsi="Calibri"/>
                <w:b w:val="0"/>
                <w:bCs w:val="0"/>
                <w:color w:val="000000"/>
                <w:sz w:val="22"/>
                <w:szCs w:val="22"/>
              </w:rPr>
            </w:pPr>
            <w:r>
              <w:rPr>
                <w:rFonts w:ascii="Calibri" w:hAnsi="Calibri"/>
                <w:b w:val="0"/>
                <w:bCs w:val="0"/>
                <w:color w:val="000000"/>
                <w:sz w:val="22"/>
                <w:szCs w:val="22"/>
              </w:rPr>
              <w:t>Óvoda</w:t>
            </w:r>
          </w:p>
        </w:tc>
        <w:tc>
          <w:tcPr>
            <w:tcW w:w="850" w:type="dxa"/>
            <w:noWrap/>
            <w:hideMark/>
          </w:tcPr>
          <w:p w:rsidR="00084F16" w:rsidRPr="00EA5EF4" w:rsidRDefault="00543264" w:rsidP="00084F16">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Pr>
                <w:rFonts w:ascii="Calibri" w:hAnsi="Calibri"/>
                <w:sz w:val="22"/>
                <w:szCs w:val="22"/>
              </w:rPr>
              <w:t>47</w:t>
            </w:r>
          </w:p>
        </w:tc>
        <w:tc>
          <w:tcPr>
            <w:tcW w:w="851" w:type="dxa"/>
            <w:noWrap/>
            <w:hideMark/>
          </w:tcPr>
          <w:p w:rsidR="00084F16" w:rsidRPr="00EA5EF4" w:rsidRDefault="00543264" w:rsidP="00084F16">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Pr>
                <w:rFonts w:ascii="Calibri" w:hAnsi="Calibri"/>
                <w:sz w:val="22"/>
                <w:szCs w:val="22"/>
              </w:rPr>
              <w:t>13260</w:t>
            </w:r>
          </w:p>
        </w:tc>
        <w:tc>
          <w:tcPr>
            <w:tcW w:w="567" w:type="dxa"/>
            <w:noWrap/>
            <w:hideMark/>
          </w:tcPr>
          <w:p w:rsidR="00084F16" w:rsidRPr="00EA5EF4" w:rsidRDefault="00084F16" w:rsidP="00084F16">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EA5EF4">
              <w:rPr>
                <w:rFonts w:ascii="Calibri" w:hAnsi="Calibri"/>
                <w:sz w:val="22"/>
                <w:szCs w:val="22"/>
              </w:rPr>
              <w:t>0</w:t>
            </w:r>
          </w:p>
        </w:tc>
        <w:tc>
          <w:tcPr>
            <w:tcW w:w="992" w:type="dxa"/>
            <w:noWrap/>
            <w:hideMark/>
          </w:tcPr>
          <w:p w:rsidR="00084F16" w:rsidRPr="00EA5EF4" w:rsidRDefault="00084F16" w:rsidP="00084F16">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EA5EF4">
              <w:rPr>
                <w:rFonts w:ascii="Calibri" w:hAnsi="Calibri"/>
                <w:sz w:val="22"/>
                <w:szCs w:val="22"/>
              </w:rPr>
              <w:t>0</w:t>
            </w:r>
          </w:p>
        </w:tc>
        <w:tc>
          <w:tcPr>
            <w:tcW w:w="709" w:type="dxa"/>
            <w:noWrap/>
            <w:hideMark/>
          </w:tcPr>
          <w:p w:rsidR="00084F16" w:rsidRPr="00EA5EF4" w:rsidRDefault="00704E17" w:rsidP="00704E17">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Pr>
                <w:rFonts w:ascii="Calibri" w:hAnsi="Calibri"/>
                <w:sz w:val="22"/>
                <w:szCs w:val="22"/>
              </w:rPr>
              <w:t>237</w:t>
            </w:r>
          </w:p>
        </w:tc>
        <w:tc>
          <w:tcPr>
            <w:tcW w:w="850" w:type="dxa"/>
            <w:noWrap/>
            <w:hideMark/>
          </w:tcPr>
          <w:p w:rsidR="00084F16" w:rsidRPr="00EA5EF4" w:rsidRDefault="00704E17" w:rsidP="00084F16">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Pr>
                <w:rFonts w:ascii="Calibri" w:hAnsi="Calibri"/>
                <w:sz w:val="22"/>
                <w:szCs w:val="22"/>
              </w:rPr>
              <w:t>66866</w:t>
            </w:r>
          </w:p>
        </w:tc>
        <w:tc>
          <w:tcPr>
            <w:tcW w:w="709" w:type="dxa"/>
            <w:noWrap/>
            <w:hideMark/>
          </w:tcPr>
          <w:p w:rsidR="00084F16" w:rsidRPr="00EA5EF4" w:rsidRDefault="00084F16" w:rsidP="00084F16">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EA5EF4">
              <w:rPr>
                <w:rFonts w:ascii="Calibri" w:hAnsi="Calibri"/>
                <w:sz w:val="22"/>
                <w:szCs w:val="22"/>
              </w:rPr>
              <w:t>0</w:t>
            </w:r>
          </w:p>
        </w:tc>
        <w:tc>
          <w:tcPr>
            <w:tcW w:w="850" w:type="dxa"/>
            <w:noWrap/>
            <w:hideMark/>
          </w:tcPr>
          <w:p w:rsidR="00084F16" w:rsidRPr="00EA5EF4" w:rsidRDefault="00084F16" w:rsidP="00084F16">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EA5EF4">
              <w:rPr>
                <w:rFonts w:ascii="Calibri" w:hAnsi="Calibri"/>
                <w:sz w:val="22"/>
                <w:szCs w:val="22"/>
              </w:rPr>
              <w:t>0</w:t>
            </w:r>
          </w:p>
        </w:tc>
        <w:tc>
          <w:tcPr>
            <w:tcW w:w="709" w:type="dxa"/>
            <w:noWrap/>
            <w:hideMark/>
          </w:tcPr>
          <w:p w:rsidR="00084F16" w:rsidRPr="00EA5EF4" w:rsidRDefault="00704E17" w:rsidP="00084F16">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Pr>
                <w:rFonts w:ascii="Calibri" w:hAnsi="Calibri"/>
                <w:sz w:val="22"/>
                <w:szCs w:val="22"/>
              </w:rPr>
              <w:t>24</w:t>
            </w:r>
          </w:p>
        </w:tc>
        <w:tc>
          <w:tcPr>
            <w:tcW w:w="851" w:type="dxa"/>
            <w:noWrap/>
            <w:hideMark/>
          </w:tcPr>
          <w:p w:rsidR="00084F16" w:rsidRPr="00EA5EF4" w:rsidRDefault="00704E17" w:rsidP="00084F16">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Pr>
                <w:rFonts w:ascii="Calibri" w:hAnsi="Calibri"/>
                <w:sz w:val="22"/>
                <w:szCs w:val="22"/>
              </w:rPr>
              <w:t>6771</w:t>
            </w:r>
          </w:p>
        </w:tc>
        <w:tc>
          <w:tcPr>
            <w:tcW w:w="708" w:type="dxa"/>
            <w:noWrap/>
            <w:hideMark/>
          </w:tcPr>
          <w:p w:rsidR="00084F16" w:rsidRPr="00EA5EF4" w:rsidRDefault="00084F16" w:rsidP="00084F16">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EA5EF4">
              <w:rPr>
                <w:rFonts w:ascii="Calibri" w:hAnsi="Calibri"/>
                <w:sz w:val="22"/>
                <w:szCs w:val="22"/>
              </w:rPr>
              <w:t>0</w:t>
            </w:r>
          </w:p>
        </w:tc>
        <w:tc>
          <w:tcPr>
            <w:tcW w:w="851" w:type="dxa"/>
            <w:noWrap/>
            <w:hideMark/>
          </w:tcPr>
          <w:p w:rsidR="00084F16" w:rsidRPr="00EA5EF4" w:rsidRDefault="00084F16" w:rsidP="00084F16">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EA5EF4">
              <w:rPr>
                <w:rFonts w:ascii="Calibri" w:hAnsi="Calibri"/>
                <w:sz w:val="22"/>
                <w:szCs w:val="22"/>
              </w:rPr>
              <w:t>0</w:t>
            </w:r>
          </w:p>
        </w:tc>
        <w:tc>
          <w:tcPr>
            <w:tcW w:w="567" w:type="dxa"/>
            <w:noWrap/>
            <w:hideMark/>
          </w:tcPr>
          <w:p w:rsidR="00084F16" w:rsidRPr="00EA5EF4" w:rsidRDefault="00704E17" w:rsidP="00084F16">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Pr>
                <w:rFonts w:ascii="Calibri" w:hAnsi="Calibri"/>
                <w:sz w:val="22"/>
                <w:szCs w:val="22"/>
              </w:rPr>
              <w:t>16</w:t>
            </w:r>
          </w:p>
        </w:tc>
        <w:tc>
          <w:tcPr>
            <w:tcW w:w="850" w:type="dxa"/>
            <w:noWrap/>
            <w:hideMark/>
          </w:tcPr>
          <w:p w:rsidR="00084F16" w:rsidRPr="00EA5EF4" w:rsidRDefault="00704E17" w:rsidP="00084F16">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Pr>
                <w:rFonts w:ascii="Calibri" w:hAnsi="Calibri"/>
                <w:sz w:val="22"/>
                <w:szCs w:val="22"/>
              </w:rPr>
              <w:t>4514</w:t>
            </w:r>
          </w:p>
        </w:tc>
        <w:tc>
          <w:tcPr>
            <w:tcW w:w="709" w:type="dxa"/>
            <w:noWrap/>
            <w:hideMark/>
          </w:tcPr>
          <w:p w:rsidR="00084F16" w:rsidRPr="00EA5EF4" w:rsidRDefault="00704E17" w:rsidP="00084F16">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Pr>
                <w:rFonts w:ascii="Calibri" w:hAnsi="Calibri"/>
                <w:sz w:val="22"/>
                <w:szCs w:val="22"/>
              </w:rPr>
              <w:t>3</w:t>
            </w:r>
          </w:p>
        </w:tc>
        <w:tc>
          <w:tcPr>
            <w:tcW w:w="851" w:type="dxa"/>
            <w:noWrap/>
            <w:hideMark/>
          </w:tcPr>
          <w:p w:rsidR="00084F16" w:rsidRPr="00EA5EF4" w:rsidRDefault="00704E17" w:rsidP="00084F16">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Pr>
                <w:rFonts w:ascii="Calibri" w:hAnsi="Calibri"/>
                <w:sz w:val="22"/>
                <w:szCs w:val="22"/>
              </w:rPr>
              <w:t>846</w:t>
            </w:r>
          </w:p>
        </w:tc>
        <w:tc>
          <w:tcPr>
            <w:tcW w:w="708" w:type="dxa"/>
            <w:noWrap/>
            <w:hideMark/>
          </w:tcPr>
          <w:p w:rsidR="00084F16" w:rsidRPr="00EA5EF4" w:rsidRDefault="00704E17" w:rsidP="00084F16">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Pr>
                <w:rFonts w:ascii="Calibri" w:hAnsi="Calibri"/>
                <w:sz w:val="22"/>
                <w:szCs w:val="22"/>
              </w:rPr>
              <w:t>374</w:t>
            </w:r>
          </w:p>
        </w:tc>
        <w:tc>
          <w:tcPr>
            <w:tcW w:w="1031" w:type="dxa"/>
            <w:noWrap/>
            <w:hideMark/>
          </w:tcPr>
          <w:p w:rsidR="00084F16" w:rsidRPr="00EA5EF4" w:rsidRDefault="00704E17" w:rsidP="00084F16">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Pr>
                <w:rFonts w:ascii="Calibri" w:hAnsi="Calibri"/>
                <w:sz w:val="22"/>
                <w:szCs w:val="22"/>
              </w:rPr>
              <w:t>105519</w:t>
            </w:r>
          </w:p>
        </w:tc>
      </w:tr>
      <w:tr w:rsidR="00BE5BD3" w:rsidTr="00704E17">
        <w:trPr>
          <w:cnfStyle w:val="000000100000" w:firstRow="0" w:lastRow="0" w:firstColumn="0" w:lastColumn="0" w:oddVBand="0" w:evenVBand="0" w:oddHBand="1" w:evenHBand="0" w:firstRowFirstColumn="0" w:firstRowLastColumn="0" w:lastRowFirstColumn="0" w:lastRowLastColumn="0"/>
          <w:trHeight w:val="570"/>
        </w:trPr>
        <w:tc>
          <w:tcPr>
            <w:cnfStyle w:val="001000000000" w:firstRow="0" w:lastRow="0" w:firstColumn="1" w:lastColumn="0" w:oddVBand="0" w:evenVBand="0" w:oddHBand="0" w:evenHBand="0" w:firstRowFirstColumn="0" w:firstRowLastColumn="0" w:lastRowFirstColumn="0" w:lastRowLastColumn="0"/>
            <w:tcW w:w="1630" w:type="dxa"/>
            <w:noWrap/>
            <w:hideMark/>
          </w:tcPr>
          <w:p w:rsidR="00084F16" w:rsidRDefault="00084F16" w:rsidP="00084F16">
            <w:pPr>
              <w:rPr>
                <w:rFonts w:ascii="Calibri" w:hAnsi="Calibri"/>
                <w:b w:val="0"/>
                <w:bCs w:val="0"/>
                <w:color w:val="000000"/>
                <w:sz w:val="22"/>
                <w:szCs w:val="22"/>
              </w:rPr>
            </w:pPr>
            <w:r>
              <w:rPr>
                <w:rFonts w:ascii="Calibri" w:hAnsi="Calibri"/>
                <w:b w:val="0"/>
                <w:bCs w:val="0"/>
                <w:color w:val="000000"/>
                <w:sz w:val="22"/>
                <w:szCs w:val="22"/>
              </w:rPr>
              <w:t>Általános iskola</w:t>
            </w:r>
          </w:p>
        </w:tc>
        <w:tc>
          <w:tcPr>
            <w:tcW w:w="850" w:type="dxa"/>
            <w:noWrap/>
            <w:hideMark/>
          </w:tcPr>
          <w:p w:rsidR="00084F16" w:rsidRPr="00EA5EF4" w:rsidRDefault="00543264" w:rsidP="00084F16">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Pr>
                <w:rFonts w:ascii="Calibri" w:hAnsi="Calibri"/>
                <w:sz w:val="22"/>
                <w:szCs w:val="22"/>
              </w:rPr>
              <w:t>193</w:t>
            </w:r>
          </w:p>
        </w:tc>
        <w:tc>
          <w:tcPr>
            <w:tcW w:w="851" w:type="dxa"/>
            <w:noWrap/>
            <w:hideMark/>
          </w:tcPr>
          <w:p w:rsidR="00084F16" w:rsidRPr="00EA5EF4" w:rsidRDefault="00543264" w:rsidP="00084F16">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Pr>
                <w:rFonts w:ascii="Calibri" w:hAnsi="Calibri"/>
                <w:sz w:val="22"/>
                <w:szCs w:val="22"/>
              </w:rPr>
              <w:t>50149</w:t>
            </w:r>
          </w:p>
        </w:tc>
        <w:tc>
          <w:tcPr>
            <w:tcW w:w="567" w:type="dxa"/>
            <w:noWrap/>
            <w:hideMark/>
          </w:tcPr>
          <w:p w:rsidR="00084F16" w:rsidRPr="00EA5EF4" w:rsidRDefault="00543264" w:rsidP="00084F16">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Pr>
                <w:rFonts w:ascii="Calibri" w:hAnsi="Calibri"/>
                <w:sz w:val="22"/>
                <w:szCs w:val="22"/>
              </w:rPr>
              <w:t>0</w:t>
            </w:r>
          </w:p>
        </w:tc>
        <w:tc>
          <w:tcPr>
            <w:tcW w:w="992" w:type="dxa"/>
            <w:noWrap/>
            <w:hideMark/>
          </w:tcPr>
          <w:p w:rsidR="00084F16" w:rsidRPr="00EA5EF4" w:rsidRDefault="00543264" w:rsidP="00084F16">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Pr>
                <w:rFonts w:ascii="Calibri" w:hAnsi="Calibri"/>
                <w:sz w:val="22"/>
                <w:szCs w:val="22"/>
              </w:rPr>
              <w:t>0</w:t>
            </w:r>
          </w:p>
        </w:tc>
        <w:tc>
          <w:tcPr>
            <w:tcW w:w="709" w:type="dxa"/>
            <w:noWrap/>
            <w:hideMark/>
          </w:tcPr>
          <w:p w:rsidR="00084F16" w:rsidRPr="00EA5EF4" w:rsidRDefault="00084F16" w:rsidP="00084F16">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EA5EF4">
              <w:rPr>
                <w:rFonts w:ascii="Calibri" w:hAnsi="Calibri"/>
                <w:sz w:val="22"/>
                <w:szCs w:val="22"/>
              </w:rPr>
              <w:t>0</w:t>
            </w:r>
          </w:p>
        </w:tc>
        <w:tc>
          <w:tcPr>
            <w:tcW w:w="850" w:type="dxa"/>
            <w:noWrap/>
            <w:hideMark/>
          </w:tcPr>
          <w:p w:rsidR="00084F16" w:rsidRPr="00EA5EF4" w:rsidRDefault="00084F16" w:rsidP="00084F16">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EA5EF4">
              <w:rPr>
                <w:rFonts w:ascii="Calibri" w:hAnsi="Calibri"/>
                <w:sz w:val="22"/>
                <w:szCs w:val="22"/>
              </w:rPr>
              <w:t>0</w:t>
            </w:r>
          </w:p>
        </w:tc>
        <w:tc>
          <w:tcPr>
            <w:tcW w:w="709" w:type="dxa"/>
            <w:noWrap/>
            <w:hideMark/>
          </w:tcPr>
          <w:p w:rsidR="00084F16" w:rsidRPr="00EA5EF4" w:rsidRDefault="00704E17" w:rsidP="00084F16">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Pr>
                <w:rFonts w:ascii="Calibri" w:hAnsi="Calibri"/>
                <w:sz w:val="22"/>
                <w:szCs w:val="22"/>
              </w:rPr>
              <w:t>23669</w:t>
            </w:r>
          </w:p>
        </w:tc>
        <w:tc>
          <w:tcPr>
            <w:tcW w:w="850" w:type="dxa"/>
            <w:noWrap/>
            <w:hideMark/>
          </w:tcPr>
          <w:p w:rsidR="00084F16" w:rsidRPr="00EA5EF4" w:rsidRDefault="00084F16" w:rsidP="00084F16">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EA5EF4">
              <w:rPr>
                <w:rFonts w:ascii="Calibri" w:hAnsi="Calibri"/>
                <w:sz w:val="22"/>
                <w:szCs w:val="22"/>
              </w:rPr>
              <w:t>30 282</w:t>
            </w:r>
          </w:p>
        </w:tc>
        <w:tc>
          <w:tcPr>
            <w:tcW w:w="709" w:type="dxa"/>
            <w:noWrap/>
            <w:hideMark/>
          </w:tcPr>
          <w:p w:rsidR="00084F16" w:rsidRPr="00EA5EF4" w:rsidRDefault="00084F16" w:rsidP="00084F16">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EA5EF4">
              <w:rPr>
                <w:rFonts w:ascii="Calibri" w:hAnsi="Calibri"/>
                <w:sz w:val="22"/>
                <w:szCs w:val="22"/>
              </w:rPr>
              <w:t>0</w:t>
            </w:r>
          </w:p>
        </w:tc>
        <w:tc>
          <w:tcPr>
            <w:tcW w:w="851" w:type="dxa"/>
            <w:noWrap/>
            <w:hideMark/>
          </w:tcPr>
          <w:p w:rsidR="00084F16" w:rsidRPr="00EA5EF4" w:rsidRDefault="00084F16" w:rsidP="00084F16">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EA5EF4">
              <w:rPr>
                <w:rFonts w:ascii="Calibri" w:hAnsi="Calibri"/>
                <w:sz w:val="22"/>
                <w:szCs w:val="22"/>
              </w:rPr>
              <w:t>0</w:t>
            </w:r>
          </w:p>
        </w:tc>
        <w:tc>
          <w:tcPr>
            <w:tcW w:w="708" w:type="dxa"/>
            <w:noWrap/>
            <w:hideMark/>
          </w:tcPr>
          <w:p w:rsidR="00084F16" w:rsidRPr="00EA5EF4" w:rsidRDefault="00704E17" w:rsidP="00084F16">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Pr>
                <w:rFonts w:ascii="Calibri" w:hAnsi="Calibri"/>
                <w:sz w:val="22"/>
                <w:szCs w:val="22"/>
              </w:rPr>
              <w:t>30</w:t>
            </w:r>
          </w:p>
        </w:tc>
        <w:tc>
          <w:tcPr>
            <w:tcW w:w="851" w:type="dxa"/>
            <w:noWrap/>
            <w:hideMark/>
          </w:tcPr>
          <w:p w:rsidR="00084F16" w:rsidRPr="00EA5EF4" w:rsidRDefault="00704E17" w:rsidP="00084F16">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Pr>
                <w:rFonts w:ascii="Calibri" w:hAnsi="Calibri"/>
                <w:sz w:val="22"/>
                <w:szCs w:val="22"/>
              </w:rPr>
              <w:t>1703</w:t>
            </w:r>
          </w:p>
        </w:tc>
        <w:tc>
          <w:tcPr>
            <w:tcW w:w="567" w:type="dxa"/>
            <w:noWrap/>
            <w:hideMark/>
          </w:tcPr>
          <w:p w:rsidR="00084F16" w:rsidRPr="00EA5EF4" w:rsidRDefault="00704E17" w:rsidP="00084F16">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Pr>
                <w:rFonts w:ascii="Calibri" w:hAnsi="Calibri"/>
                <w:sz w:val="22"/>
                <w:szCs w:val="22"/>
              </w:rPr>
              <w:t>2</w:t>
            </w:r>
          </w:p>
        </w:tc>
        <w:tc>
          <w:tcPr>
            <w:tcW w:w="850" w:type="dxa"/>
            <w:noWrap/>
            <w:hideMark/>
          </w:tcPr>
          <w:p w:rsidR="00084F16" w:rsidRPr="00EA5EF4" w:rsidRDefault="00704E17" w:rsidP="00084F16">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Pr>
                <w:rFonts w:ascii="Calibri" w:hAnsi="Calibri"/>
                <w:sz w:val="22"/>
                <w:szCs w:val="22"/>
              </w:rPr>
              <w:t>520</w:t>
            </w:r>
          </w:p>
        </w:tc>
        <w:tc>
          <w:tcPr>
            <w:tcW w:w="709" w:type="dxa"/>
            <w:noWrap/>
            <w:hideMark/>
          </w:tcPr>
          <w:p w:rsidR="00084F16" w:rsidRPr="00EA5EF4" w:rsidRDefault="00704E17" w:rsidP="00084F16">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Pr>
                <w:rFonts w:ascii="Calibri" w:hAnsi="Calibri"/>
                <w:sz w:val="22"/>
                <w:szCs w:val="22"/>
              </w:rPr>
              <w:t>8</w:t>
            </w:r>
          </w:p>
        </w:tc>
        <w:tc>
          <w:tcPr>
            <w:tcW w:w="851" w:type="dxa"/>
            <w:noWrap/>
            <w:hideMark/>
          </w:tcPr>
          <w:p w:rsidR="00084F16" w:rsidRPr="00EA5EF4" w:rsidRDefault="00704E17" w:rsidP="00084F16">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Pr>
                <w:rFonts w:ascii="Calibri" w:hAnsi="Calibri"/>
                <w:sz w:val="22"/>
                <w:szCs w:val="22"/>
              </w:rPr>
              <w:t>2079</w:t>
            </w:r>
          </w:p>
        </w:tc>
        <w:tc>
          <w:tcPr>
            <w:tcW w:w="708" w:type="dxa"/>
            <w:noWrap/>
            <w:hideMark/>
          </w:tcPr>
          <w:p w:rsidR="00084F16" w:rsidRPr="00EA5EF4" w:rsidRDefault="00704E17" w:rsidP="00084F16">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Pr>
                <w:rFonts w:ascii="Calibri" w:hAnsi="Calibri"/>
                <w:sz w:val="22"/>
                <w:szCs w:val="22"/>
              </w:rPr>
              <w:t>0</w:t>
            </w:r>
          </w:p>
        </w:tc>
        <w:tc>
          <w:tcPr>
            <w:tcW w:w="1031" w:type="dxa"/>
            <w:noWrap/>
            <w:hideMark/>
          </w:tcPr>
          <w:p w:rsidR="00084F16" w:rsidRPr="00EA5EF4" w:rsidRDefault="00704E17" w:rsidP="00084F16">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Pr>
                <w:rFonts w:ascii="Calibri" w:hAnsi="Calibri"/>
                <w:sz w:val="22"/>
                <w:szCs w:val="22"/>
              </w:rPr>
              <w:t>0</w:t>
            </w:r>
          </w:p>
        </w:tc>
      </w:tr>
      <w:tr w:rsidR="00BE5BD3" w:rsidTr="00704E17">
        <w:trPr>
          <w:trHeight w:val="720"/>
        </w:trPr>
        <w:tc>
          <w:tcPr>
            <w:cnfStyle w:val="001000000000" w:firstRow="0" w:lastRow="0" w:firstColumn="1" w:lastColumn="0" w:oddVBand="0" w:evenVBand="0" w:oddHBand="0" w:evenHBand="0" w:firstRowFirstColumn="0" w:firstRowLastColumn="0" w:lastRowFirstColumn="0" w:lastRowLastColumn="0"/>
            <w:tcW w:w="1630" w:type="dxa"/>
            <w:noWrap/>
            <w:hideMark/>
          </w:tcPr>
          <w:p w:rsidR="00084F16" w:rsidRDefault="00084F16" w:rsidP="00084F16">
            <w:pPr>
              <w:rPr>
                <w:rFonts w:ascii="Calibri" w:hAnsi="Calibri"/>
                <w:b w:val="0"/>
                <w:bCs w:val="0"/>
                <w:color w:val="000000"/>
                <w:sz w:val="22"/>
                <w:szCs w:val="22"/>
              </w:rPr>
            </w:pPr>
            <w:r>
              <w:rPr>
                <w:rFonts w:ascii="Calibri" w:hAnsi="Calibri"/>
                <w:b w:val="0"/>
                <w:bCs w:val="0"/>
                <w:color w:val="000000"/>
                <w:sz w:val="22"/>
                <w:szCs w:val="22"/>
              </w:rPr>
              <w:t>Középiskola</w:t>
            </w:r>
          </w:p>
        </w:tc>
        <w:tc>
          <w:tcPr>
            <w:tcW w:w="850" w:type="dxa"/>
            <w:noWrap/>
            <w:hideMark/>
          </w:tcPr>
          <w:p w:rsidR="00084F16" w:rsidRPr="00EA5EF4" w:rsidRDefault="00084F16" w:rsidP="00084F16">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EA5EF4">
              <w:rPr>
                <w:rFonts w:ascii="Calibri" w:hAnsi="Calibri"/>
                <w:sz w:val="22"/>
                <w:szCs w:val="22"/>
              </w:rPr>
              <w:t>0</w:t>
            </w:r>
          </w:p>
        </w:tc>
        <w:tc>
          <w:tcPr>
            <w:tcW w:w="851" w:type="dxa"/>
            <w:noWrap/>
            <w:hideMark/>
          </w:tcPr>
          <w:p w:rsidR="00084F16" w:rsidRPr="00EA5EF4" w:rsidRDefault="00084F16" w:rsidP="00084F16">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EA5EF4">
              <w:rPr>
                <w:rFonts w:ascii="Calibri" w:hAnsi="Calibri"/>
                <w:sz w:val="22"/>
                <w:szCs w:val="22"/>
              </w:rPr>
              <w:t>0</w:t>
            </w:r>
          </w:p>
        </w:tc>
        <w:tc>
          <w:tcPr>
            <w:tcW w:w="567" w:type="dxa"/>
            <w:noWrap/>
            <w:hideMark/>
          </w:tcPr>
          <w:p w:rsidR="00084F16" w:rsidRPr="00EA5EF4" w:rsidRDefault="00543264" w:rsidP="00084F16">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Pr>
                <w:rFonts w:ascii="Calibri" w:hAnsi="Calibri"/>
                <w:sz w:val="22"/>
                <w:szCs w:val="22"/>
              </w:rPr>
              <w:t>0</w:t>
            </w:r>
          </w:p>
        </w:tc>
        <w:tc>
          <w:tcPr>
            <w:tcW w:w="992" w:type="dxa"/>
            <w:noWrap/>
            <w:hideMark/>
          </w:tcPr>
          <w:p w:rsidR="00084F16" w:rsidRPr="00EA5EF4" w:rsidRDefault="00543264" w:rsidP="00084F16">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Pr>
                <w:rFonts w:ascii="Calibri" w:hAnsi="Calibri"/>
                <w:sz w:val="22"/>
                <w:szCs w:val="22"/>
              </w:rPr>
              <w:t>0</w:t>
            </w:r>
          </w:p>
        </w:tc>
        <w:tc>
          <w:tcPr>
            <w:tcW w:w="709" w:type="dxa"/>
            <w:noWrap/>
            <w:hideMark/>
          </w:tcPr>
          <w:p w:rsidR="00084F16" w:rsidRPr="00EA5EF4" w:rsidRDefault="00084F16" w:rsidP="00084F16">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EA5EF4">
              <w:rPr>
                <w:rFonts w:ascii="Calibri" w:hAnsi="Calibri"/>
                <w:sz w:val="22"/>
                <w:szCs w:val="22"/>
              </w:rPr>
              <w:t>0</w:t>
            </w:r>
          </w:p>
        </w:tc>
        <w:tc>
          <w:tcPr>
            <w:tcW w:w="850" w:type="dxa"/>
            <w:noWrap/>
            <w:hideMark/>
          </w:tcPr>
          <w:p w:rsidR="00084F16" w:rsidRPr="00EA5EF4" w:rsidRDefault="00084F16" w:rsidP="00084F16">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EA5EF4">
              <w:rPr>
                <w:rFonts w:ascii="Calibri" w:hAnsi="Calibri"/>
                <w:sz w:val="22"/>
                <w:szCs w:val="22"/>
              </w:rPr>
              <w:t>0</w:t>
            </w:r>
          </w:p>
        </w:tc>
        <w:tc>
          <w:tcPr>
            <w:tcW w:w="709" w:type="dxa"/>
            <w:noWrap/>
            <w:hideMark/>
          </w:tcPr>
          <w:p w:rsidR="00084F16" w:rsidRPr="00EA5EF4" w:rsidRDefault="00704E17" w:rsidP="00084F16">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Pr>
                <w:rFonts w:ascii="Calibri" w:hAnsi="Calibri"/>
                <w:sz w:val="22"/>
                <w:szCs w:val="22"/>
              </w:rPr>
              <w:t>30</w:t>
            </w:r>
          </w:p>
        </w:tc>
        <w:tc>
          <w:tcPr>
            <w:tcW w:w="850" w:type="dxa"/>
            <w:noWrap/>
            <w:hideMark/>
          </w:tcPr>
          <w:p w:rsidR="00084F16" w:rsidRPr="00EA5EF4" w:rsidRDefault="00704E17" w:rsidP="00084F16">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Pr>
                <w:rFonts w:ascii="Calibri" w:hAnsi="Calibri"/>
                <w:sz w:val="22"/>
                <w:szCs w:val="22"/>
              </w:rPr>
              <w:t>1814</w:t>
            </w:r>
          </w:p>
        </w:tc>
        <w:tc>
          <w:tcPr>
            <w:tcW w:w="709" w:type="dxa"/>
            <w:noWrap/>
            <w:hideMark/>
          </w:tcPr>
          <w:p w:rsidR="00084F16" w:rsidRPr="00EA5EF4" w:rsidRDefault="00084F16" w:rsidP="00084F16">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EA5EF4">
              <w:rPr>
                <w:rFonts w:ascii="Calibri" w:hAnsi="Calibri"/>
                <w:sz w:val="22"/>
                <w:szCs w:val="22"/>
              </w:rPr>
              <w:t>0</w:t>
            </w:r>
          </w:p>
        </w:tc>
        <w:tc>
          <w:tcPr>
            <w:tcW w:w="851" w:type="dxa"/>
            <w:noWrap/>
            <w:hideMark/>
          </w:tcPr>
          <w:p w:rsidR="00084F16" w:rsidRPr="00EA5EF4" w:rsidRDefault="00084F16" w:rsidP="00084F16">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EA5EF4">
              <w:rPr>
                <w:rFonts w:ascii="Calibri" w:hAnsi="Calibri"/>
                <w:sz w:val="22"/>
                <w:szCs w:val="22"/>
              </w:rPr>
              <w:t>0</w:t>
            </w:r>
          </w:p>
        </w:tc>
        <w:tc>
          <w:tcPr>
            <w:tcW w:w="708" w:type="dxa"/>
            <w:noWrap/>
            <w:hideMark/>
          </w:tcPr>
          <w:p w:rsidR="00084F16" w:rsidRPr="00EA5EF4" w:rsidRDefault="00704E17" w:rsidP="00084F16">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Pr>
                <w:rFonts w:ascii="Calibri" w:hAnsi="Calibri"/>
                <w:sz w:val="22"/>
                <w:szCs w:val="22"/>
              </w:rPr>
              <w:t>1</w:t>
            </w:r>
          </w:p>
        </w:tc>
        <w:tc>
          <w:tcPr>
            <w:tcW w:w="851" w:type="dxa"/>
            <w:noWrap/>
            <w:hideMark/>
          </w:tcPr>
          <w:p w:rsidR="00084F16" w:rsidRPr="00EA5EF4" w:rsidRDefault="00704E17" w:rsidP="00084F16">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Pr>
                <w:rFonts w:ascii="Calibri" w:hAnsi="Calibri"/>
                <w:sz w:val="22"/>
                <w:szCs w:val="22"/>
              </w:rPr>
              <w:t>0</w:t>
            </w:r>
          </w:p>
        </w:tc>
        <w:tc>
          <w:tcPr>
            <w:tcW w:w="567" w:type="dxa"/>
            <w:noWrap/>
            <w:hideMark/>
          </w:tcPr>
          <w:p w:rsidR="00084F16" w:rsidRPr="00EA5EF4" w:rsidRDefault="00084F16" w:rsidP="00084F16">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EA5EF4">
              <w:rPr>
                <w:rFonts w:ascii="Calibri" w:hAnsi="Calibri"/>
                <w:sz w:val="22"/>
                <w:szCs w:val="22"/>
              </w:rPr>
              <w:t>0</w:t>
            </w:r>
          </w:p>
        </w:tc>
        <w:tc>
          <w:tcPr>
            <w:tcW w:w="850" w:type="dxa"/>
            <w:noWrap/>
            <w:hideMark/>
          </w:tcPr>
          <w:p w:rsidR="00084F16" w:rsidRPr="00EA5EF4" w:rsidRDefault="00084F16" w:rsidP="00084F16">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EA5EF4">
              <w:rPr>
                <w:rFonts w:ascii="Calibri" w:hAnsi="Calibri"/>
                <w:sz w:val="22"/>
                <w:szCs w:val="22"/>
              </w:rPr>
              <w:t>0</w:t>
            </w:r>
          </w:p>
        </w:tc>
        <w:tc>
          <w:tcPr>
            <w:tcW w:w="709" w:type="dxa"/>
            <w:noWrap/>
            <w:hideMark/>
          </w:tcPr>
          <w:p w:rsidR="00084F16" w:rsidRPr="00EA5EF4" w:rsidRDefault="00704E17" w:rsidP="00084F16">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Pr>
                <w:rFonts w:ascii="Calibri" w:hAnsi="Calibri"/>
                <w:sz w:val="22"/>
                <w:szCs w:val="22"/>
              </w:rPr>
              <w:t>1</w:t>
            </w:r>
          </w:p>
        </w:tc>
        <w:tc>
          <w:tcPr>
            <w:tcW w:w="851" w:type="dxa"/>
            <w:noWrap/>
            <w:hideMark/>
          </w:tcPr>
          <w:p w:rsidR="00084F16" w:rsidRPr="00EA5EF4" w:rsidRDefault="00704E17" w:rsidP="00704E17">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Pr>
                <w:rFonts w:ascii="Calibri" w:hAnsi="Calibri"/>
                <w:sz w:val="22"/>
                <w:szCs w:val="22"/>
              </w:rPr>
              <w:t>402</w:t>
            </w:r>
          </w:p>
        </w:tc>
        <w:tc>
          <w:tcPr>
            <w:tcW w:w="708" w:type="dxa"/>
            <w:noWrap/>
            <w:hideMark/>
          </w:tcPr>
          <w:p w:rsidR="00084F16" w:rsidRPr="00EA5EF4" w:rsidRDefault="00704E17" w:rsidP="00084F16">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Pr>
                <w:rFonts w:ascii="Calibri" w:hAnsi="Calibri"/>
                <w:sz w:val="22"/>
                <w:szCs w:val="22"/>
              </w:rPr>
              <w:t>0</w:t>
            </w:r>
          </w:p>
        </w:tc>
        <w:tc>
          <w:tcPr>
            <w:tcW w:w="1031" w:type="dxa"/>
            <w:noWrap/>
            <w:hideMark/>
          </w:tcPr>
          <w:p w:rsidR="00084F16" w:rsidRPr="00EA5EF4" w:rsidRDefault="00704E17" w:rsidP="00084F16">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Pr>
                <w:rFonts w:ascii="Calibri" w:hAnsi="Calibri"/>
                <w:sz w:val="22"/>
                <w:szCs w:val="22"/>
              </w:rPr>
              <w:t>0</w:t>
            </w:r>
          </w:p>
        </w:tc>
      </w:tr>
      <w:tr w:rsidR="00BE5BD3" w:rsidTr="00704E17">
        <w:trPr>
          <w:cnfStyle w:val="000000100000" w:firstRow="0" w:lastRow="0" w:firstColumn="0" w:lastColumn="0" w:oddVBand="0" w:evenVBand="0" w:oddHBand="1" w:evenHBand="0" w:firstRowFirstColumn="0" w:firstRowLastColumn="0" w:lastRowFirstColumn="0" w:lastRowLastColumn="0"/>
          <w:trHeight w:val="810"/>
        </w:trPr>
        <w:tc>
          <w:tcPr>
            <w:cnfStyle w:val="001000000000" w:firstRow="0" w:lastRow="0" w:firstColumn="1" w:lastColumn="0" w:oddVBand="0" w:evenVBand="0" w:oddHBand="0" w:evenHBand="0" w:firstRowFirstColumn="0" w:firstRowLastColumn="0" w:lastRowFirstColumn="0" w:lastRowLastColumn="0"/>
            <w:tcW w:w="1630" w:type="dxa"/>
            <w:noWrap/>
            <w:hideMark/>
          </w:tcPr>
          <w:p w:rsidR="00084F16" w:rsidRDefault="00084F16" w:rsidP="00084F16">
            <w:pPr>
              <w:rPr>
                <w:rFonts w:ascii="Calibri" w:hAnsi="Calibri"/>
                <w:b w:val="0"/>
                <w:bCs w:val="0"/>
                <w:color w:val="000000"/>
                <w:sz w:val="22"/>
                <w:szCs w:val="22"/>
              </w:rPr>
            </w:pPr>
            <w:r>
              <w:rPr>
                <w:rFonts w:ascii="Calibri" w:hAnsi="Calibri"/>
                <w:b w:val="0"/>
                <w:bCs w:val="0"/>
                <w:color w:val="000000"/>
                <w:sz w:val="22"/>
                <w:szCs w:val="22"/>
              </w:rPr>
              <w:t>Összesen</w:t>
            </w:r>
          </w:p>
        </w:tc>
        <w:tc>
          <w:tcPr>
            <w:tcW w:w="850" w:type="dxa"/>
            <w:noWrap/>
            <w:hideMark/>
          </w:tcPr>
          <w:p w:rsidR="00084F16" w:rsidRPr="00EA5EF4" w:rsidRDefault="00543264" w:rsidP="00084F16">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Pr>
                <w:rFonts w:ascii="Calibri" w:hAnsi="Calibri"/>
                <w:sz w:val="22"/>
                <w:szCs w:val="22"/>
              </w:rPr>
              <w:t>246</w:t>
            </w:r>
          </w:p>
        </w:tc>
        <w:tc>
          <w:tcPr>
            <w:tcW w:w="851" w:type="dxa"/>
            <w:noWrap/>
            <w:hideMark/>
          </w:tcPr>
          <w:p w:rsidR="00084F16" w:rsidRPr="00EA5EF4" w:rsidRDefault="00543264" w:rsidP="00084F16">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Pr>
                <w:rFonts w:ascii="Calibri" w:hAnsi="Calibri"/>
                <w:sz w:val="22"/>
                <w:szCs w:val="22"/>
              </w:rPr>
              <w:t>63744</w:t>
            </w:r>
          </w:p>
        </w:tc>
        <w:tc>
          <w:tcPr>
            <w:tcW w:w="567" w:type="dxa"/>
            <w:noWrap/>
            <w:hideMark/>
          </w:tcPr>
          <w:p w:rsidR="00084F16" w:rsidRPr="00EA5EF4" w:rsidRDefault="00543264" w:rsidP="00084F16">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Pr>
                <w:rFonts w:ascii="Calibri" w:hAnsi="Calibri"/>
                <w:sz w:val="22"/>
                <w:szCs w:val="22"/>
              </w:rPr>
              <w:t>0</w:t>
            </w:r>
          </w:p>
        </w:tc>
        <w:tc>
          <w:tcPr>
            <w:tcW w:w="992" w:type="dxa"/>
            <w:noWrap/>
            <w:hideMark/>
          </w:tcPr>
          <w:p w:rsidR="00084F16" w:rsidRPr="00EA5EF4" w:rsidRDefault="00543264" w:rsidP="00084F16">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Pr>
                <w:rFonts w:ascii="Calibri" w:hAnsi="Calibri"/>
                <w:sz w:val="22"/>
                <w:szCs w:val="22"/>
              </w:rPr>
              <w:t>0</w:t>
            </w:r>
          </w:p>
        </w:tc>
        <w:tc>
          <w:tcPr>
            <w:tcW w:w="709" w:type="dxa"/>
            <w:noWrap/>
            <w:hideMark/>
          </w:tcPr>
          <w:p w:rsidR="00084F16" w:rsidRPr="00EA5EF4" w:rsidRDefault="00704E17" w:rsidP="00084F16">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Pr>
                <w:rFonts w:ascii="Calibri" w:hAnsi="Calibri"/>
                <w:sz w:val="22"/>
                <w:szCs w:val="22"/>
              </w:rPr>
              <w:t>258</w:t>
            </w:r>
          </w:p>
        </w:tc>
        <w:tc>
          <w:tcPr>
            <w:tcW w:w="850" w:type="dxa"/>
            <w:noWrap/>
            <w:hideMark/>
          </w:tcPr>
          <w:p w:rsidR="00084F16" w:rsidRPr="00EA5EF4" w:rsidRDefault="00704E17" w:rsidP="00084F16">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Pr>
                <w:rFonts w:ascii="Calibri" w:hAnsi="Calibri"/>
                <w:sz w:val="22"/>
                <w:szCs w:val="22"/>
              </w:rPr>
              <w:t>68037</w:t>
            </w:r>
          </w:p>
        </w:tc>
        <w:tc>
          <w:tcPr>
            <w:tcW w:w="709" w:type="dxa"/>
            <w:noWrap/>
            <w:hideMark/>
          </w:tcPr>
          <w:p w:rsidR="00084F16" w:rsidRPr="00EA5EF4" w:rsidRDefault="00704E17" w:rsidP="00704E17">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Pr>
                <w:rFonts w:ascii="Calibri" w:hAnsi="Calibri"/>
                <w:sz w:val="22"/>
                <w:szCs w:val="22"/>
              </w:rPr>
              <w:t>447</w:t>
            </w:r>
          </w:p>
        </w:tc>
        <w:tc>
          <w:tcPr>
            <w:tcW w:w="850" w:type="dxa"/>
            <w:noWrap/>
            <w:hideMark/>
          </w:tcPr>
          <w:p w:rsidR="00084F16" w:rsidRPr="00EA5EF4" w:rsidRDefault="00704E17" w:rsidP="00084F16">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Pr>
                <w:rFonts w:ascii="Calibri" w:hAnsi="Calibri"/>
                <w:sz w:val="22"/>
                <w:szCs w:val="22"/>
              </w:rPr>
              <w:t>25483</w:t>
            </w:r>
          </w:p>
        </w:tc>
        <w:tc>
          <w:tcPr>
            <w:tcW w:w="709" w:type="dxa"/>
            <w:noWrap/>
            <w:hideMark/>
          </w:tcPr>
          <w:p w:rsidR="00084F16" w:rsidRPr="00EA5EF4" w:rsidRDefault="00704E17" w:rsidP="00084F16">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Pr>
                <w:rFonts w:ascii="Calibri" w:hAnsi="Calibri"/>
                <w:sz w:val="22"/>
                <w:szCs w:val="22"/>
              </w:rPr>
              <w:t>27</w:t>
            </w:r>
          </w:p>
        </w:tc>
        <w:tc>
          <w:tcPr>
            <w:tcW w:w="851" w:type="dxa"/>
            <w:noWrap/>
            <w:hideMark/>
          </w:tcPr>
          <w:p w:rsidR="00084F16" w:rsidRPr="00EA5EF4" w:rsidRDefault="00704E17" w:rsidP="00084F16">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Pr>
                <w:rFonts w:ascii="Calibri" w:hAnsi="Calibri"/>
                <w:sz w:val="22"/>
                <w:szCs w:val="22"/>
              </w:rPr>
              <w:t>6938</w:t>
            </w:r>
          </w:p>
        </w:tc>
        <w:tc>
          <w:tcPr>
            <w:tcW w:w="708" w:type="dxa"/>
            <w:noWrap/>
            <w:hideMark/>
          </w:tcPr>
          <w:p w:rsidR="00084F16" w:rsidRPr="00EA5EF4" w:rsidRDefault="00704E17" w:rsidP="00084F16">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Pr>
                <w:rFonts w:ascii="Calibri" w:hAnsi="Calibri"/>
                <w:sz w:val="22"/>
                <w:szCs w:val="22"/>
              </w:rPr>
              <w:t>31</w:t>
            </w:r>
          </w:p>
        </w:tc>
        <w:tc>
          <w:tcPr>
            <w:tcW w:w="851" w:type="dxa"/>
            <w:noWrap/>
            <w:hideMark/>
          </w:tcPr>
          <w:p w:rsidR="00084F16" w:rsidRPr="00EA5EF4" w:rsidRDefault="00704E17" w:rsidP="00084F16">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Pr>
                <w:rFonts w:ascii="Calibri" w:hAnsi="Calibri"/>
                <w:sz w:val="22"/>
                <w:szCs w:val="22"/>
              </w:rPr>
              <w:t>1703</w:t>
            </w:r>
          </w:p>
        </w:tc>
        <w:tc>
          <w:tcPr>
            <w:tcW w:w="567" w:type="dxa"/>
            <w:noWrap/>
            <w:hideMark/>
          </w:tcPr>
          <w:p w:rsidR="00084F16" w:rsidRPr="00EA5EF4" w:rsidRDefault="00704E17" w:rsidP="00084F16">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Pr>
                <w:rFonts w:ascii="Calibri" w:hAnsi="Calibri"/>
                <w:sz w:val="22"/>
                <w:szCs w:val="22"/>
              </w:rPr>
              <w:t>21</w:t>
            </w:r>
          </w:p>
        </w:tc>
        <w:tc>
          <w:tcPr>
            <w:tcW w:w="850" w:type="dxa"/>
            <w:noWrap/>
            <w:hideMark/>
          </w:tcPr>
          <w:p w:rsidR="00084F16" w:rsidRPr="00EA5EF4" w:rsidRDefault="00704E17" w:rsidP="00084F16">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Pr>
                <w:rFonts w:ascii="Calibri" w:hAnsi="Calibri"/>
                <w:sz w:val="22"/>
                <w:szCs w:val="22"/>
              </w:rPr>
              <w:t>5201</w:t>
            </w:r>
          </w:p>
        </w:tc>
        <w:tc>
          <w:tcPr>
            <w:tcW w:w="709" w:type="dxa"/>
            <w:noWrap/>
            <w:hideMark/>
          </w:tcPr>
          <w:p w:rsidR="00084F16" w:rsidRPr="00EA5EF4" w:rsidRDefault="00704E17" w:rsidP="00084F16">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Pr>
                <w:rFonts w:ascii="Calibri" w:hAnsi="Calibri"/>
                <w:sz w:val="22"/>
                <w:szCs w:val="22"/>
              </w:rPr>
              <w:t>12</w:t>
            </w:r>
          </w:p>
        </w:tc>
        <w:tc>
          <w:tcPr>
            <w:tcW w:w="851" w:type="dxa"/>
            <w:noWrap/>
            <w:hideMark/>
          </w:tcPr>
          <w:p w:rsidR="00084F16" w:rsidRPr="00EA5EF4" w:rsidRDefault="00704E17" w:rsidP="00084F16">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Pr>
                <w:rFonts w:ascii="Calibri" w:hAnsi="Calibri"/>
                <w:sz w:val="22"/>
                <w:szCs w:val="22"/>
              </w:rPr>
              <w:t>3327</w:t>
            </w:r>
          </w:p>
        </w:tc>
        <w:tc>
          <w:tcPr>
            <w:tcW w:w="708" w:type="dxa"/>
            <w:noWrap/>
            <w:hideMark/>
          </w:tcPr>
          <w:p w:rsidR="00084F16" w:rsidRPr="00EA5EF4" w:rsidRDefault="00704E17" w:rsidP="00084F16">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Pr>
                <w:rFonts w:ascii="Calibri" w:hAnsi="Calibri"/>
                <w:sz w:val="22"/>
                <w:szCs w:val="22"/>
              </w:rPr>
              <w:t>417</w:t>
            </w:r>
          </w:p>
        </w:tc>
        <w:tc>
          <w:tcPr>
            <w:tcW w:w="1031" w:type="dxa"/>
            <w:noWrap/>
            <w:hideMark/>
          </w:tcPr>
          <w:p w:rsidR="00084F16" w:rsidRPr="00EA5EF4" w:rsidRDefault="00704E17" w:rsidP="00084F16">
            <w:pPr>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Pr>
                <w:rFonts w:ascii="Calibri" w:hAnsi="Calibri"/>
                <w:sz w:val="22"/>
                <w:szCs w:val="22"/>
              </w:rPr>
              <w:t>107915</w:t>
            </w:r>
          </w:p>
        </w:tc>
      </w:tr>
    </w:tbl>
    <w:p w:rsidR="001B6341" w:rsidRDefault="001B6341" w:rsidP="00497531">
      <w:pPr>
        <w:spacing w:line="288" w:lineRule="auto"/>
        <w:jc w:val="both"/>
      </w:pPr>
    </w:p>
    <w:p w:rsidR="001B6341" w:rsidRDefault="001B6341" w:rsidP="00497531">
      <w:pPr>
        <w:spacing w:line="288" w:lineRule="auto"/>
        <w:jc w:val="both"/>
      </w:pPr>
    </w:p>
    <w:p w:rsidR="001B6341" w:rsidRDefault="001B6341" w:rsidP="00497531">
      <w:pPr>
        <w:spacing w:line="288" w:lineRule="auto"/>
        <w:jc w:val="both"/>
      </w:pPr>
    </w:p>
    <w:p w:rsidR="001B6341" w:rsidRDefault="001B6341" w:rsidP="00497531">
      <w:pPr>
        <w:spacing w:line="288" w:lineRule="auto"/>
        <w:jc w:val="both"/>
      </w:pPr>
    </w:p>
    <w:p w:rsidR="001B6341" w:rsidRDefault="001B6341" w:rsidP="00497531">
      <w:pPr>
        <w:spacing w:line="288" w:lineRule="auto"/>
        <w:jc w:val="both"/>
      </w:pPr>
    </w:p>
    <w:p w:rsidR="001B6341" w:rsidRDefault="001B6341" w:rsidP="00497531">
      <w:pPr>
        <w:spacing w:line="288" w:lineRule="auto"/>
        <w:jc w:val="both"/>
      </w:pPr>
    </w:p>
    <w:p w:rsidR="001B6341" w:rsidRDefault="001B6341" w:rsidP="00497531">
      <w:pPr>
        <w:spacing w:line="288" w:lineRule="auto"/>
        <w:jc w:val="both"/>
      </w:pPr>
    </w:p>
    <w:p w:rsidR="001B6341" w:rsidRDefault="001B6341" w:rsidP="00497531">
      <w:pPr>
        <w:spacing w:line="288" w:lineRule="auto"/>
        <w:jc w:val="both"/>
        <w:sectPr w:rsidR="001B6341" w:rsidSect="001B6341">
          <w:pgSz w:w="16839" w:h="11907" w:orient="landscape" w:code="9"/>
          <w:pgMar w:top="1418" w:right="1418" w:bottom="1134" w:left="1418" w:header="709" w:footer="709" w:gutter="0"/>
          <w:cols w:space="708"/>
          <w:docGrid w:linePitch="360"/>
        </w:sectPr>
      </w:pPr>
    </w:p>
    <w:p w:rsidR="00782D75" w:rsidRPr="00A07286" w:rsidRDefault="00A07286" w:rsidP="00497531">
      <w:pPr>
        <w:spacing w:line="288" w:lineRule="auto"/>
        <w:jc w:val="both"/>
      </w:pPr>
      <w:r>
        <w:t>A</w:t>
      </w:r>
      <w:r w:rsidR="00782D75" w:rsidRPr="00A07286">
        <w:t>z Önkormányzat</w:t>
      </w:r>
      <w:r w:rsidR="0019160A" w:rsidRPr="00A07286">
        <w:t xml:space="preserve"> </w:t>
      </w:r>
      <w:r>
        <w:t xml:space="preserve">a </w:t>
      </w:r>
      <w:r w:rsidR="008C76A1">
        <w:t xml:space="preserve">törvényben meghatározott </w:t>
      </w:r>
      <w:r>
        <w:t xml:space="preserve">normatív kedvezményen túl is </w:t>
      </w:r>
      <w:r w:rsidR="0019160A" w:rsidRPr="00A07286">
        <w:t>nyúj</w:t>
      </w:r>
      <w:r w:rsidR="00733D1E" w:rsidRPr="00A07286">
        <w:t>t</w:t>
      </w:r>
      <w:r w:rsidR="00782D75" w:rsidRPr="00A07286">
        <w:t xml:space="preserve"> </w:t>
      </w:r>
      <w:r w:rsidR="00240296" w:rsidRPr="00A07286">
        <w:t xml:space="preserve">támogatást </w:t>
      </w:r>
      <w:r w:rsidR="00782D75" w:rsidRPr="00A07286">
        <w:t xml:space="preserve">szociális rászorultság alapján. </w:t>
      </w:r>
    </w:p>
    <w:p w:rsidR="00E707F0" w:rsidRPr="001649B1" w:rsidRDefault="00E707F0" w:rsidP="00497531">
      <w:pPr>
        <w:spacing w:line="288" w:lineRule="auto"/>
        <w:jc w:val="both"/>
        <w:rPr>
          <w:b/>
        </w:rPr>
      </w:pPr>
    </w:p>
    <w:p w:rsidR="00132B69" w:rsidRPr="00B9156E" w:rsidRDefault="00782D75" w:rsidP="00497531">
      <w:pPr>
        <w:spacing w:line="288" w:lineRule="auto"/>
        <w:jc w:val="both"/>
      </w:pPr>
      <w:r w:rsidRPr="001649B1">
        <w:t>A</w:t>
      </w:r>
      <w:r w:rsidR="00623041">
        <w:t xml:space="preserve"> R</w:t>
      </w:r>
      <w:r w:rsidR="0019160A">
        <w:t>endelet 42.</w:t>
      </w:r>
      <w:r w:rsidR="00733D1E">
        <w:t xml:space="preserve"> </w:t>
      </w:r>
      <w:r w:rsidR="0019160A">
        <w:t xml:space="preserve">§ (1) bekezdése alapján </w:t>
      </w:r>
      <w:r w:rsidR="0019160A" w:rsidRPr="006345DD">
        <w:t>a</w:t>
      </w:r>
      <w:r w:rsidRPr="006345DD">
        <w:t xml:space="preserve"> Gyvt. </w:t>
      </w:r>
      <w:r w:rsidR="00A07286">
        <w:t>21/B.</w:t>
      </w:r>
      <w:r w:rsidRPr="006345DD">
        <w:t xml:space="preserve"> § (</w:t>
      </w:r>
      <w:r w:rsidR="00A07286">
        <w:t>2</w:t>
      </w:r>
      <w:r w:rsidRPr="006345DD">
        <w:t xml:space="preserve">) </w:t>
      </w:r>
      <w:r w:rsidRPr="001649B1">
        <w:t xml:space="preserve">bekezdésben biztosított normatív kedvezményen túl, a normatív kedvezmény érvényesítését követően fizetendő térítési díjból 50%-os étkezési díjkedvezményt </w:t>
      </w:r>
      <w:r w:rsidRPr="00A07286">
        <w:t>kell</w:t>
      </w:r>
      <w:r w:rsidRPr="001649B1">
        <w:t xml:space="preserve"> biztosítani, feltéve, hogy a családban az egy főr</w:t>
      </w:r>
      <w:r w:rsidR="0019160A">
        <w:t>e jutó havi jövedelem nem halad</w:t>
      </w:r>
      <w:r w:rsidR="00846641">
        <w:t>j</w:t>
      </w:r>
      <w:r w:rsidRPr="001649B1">
        <w:t xml:space="preserve">a </w:t>
      </w:r>
      <w:r w:rsidR="00B13555">
        <w:t>meg az öregségi nyugdíj (28.500,</w:t>
      </w:r>
      <w:r w:rsidRPr="001649B1">
        <w:t>-</w:t>
      </w:r>
      <w:r w:rsidR="00B13555">
        <w:t xml:space="preserve"> </w:t>
      </w:r>
      <w:r w:rsidRPr="001649B1">
        <w:t>Ft) mindenkori</w:t>
      </w:r>
      <w:r w:rsidR="00A07286">
        <w:t xml:space="preserve"> legkisebb </w:t>
      </w:r>
      <w:r w:rsidR="0094475D">
        <w:t>összegének 300 %-át (85.500,-Ft).</w:t>
      </w:r>
      <w:bookmarkStart w:id="23" w:name="_Toc416358846"/>
      <w:r w:rsidR="00132B69">
        <w:t xml:space="preserve">  A 20</w:t>
      </w:r>
      <w:r w:rsidR="00186504">
        <w:t>20</w:t>
      </w:r>
      <w:r w:rsidR="00132B69">
        <w:t>-</w:t>
      </w:r>
      <w:r w:rsidR="00186504">
        <w:t>a</w:t>
      </w:r>
      <w:r w:rsidR="00132B69">
        <w:t xml:space="preserve">s évben </w:t>
      </w:r>
      <w:r w:rsidR="009505C2">
        <w:t xml:space="preserve">összesen </w:t>
      </w:r>
      <w:r w:rsidR="00E27E85" w:rsidRPr="00E676B1">
        <w:t>2</w:t>
      </w:r>
      <w:r w:rsidR="00FE3EAC" w:rsidRPr="00E676B1">
        <w:t>2</w:t>
      </w:r>
      <w:r w:rsidR="00E27E85" w:rsidRPr="00E676B1">
        <w:t>4</w:t>
      </w:r>
      <w:r w:rsidR="009505C2">
        <w:t xml:space="preserve"> gyermek vette igénybe a kedvezményt.</w:t>
      </w:r>
    </w:p>
    <w:p w:rsidR="005F194D" w:rsidRDefault="005F194D" w:rsidP="00497531">
      <w:pPr>
        <w:spacing w:line="288" w:lineRule="auto"/>
        <w:jc w:val="both"/>
        <w:rPr>
          <w:b/>
          <w:i/>
        </w:rPr>
      </w:pPr>
    </w:p>
    <w:p w:rsidR="00A81E64" w:rsidRPr="00846641" w:rsidRDefault="005A2870" w:rsidP="00497531">
      <w:pPr>
        <w:spacing w:line="288" w:lineRule="auto"/>
        <w:jc w:val="both"/>
        <w:rPr>
          <w:b/>
        </w:rPr>
      </w:pPr>
      <w:r>
        <w:rPr>
          <w:b/>
          <w:i/>
        </w:rPr>
        <w:t xml:space="preserve">II.3.1. </w:t>
      </w:r>
      <w:r w:rsidR="00A81E64" w:rsidRPr="00846641">
        <w:rPr>
          <w:b/>
          <w:i/>
        </w:rPr>
        <w:t>A szünidei gyermekétkeztetés:</w:t>
      </w:r>
    </w:p>
    <w:p w:rsidR="00274483" w:rsidRDefault="00274483" w:rsidP="00497531">
      <w:pPr>
        <w:spacing w:line="288" w:lineRule="auto"/>
        <w:jc w:val="both"/>
        <w:rPr>
          <w:i/>
        </w:rPr>
      </w:pPr>
    </w:p>
    <w:p w:rsidR="00274483" w:rsidRDefault="008C76A1" w:rsidP="00497531">
      <w:pPr>
        <w:spacing w:line="288" w:lineRule="auto"/>
        <w:jc w:val="both"/>
        <w:rPr>
          <w:color w:val="000000"/>
        </w:rPr>
      </w:pPr>
      <w:r>
        <w:t>A Gyvt. rendelkezéseinek eleget</w:t>
      </w:r>
      <w:r w:rsidR="00274483">
        <w:t xml:space="preserve"> téve Érd Megyei Jogú Város Önkormányzata a szünidei gyermekétkeztetés</w:t>
      </w:r>
      <w:r w:rsidR="001F4DD3">
        <w:t xml:space="preserve"> keretében </w:t>
      </w:r>
      <w:r w:rsidR="001F4DD3" w:rsidRPr="005F194D">
        <w:t>a déli meleg főétkezést</w:t>
      </w:r>
      <w:r w:rsidR="00D20157">
        <w:t>,</w:t>
      </w:r>
      <w:r w:rsidR="00274483">
        <w:rPr>
          <w:bCs/>
        </w:rPr>
        <w:t xml:space="preserve"> </w:t>
      </w:r>
      <w:r w:rsidR="00274483" w:rsidRPr="00462F07">
        <w:t>a szülő, törvényes képviselő k</w:t>
      </w:r>
      <w:r w:rsidR="00274483">
        <w:t xml:space="preserve">érelmére </w:t>
      </w:r>
      <w:r w:rsidR="00A81E64" w:rsidRPr="00996846">
        <w:rPr>
          <w:color w:val="000000"/>
        </w:rPr>
        <w:t>a hátrányos helyzetű gyermek és a rendszeres gyermekvédelmi kedvezményben részesülő, halmozottan hátrányos helyzetű gyermek részére ingyenesen biztosítja. Az önkormányzat,- a bölcsődei ellátásban és az óvodai nevelésben részesülő gyermekek kivételével-,</w:t>
      </w:r>
      <w:r w:rsidR="00BB542A">
        <w:rPr>
          <w:color w:val="000000"/>
        </w:rPr>
        <w:t xml:space="preserve"> </w:t>
      </w:r>
      <w:r w:rsidR="00A81E64" w:rsidRPr="00996846">
        <w:rPr>
          <w:color w:val="000000"/>
        </w:rPr>
        <w:t>a nyári szünetben legalább 43 munkanapon, az őszi, téli és tavaszi szünetben a tanév rendjéhez igazodóan szünetenként az adott tanítási szünet időtartamára eső valamennyi munkanapon a szülő, törvényes képviselő kérelmének megfelelő időtartamban az adott gyermek részére biztosítani.</w:t>
      </w:r>
    </w:p>
    <w:p w:rsidR="00872861" w:rsidRDefault="00274483" w:rsidP="005F194D">
      <w:pPr>
        <w:spacing w:line="288" w:lineRule="auto"/>
        <w:jc w:val="both"/>
      </w:pPr>
      <w:r>
        <w:rPr>
          <w:color w:val="000000"/>
        </w:rPr>
        <w:t>A</w:t>
      </w:r>
      <w:r w:rsidR="002C4BCD">
        <w:rPr>
          <w:color w:val="000000"/>
        </w:rPr>
        <w:t>z</w:t>
      </w:r>
      <w:r>
        <w:rPr>
          <w:color w:val="000000"/>
        </w:rPr>
        <w:t xml:space="preserve"> Önkormányzat 20</w:t>
      </w:r>
      <w:r w:rsidR="00097E54">
        <w:rPr>
          <w:color w:val="000000"/>
        </w:rPr>
        <w:t>20</w:t>
      </w:r>
      <w:r>
        <w:rPr>
          <w:color w:val="000000"/>
        </w:rPr>
        <w:t xml:space="preserve">. évben a tavaszi, nyári, őszi, téli szünetben is biztosította a déli meleg étkezést az igénylők számára. </w:t>
      </w:r>
      <w:r w:rsidR="00D20157">
        <w:rPr>
          <w:color w:val="000000"/>
        </w:rPr>
        <w:t>A nyári szünet időtartama alatt</w:t>
      </w:r>
      <w:r w:rsidR="00454AB8">
        <w:rPr>
          <w:color w:val="000000"/>
        </w:rPr>
        <w:t xml:space="preserve"> (20</w:t>
      </w:r>
      <w:r w:rsidR="00097E54">
        <w:rPr>
          <w:color w:val="000000"/>
        </w:rPr>
        <w:t>20</w:t>
      </w:r>
      <w:r w:rsidR="00454AB8">
        <w:rPr>
          <w:color w:val="000000"/>
        </w:rPr>
        <w:t>.06.1</w:t>
      </w:r>
      <w:r w:rsidR="00097E54">
        <w:rPr>
          <w:color w:val="000000"/>
        </w:rPr>
        <w:t>6</w:t>
      </w:r>
      <w:r w:rsidR="00454AB8">
        <w:rPr>
          <w:color w:val="000000"/>
        </w:rPr>
        <w:t>. és 20</w:t>
      </w:r>
      <w:r w:rsidR="00097E54">
        <w:rPr>
          <w:color w:val="000000"/>
        </w:rPr>
        <w:t>20</w:t>
      </w:r>
      <w:r w:rsidR="00454AB8">
        <w:rPr>
          <w:color w:val="000000"/>
        </w:rPr>
        <w:t>.08.</w:t>
      </w:r>
      <w:r w:rsidR="00097E54">
        <w:rPr>
          <w:color w:val="000000"/>
        </w:rPr>
        <w:t>31</w:t>
      </w:r>
      <w:r w:rsidR="00454AB8">
        <w:rPr>
          <w:color w:val="000000"/>
        </w:rPr>
        <w:t>. között)</w:t>
      </w:r>
      <w:r w:rsidR="00D20157">
        <w:rPr>
          <w:color w:val="000000"/>
        </w:rPr>
        <w:t xml:space="preserve"> </w:t>
      </w:r>
      <w:r w:rsidR="00097E54">
        <w:rPr>
          <w:color w:val="000000"/>
        </w:rPr>
        <w:t>53</w:t>
      </w:r>
      <w:r w:rsidR="00D20157">
        <w:rPr>
          <w:color w:val="000000"/>
        </w:rPr>
        <w:t xml:space="preserve"> munkanapon keresztül volt lehetőség az étkezésre.</w:t>
      </w:r>
      <w:r>
        <w:rPr>
          <w:color w:val="000000"/>
        </w:rPr>
        <w:t xml:space="preserve"> </w:t>
      </w:r>
      <w:r w:rsidR="001A4220">
        <w:rPr>
          <w:color w:val="000000"/>
        </w:rPr>
        <w:t>Városunkban a helyi adottságokat figyelembe véve két helyen biztosítottuk az étkezés igénybevételét</w:t>
      </w:r>
      <w:r w:rsidR="00D20157">
        <w:rPr>
          <w:color w:val="000000"/>
        </w:rPr>
        <w:t>,</w:t>
      </w:r>
      <w:r w:rsidR="001A4220">
        <w:rPr>
          <w:color w:val="000000"/>
        </w:rPr>
        <w:t xml:space="preserve"> </w:t>
      </w:r>
      <w:r w:rsidR="00D20157">
        <w:rPr>
          <w:color w:val="000000"/>
        </w:rPr>
        <w:t>í</w:t>
      </w:r>
      <w:r w:rsidR="001A4220">
        <w:rPr>
          <w:color w:val="000000"/>
        </w:rPr>
        <w:t xml:space="preserve">gy igazodva a városon belüli nagy távolságokhoz. Előzetes felmérés </w:t>
      </w:r>
      <w:r w:rsidR="00971225">
        <w:rPr>
          <w:color w:val="000000"/>
        </w:rPr>
        <w:t>alapján,</w:t>
      </w:r>
      <w:r w:rsidR="001A4220">
        <w:rPr>
          <w:color w:val="000000"/>
        </w:rPr>
        <w:t xml:space="preserve"> két helyszínen került megszervezésre az ebéd kiosztása</w:t>
      </w:r>
      <w:r w:rsidR="00097E54">
        <w:rPr>
          <w:color w:val="000000"/>
        </w:rPr>
        <w:t xml:space="preserve">. </w:t>
      </w:r>
      <w:r w:rsidR="001A4220">
        <w:t xml:space="preserve">Az ebédet </w:t>
      </w:r>
      <w:r w:rsidR="00872861">
        <w:t xml:space="preserve">az előző évekhez hasonlóan </w:t>
      </w:r>
      <w:r w:rsidR="001F4DD3" w:rsidRPr="005F194D">
        <w:t>előre</w:t>
      </w:r>
      <w:r w:rsidR="001A4220">
        <w:t>csomagolva vihették el a rászorulók</w:t>
      </w:r>
      <w:r w:rsidR="00872861">
        <w:t>.</w:t>
      </w:r>
      <w:r w:rsidR="00454AB8">
        <w:t xml:space="preserve"> </w:t>
      </w:r>
    </w:p>
    <w:p w:rsidR="00F16E35" w:rsidRDefault="00F16E35" w:rsidP="00D12BB0">
      <w:pPr>
        <w:tabs>
          <w:tab w:val="left" w:pos="0"/>
          <w:tab w:val="left" w:pos="709"/>
        </w:tabs>
        <w:spacing w:line="288" w:lineRule="auto"/>
        <w:jc w:val="both"/>
      </w:pPr>
      <w:r w:rsidRPr="00F16E35">
        <w:t>A 20</w:t>
      </w:r>
      <w:r w:rsidR="00DE3893">
        <w:t>20</w:t>
      </w:r>
      <w:r w:rsidRPr="00F16E35">
        <w:t>. december 31</w:t>
      </w:r>
      <w:r>
        <w:t>-i adatok szerint a hátrányo</w:t>
      </w:r>
      <w:r w:rsidR="00D12BB0">
        <w:t xml:space="preserve">s helyzetű gyermekek száma </w:t>
      </w:r>
      <w:r w:rsidR="00FE3EAC">
        <w:t>279</w:t>
      </w:r>
      <w:r w:rsidR="00D12BB0">
        <w:t xml:space="preserve"> fő, a halmozottan hátrányos helyzetű gyermekek száma </w:t>
      </w:r>
      <w:r w:rsidR="00FE3EAC">
        <w:t>5</w:t>
      </w:r>
      <w:r w:rsidR="00D12BB0" w:rsidRPr="00DE3893">
        <w:rPr>
          <w:color w:val="FF0000"/>
        </w:rPr>
        <w:t xml:space="preserve"> </w:t>
      </w:r>
      <w:r w:rsidR="00D12BB0">
        <w:t xml:space="preserve">fő volt. A szünidei gyermekétkeztetést nem minden család kérte, az igénybevétel az alábbiak szerint alakult. </w:t>
      </w:r>
    </w:p>
    <w:p w:rsidR="00D12BB0" w:rsidRPr="00F16E35" w:rsidRDefault="00D12BB0" w:rsidP="00D12BB0">
      <w:pPr>
        <w:tabs>
          <w:tab w:val="left" w:pos="0"/>
          <w:tab w:val="left" w:pos="709"/>
        </w:tabs>
        <w:spacing w:line="288" w:lineRule="auto"/>
        <w:jc w:val="both"/>
      </w:pPr>
    </w:p>
    <w:p w:rsidR="002C2A79" w:rsidRPr="002C2A79" w:rsidRDefault="00971225" w:rsidP="002C2A79">
      <w:pPr>
        <w:tabs>
          <w:tab w:val="left" w:pos="0"/>
          <w:tab w:val="left" w:pos="709"/>
        </w:tabs>
        <w:spacing w:line="288" w:lineRule="auto"/>
        <w:rPr>
          <w:b/>
        </w:rPr>
      </w:pPr>
      <w:r w:rsidRPr="00971225">
        <w:rPr>
          <w:b/>
        </w:rPr>
        <w:t xml:space="preserve">Szünidei étkezésben részesülő </w:t>
      </w:r>
      <w:r w:rsidR="00704792">
        <w:rPr>
          <w:b/>
        </w:rPr>
        <w:t xml:space="preserve">gyermekek </w:t>
      </w:r>
      <w:r w:rsidR="00D12BB0">
        <w:rPr>
          <w:b/>
        </w:rPr>
        <w:t>száma:</w:t>
      </w:r>
    </w:p>
    <w:tbl>
      <w:tblPr>
        <w:tblStyle w:val="Kzepesrcs11jellszn"/>
        <w:tblW w:w="9322" w:type="dxa"/>
        <w:tblLook w:val="04A0" w:firstRow="1" w:lastRow="0" w:firstColumn="1" w:lastColumn="0" w:noHBand="0" w:noVBand="1"/>
      </w:tblPr>
      <w:tblGrid>
        <w:gridCol w:w="1668"/>
        <w:gridCol w:w="1008"/>
        <w:gridCol w:w="1207"/>
        <w:gridCol w:w="1563"/>
        <w:gridCol w:w="1148"/>
        <w:gridCol w:w="1165"/>
        <w:gridCol w:w="1563"/>
      </w:tblGrid>
      <w:tr w:rsidR="00E3632D" w:rsidTr="00380390">
        <w:trPr>
          <w:cnfStyle w:val="100000000000" w:firstRow="1" w:lastRow="0" w:firstColumn="0" w:lastColumn="0" w:oddVBand="0" w:evenVBand="0" w:oddHBand="0" w:evenHBand="0" w:firstRowFirstColumn="0" w:firstRowLastColumn="0" w:lastRowFirstColumn="0" w:lastRowLastColumn="0"/>
          <w:trHeight w:val="185"/>
        </w:trPr>
        <w:tc>
          <w:tcPr>
            <w:cnfStyle w:val="001000000000" w:firstRow="0" w:lastRow="0" w:firstColumn="1" w:lastColumn="0" w:oddVBand="0" w:evenVBand="0" w:oddHBand="0" w:evenHBand="0" w:firstRowFirstColumn="0" w:firstRowLastColumn="0" w:lastRowFirstColumn="0" w:lastRowLastColumn="0"/>
            <w:tcW w:w="1668" w:type="dxa"/>
            <w:vMerge w:val="restart"/>
          </w:tcPr>
          <w:p w:rsidR="00AA36B2" w:rsidRPr="007C17D0" w:rsidRDefault="00AA36B2" w:rsidP="00497531">
            <w:pPr>
              <w:spacing w:line="288" w:lineRule="auto"/>
              <w:jc w:val="both"/>
              <w:rPr>
                <w:color w:val="000000"/>
              </w:rPr>
            </w:pPr>
          </w:p>
          <w:p w:rsidR="00504538" w:rsidRPr="007C17D0" w:rsidRDefault="00AA36B2" w:rsidP="00497531">
            <w:pPr>
              <w:spacing w:line="288" w:lineRule="auto"/>
              <w:jc w:val="both"/>
              <w:rPr>
                <w:color w:val="000000"/>
              </w:rPr>
            </w:pPr>
            <w:r w:rsidRPr="007C17D0">
              <w:rPr>
                <w:color w:val="000000"/>
              </w:rPr>
              <w:t>Szünidő</w:t>
            </w:r>
          </w:p>
          <w:p w:rsidR="00AA36B2" w:rsidRPr="007C17D0" w:rsidRDefault="00AA36B2" w:rsidP="00497531">
            <w:pPr>
              <w:spacing w:line="288" w:lineRule="auto"/>
              <w:jc w:val="both"/>
              <w:rPr>
                <w:color w:val="000000"/>
              </w:rPr>
            </w:pPr>
          </w:p>
        </w:tc>
        <w:tc>
          <w:tcPr>
            <w:tcW w:w="3778" w:type="dxa"/>
            <w:gridSpan w:val="3"/>
          </w:tcPr>
          <w:p w:rsidR="00504538" w:rsidRPr="007C17D0" w:rsidRDefault="00504538" w:rsidP="00186504">
            <w:pPr>
              <w:spacing w:line="288" w:lineRule="auto"/>
              <w:jc w:val="center"/>
              <w:cnfStyle w:val="100000000000" w:firstRow="1" w:lastRow="0" w:firstColumn="0" w:lastColumn="0" w:oddVBand="0" w:evenVBand="0" w:oddHBand="0" w:evenHBand="0" w:firstRowFirstColumn="0" w:firstRowLastColumn="0" w:lastRowFirstColumn="0" w:lastRowLastColumn="0"/>
              <w:rPr>
                <w:color w:val="000000"/>
              </w:rPr>
            </w:pPr>
            <w:r w:rsidRPr="007C17D0">
              <w:rPr>
                <w:color w:val="000000"/>
              </w:rPr>
              <w:t>201</w:t>
            </w:r>
            <w:r w:rsidR="00186504">
              <w:rPr>
                <w:color w:val="000000"/>
              </w:rPr>
              <w:t>9</w:t>
            </w:r>
          </w:p>
        </w:tc>
        <w:tc>
          <w:tcPr>
            <w:tcW w:w="3876" w:type="dxa"/>
            <w:gridSpan w:val="3"/>
          </w:tcPr>
          <w:p w:rsidR="00504538" w:rsidRPr="007C17D0" w:rsidRDefault="00504538" w:rsidP="00186504">
            <w:pPr>
              <w:spacing w:line="288" w:lineRule="auto"/>
              <w:jc w:val="center"/>
              <w:cnfStyle w:val="100000000000" w:firstRow="1" w:lastRow="0" w:firstColumn="0" w:lastColumn="0" w:oddVBand="0" w:evenVBand="0" w:oddHBand="0" w:evenHBand="0" w:firstRowFirstColumn="0" w:firstRowLastColumn="0" w:lastRowFirstColumn="0" w:lastRowLastColumn="0"/>
              <w:rPr>
                <w:color w:val="000000"/>
              </w:rPr>
            </w:pPr>
            <w:r w:rsidRPr="007C17D0">
              <w:rPr>
                <w:color w:val="000000"/>
              </w:rPr>
              <w:t>20</w:t>
            </w:r>
            <w:r w:rsidR="00186504">
              <w:rPr>
                <w:color w:val="000000"/>
              </w:rPr>
              <w:t>20</w:t>
            </w:r>
          </w:p>
        </w:tc>
      </w:tr>
      <w:tr w:rsidR="00E3632D" w:rsidTr="00380390">
        <w:trPr>
          <w:cnfStyle w:val="000000100000" w:firstRow="0" w:lastRow="0" w:firstColumn="0" w:lastColumn="0" w:oddVBand="0" w:evenVBand="0" w:oddHBand="1" w:evenHBand="0" w:firstRowFirstColumn="0" w:firstRowLastColumn="0" w:lastRowFirstColumn="0" w:lastRowLastColumn="0"/>
          <w:trHeight w:val="183"/>
        </w:trPr>
        <w:tc>
          <w:tcPr>
            <w:cnfStyle w:val="001000000000" w:firstRow="0" w:lastRow="0" w:firstColumn="1" w:lastColumn="0" w:oddVBand="0" w:evenVBand="0" w:oddHBand="0" w:evenHBand="0" w:firstRowFirstColumn="0" w:firstRowLastColumn="0" w:lastRowFirstColumn="0" w:lastRowLastColumn="0"/>
            <w:tcW w:w="1668" w:type="dxa"/>
            <w:vMerge/>
          </w:tcPr>
          <w:p w:rsidR="00E3632D" w:rsidRDefault="00E3632D" w:rsidP="00497531">
            <w:pPr>
              <w:spacing w:line="288" w:lineRule="auto"/>
              <w:jc w:val="both"/>
              <w:rPr>
                <w:b w:val="0"/>
                <w:color w:val="000000"/>
              </w:rPr>
            </w:pPr>
          </w:p>
        </w:tc>
        <w:tc>
          <w:tcPr>
            <w:tcW w:w="1008" w:type="dxa"/>
          </w:tcPr>
          <w:p w:rsidR="00E3632D" w:rsidRPr="00971225" w:rsidRDefault="00E3632D" w:rsidP="004800BB">
            <w:pPr>
              <w:spacing w:line="288" w:lineRule="auto"/>
              <w:jc w:val="center"/>
              <w:cnfStyle w:val="000000100000" w:firstRow="0" w:lastRow="0" w:firstColumn="0" w:lastColumn="0" w:oddVBand="0" w:evenVBand="0" w:oddHBand="1" w:evenHBand="0" w:firstRowFirstColumn="0" w:firstRowLastColumn="0" w:lastRowFirstColumn="0" w:lastRowLastColumn="0"/>
              <w:rPr>
                <w:b/>
                <w:color w:val="000000"/>
              </w:rPr>
            </w:pPr>
            <w:r>
              <w:rPr>
                <w:color w:val="000000"/>
              </w:rPr>
              <w:t>étkezési napok</w:t>
            </w:r>
          </w:p>
        </w:tc>
        <w:tc>
          <w:tcPr>
            <w:tcW w:w="1207" w:type="dxa"/>
          </w:tcPr>
          <w:p w:rsidR="00E3632D" w:rsidRDefault="00E3632D" w:rsidP="004800BB">
            <w:pPr>
              <w:spacing w:line="288" w:lineRule="auto"/>
              <w:jc w:val="center"/>
              <w:cnfStyle w:val="000000100000" w:firstRow="0" w:lastRow="0" w:firstColumn="0" w:lastColumn="0" w:oddVBand="0" w:evenVBand="0" w:oddHBand="1" w:evenHBand="0" w:firstRowFirstColumn="0" w:firstRowLastColumn="0" w:lastRowFirstColumn="0" w:lastRowLastColumn="0"/>
              <w:rPr>
                <w:color w:val="000000"/>
              </w:rPr>
            </w:pPr>
            <w:r>
              <w:rPr>
                <w:color w:val="000000"/>
              </w:rPr>
              <w:t>étkezést igénylők</w:t>
            </w:r>
            <w:r w:rsidR="004800BB">
              <w:rPr>
                <w:color w:val="000000"/>
              </w:rPr>
              <w:t xml:space="preserve"> összesen</w:t>
            </w:r>
          </w:p>
        </w:tc>
        <w:tc>
          <w:tcPr>
            <w:tcW w:w="1563" w:type="dxa"/>
          </w:tcPr>
          <w:p w:rsidR="00E3632D" w:rsidRDefault="00E3632D" w:rsidP="004800BB">
            <w:pPr>
              <w:spacing w:line="288" w:lineRule="auto"/>
              <w:jc w:val="center"/>
              <w:cnfStyle w:val="000000100000" w:firstRow="0" w:lastRow="0" w:firstColumn="0" w:lastColumn="0" w:oddVBand="0" w:evenVBand="0" w:oddHBand="1" w:evenHBand="0" w:firstRowFirstColumn="0" w:firstRowLastColumn="0" w:lastRowFirstColumn="0" w:lastRowLastColumn="0"/>
              <w:rPr>
                <w:color w:val="000000"/>
              </w:rPr>
            </w:pPr>
            <w:r>
              <w:rPr>
                <w:color w:val="000000"/>
              </w:rPr>
              <w:t>étkezést ténylegesen igénybevevők</w:t>
            </w:r>
          </w:p>
        </w:tc>
        <w:tc>
          <w:tcPr>
            <w:tcW w:w="1148" w:type="dxa"/>
          </w:tcPr>
          <w:p w:rsidR="00E3632D" w:rsidRPr="00971225" w:rsidRDefault="00E3632D" w:rsidP="004800BB">
            <w:pPr>
              <w:spacing w:line="288" w:lineRule="auto"/>
              <w:jc w:val="center"/>
              <w:cnfStyle w:val="000000100000" w:firstRow="0" w:lastRow="0" w:firstColumn="0" w:lastColumn="0" w:oddVBand="0" w:evenVBand="0" w:oddHBand="1" w:evenHBand="0" w:firstRowFirstColumn="0" w:firstRowLastColumn="0" w:lastRowFirstColumn="0" w:lastRowLastColumn="0"/>
              <w:rPr>
                <w:b/>
                <w:color w:val="000000"/>
              </w:rPr>
            </w:pPr>
            <w:r>
              <w:rPr>
                <w:color w:val="000000"/>
              </w:rPr>
              <w:t>étkezési napok</w:t>
            </w:r>
          </w:p>
        </w:tc>
        <w:tc>
          <w:tcPr>
            <w:tcW w:w="1165" w:type="dxa"/>
          </w:tcPr>
          <w:p w:rsidR="00E3632D" w:rsidRDefault="00E3632D" w:rsidP="004800BB">
            <w:pPr>
              <w:spacing w:line="288" w:lineRule="auto"/>
              <w:jc w:val="center"/>
              <w:cnfStyle w:val="000000100000" w:firstRow="0" w:lastRow="0" w:firstColumn="0" w:lastColumn="0" w:oddVBand="0" w:evenVBand="0" w:oddHBand="1" w:evenHBand="0" w:firstRowFirstColumn="0" w:firstRowLastColumn="0" w:lastRowFirstColumn="0" w:lastRowLastColumn="0"/>
              <w:rPr>
                <w:color w:val="000000"/>
              </w:rPr>
            </w:pPr>
            <w:r>
              <w:rPr>
                <w:color w:val="000000"/>
              </w:rPr>
              <w:t>étkezést igénylők</w:t>
            </w:r>
            <w:r w:rsidR="004800BB">
              <w:rPr>
                <w:color w:val="000000"/>
              </w:rPr>
              <w:t xml:space="preserve"> összesen</w:t>
            </w:r>
          </w:p>
        </w:tc>
        <w:tc>
          <w:tcPr>
            <w:tcW w:w="1563" w:type="dxa"/>
          </w:tcPr>
          <w:p w:rsidR="00E3632D" w:rsidRDefault="00E3632D" w:rsidP="004800BB">
            <w:pPr>
              <w:spacing w:line="288" w:lineRule="auto"/>
              <w:jc w:val="center"/>
              <w:cnfStyle w:val="000000100000" w:firstRow="0" w:lastRow="0" w:firstColumn="0" w:lastColumn="0" w:oddVBand="0" w:evenVBand="0" w:oddHBand="1" w:evenHBand="0" w:firstRowFirstColumn="0" w:firstRowLastColumn="0" w:lastRowFirstColumn="0" w:lastRowLastColumn="0"/>
              <w:rPr>
                <w:color w:val="000000"/>
              </w:rPr>
            </w:pPr>
            <w:r>
              <w:rPr>
                <w:color w:val="000000"/>
              </w:rPr>
              <w:t>étkezést ténylegesen igénybevevők</w:t>
            </w:r>
          </w:p>
        </w:tc>
      </w:tr>
      <w:tr w:rsidR="00186504" w:rsidTr="00380390">
        <w:tc>
          <w:tcPr>
            <w:cnfStyle w:val="001000000000" w:firstRow="0" w:lastRow="0" w:firstColumn="1" w:lastColumn="0" w:oddVBand="0" w:evenVBand="0" w:oddHBand="0" w:evenHBand="0" w:firstRowFirstColumn="0" w:firstRowLastColumn="0" w:lastRowFirstColumn="0" w:lastRowLastColumn="0"/>
            <w:tcW w:w="1668" w:type="dxa"/>
          </w:tcPr>
          <w:p w:rsidR="00186504" w:rsidRDefault="00186504" w:rsidP="00497531">
            <w:pPr>
              <w:spacing w:line="288" w:lineRule="auto"/>
              <w:jc w:val="both"/>
              <w:rPr>
                <w:color w:val="000000"/>
              </w:rPr>
            </w:pPr>
            <w:r>
              <w:rPr>
                <w:color w:val="000000"/>
              </w:rPr>
              <w:t>Tavaszi szünet</w:t>
            </w:r>
          </w:p>
        </w:tc>
        <w:tc>
          <w:tcPr>
            <w:tcW w:w="1008" w:type="dxa"/>
          </w:tcPr>
          <w:p w:rsidR="00186504" w:rsidRDefault="00186504" w:rsidP="00BC7EA6">
            <w:pPr>
              <w:spacing w:line="288" w:lineRule="auto"/>
              <w:jc w:val="right"/>
              <w:cnfStyle w:val="000000000000" w:firstRow="0" w:lastRow="0" w:firstColumn="0" w:lastColumn="0" w:oddVBand="0" w:evenVBand="0" w:oddHBand="0" w:evenHBand="0" w:firstRowFirstColumn="0" w:firstRowLastColumn="0" w:lastRowFirstColumn="0" w:lastRowLastColumn="0"/>
              <w:rPr>
                <w:color w:val="000000"/>
              </w:rPr>
            </w:pPr>
            <w:r>
              <w:rPr>
                <w:color w:val="000000"/>
              </w:rPr>
              <w:t>2</w:t>
            </w:r>
          </w:p>
        </w:tc>
        <w:tc>
          <w:tcPr>
            <w:tcW w:w="1207" w:type="dxa"/>
          </w:tcPr>
          <w:p w:rsidR="00186504" w:rsidRDefault="00186504" w:rsidP="00BC7EA6">
            <w:pPr>
              <w:spacing w:line="288" w:lineRule="auto"/>
              <w:jc w:val="right"/>
              <w:cnfStyle w:val="000000000000" w:firstRow="0" w:lastRow="0" w:firstColumn="0" w:lastColumn="0" w:oddVBand="0" w:evenVBand="0" w:oddHBand="0" w:evenHBand="0" w:firstRowFirstColumn="0" w:firstRowLastColumn="0" w:lastRowFirstColumn="0" w:lastRowLastColumn="0"/>
              <w:rPr>
                <w:color w:val="000000"/>
              </w:rPr>
            </w:pPr>
            <w:r>
              <w:rPr>
                <w:color w:val="000000"/>
              </w:rPr>
              <w:t>28</w:t>
            </w:r>
          </w:p>
        </w:tc>
        <w:tc>
          <w:tcPr>
            <w:tcW w:w="1563" w:type="dxa"/>
          </w:tcPr>
          <w:p w:rsidR="00186504" w:rsidRDefault="00186504" w:rsidP="00BC7EA6">
            <w:pPr>
              <w:spacing w:line="288" w:lineRule="auto"/>
              <w:jc w:val="right"/>
              <w:cnfStyle w:val="000000000000" w:firstRow="0" w:lastRow="0" w:firstColumn="0" w:lastColumn="0" w:oddVBand="0" w:evenVBand="0" w:oddHBand="0" w:evenHBand="0" w:firstRowFirstColumn="0" w:firstRowLastColumn="0" w:lastRowFirstColumn="0" w:lastRowLastColumn="0"/>
              <w:rPr>
                <w:color w:val="000000"/>
              </w:rPr>
            </w:pPr>
            <w:r>
              <w:rPr>
                <w:color w:val="000000"/>
              </w:rPr>
              <w:t>56</w:t>
            </w:r>
          </w:p>
        </w:tc>
        <w:tc>
          <w:tcPr>
            <w:tcW w:w="1148" w:type="dxa"/>
          </w:tcPr>
          <w:p w:rsidR="00BC7EA6" w:rsidRDefault="00BC7EA6" w:rsidP="00BC7EA6">
            <w:pPr>
              <w:spacing w:line="288" w:lineRule="auto"/>
              <w:jc w:val="right"/>
              <w:cnfStyle w:val="000000000000" w:firstRow="0" w:lastRow="0" w:firstColumn="0" w:lastColumn="0" w:oddVBand="0" w:evenVBand="0" w:oddHBand="0" w:evenHBand="0" w:firstRowFirstColumn="0" w:firstRowLastColumn="0" w:lastRowFirstColumn="0" w:lastRowLastColumn="0"/>
              <w:rPr>
                <w:color w:val="000000"/>
              </w:rPr>
            </w:pPr>
            <w:r>
              <w:rPr>
                <w:color w:val="000000"/>
              </w:rPr>
              <w:t>2</w:t>
            </w:r>
          </w:p>
        </w:tc>
        <w:tc>
          <w:tcPr>
            <w:tcW w:w="1165" w:type="dxa"/>
          </w:tcPr>
          <w:p w:rsidR="00186504" w:rsidRDefault="00BC7EA6" w:rsidP="00BC7EA6">
            <w:pPr>
              <w:spacing w:line="288" w:lineRule="auto"/>
              <w:jc w:val="right"/>
              <w:cnfStyle w:val="000000000000" w:firstRow="0" w:lastRow="0" w:firstColumn="0" w:lastColumn="0" w:oddVBand="0" w:evenVBand="0" w:oddHBand="0" w:evenHBand="0" w:firstRowFirstColumn="0" w:firstRowLastColumn="0" w:lastRowFirstColumn="0" w:lastRowLastColumn="0"/>
              <w:rPr>
                <w:color w:val="000000"/>
              </w:rPr>
            </w:pPr>
            <w:r>
              <w:rPr>
                <w:color w:val="000000"/>
              </w:rPr>
              <w:t>35</w:t>
            </w:r>
          </w:p>
        </w:tc>
        <w:tc>
          <w:tcPr>
            <w:tcW w:w="1563" w:type="dxa"/>
          </w:tcPr>
          <w:p w:rsidR="00186504" w:rsidRDefault="00BF3487" w:rsidP="00BC7EA6">
            <w:pPr>
              <w:spacing w:line="288" w:lineRule="auto"/>
              <w:jc w:val="right"/>
              <w:cnfStyle w:val="000000000000" w:firstRow="0" w:lastRow="0" w:firstColumn="0" w:lastColumn="0" w:oddVBand="0" w:evenVBand="0" w:oddHBand="0" w:evenHBand="0" w:firstRowFirstColumn="0" w:firstRowLastColumn="0" w:lastRowFirstColumn="0" w:lastRowLastColumn="0"/>
              <w:rPr>
                <w:color w:val="000000"/>
              </w:rPr>
            </w:pPr>
            <w:r>
              <w:rPr>
                <w:color w:val="000000"/>
              </w:rPr>
              <w:t>70</w:t>
            </w:r>
          </w:p>
        </w:tc>
      </w:tr>
      <w:tr w:rsidR="00186504" w:rsidTr="003803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8" w:type="dxa"/>
          </w:tcPr>
          <w:p w:rsidR="00186504" w:rsidRDefault="00186504" w:rsidP="00497531">
            <w:pPr>
              <w:spacing w:line="288" w:lineRule="auto"/>
              <w:jc w:val="both"/>
              <w:rPr>
                <w:color w:val="000000"/>
              </w:rPr>
            </w:pPr>
            <w:r>
              <w:rPr>
                <w:color w:val="000000"/>
              </w:rPr>
              <w:t>Nyári szünet</w:t>
            </w:r>
          </w:p>
        </w:tc>
        <w:tc>
          <w:tcPr>
            <w:tcW w:w="1008" w:type="dxa"/>
          </w:tcPr>
          <w:p w:rsidR="00186504" w:rsidRDefault="00186504" w:rsidP="006A77EB">
            <w:pPr>
              <w:spacing w:line="288" w:lineRule="auto"/>
              <w:jc w:val="right"/>
              <w:cnfStyle w:val="000000100000" w:firstRow="0" w:lastRow="0" w:firstColumn="0" w:lastColumn="0" w:oddVBand="0" w:evenVBand="0" w:oddHBand="1" w:evenHBand="0" w:firstRowFirstColumn="0" w:firstRowLastColumn="0" w:lastRowFirstColumn="0" w:lastRowLastColumn="0"/>
              <w:rPr>
                <w:color w:val="000000"/>
              </w:rPr>
            </w:pPr>
            <w:r>
              <w:rPr>
                <w:color w:val="000000"/>
              </w:rPr>
              <w:t>45</w:t>
            </w:r>
          </w:p>
        </w:tc>
        <w:tc>
          <w:tcPr>
            <w:tcW w:w="1207" w:type="dxa"/>
          </w:tcPr>
          <w:p w:rsidR="00186504" w:rsidRDefault="00186504" w:rsidP="006A77EB">
            <w:pPr>
              <w:spacing w:line="288" w:lineRule="auto"/>
              <w:jc w:val="right"/>
              <w:cnfStyle w:val="000000100000" w:firstRow="0" w:lastRow="0" w:firstColumn="0" w:lastColumn="0" w:oddVBand="0" w:evenVBand="0" w:oddHBand="1" w:evenHBand="0" w:firstRowFirstColumn="0" w:firstRowLastColumn="0" w:lastRowFirstColumn="0" w:lastRowLastColumn="0"/>
              <w:rPr>
                <w:color w:val="000000"/>
              </w:rPr>
            </w:pPr>
            <w:r>
              <w:rPr>
                <w:color w:val="000000"/>
              </w:rPr>
              <w:t>80</w:t>
            </w:r>
          </w:p>
        </w:tc>
        <w:tc>
          <w:tcPr>
            <w:tcW w:w="1563" w:type="dxa"/>
          </w:tcPr>
          <w:p w:rsidR="00186504" w:rsidRDefault="00186504" w:rsidP="006A77EB">
            <w:pPr>
              <w:spacing w:line="288" w:lineRule="auto"/>
              <w:jc w:val="right"/>
              <w:cnfStyle w:val="000000100000" w:firstRow="0" w:lastRow="0" w:firstColumn="0" w:lastColumn="0" w:oddVBand="0" w:evenVBand="0" w:oddHBand="1" w:evenHBand="0" w:firstRowFirstColumn="0" w:firstRowLastColumn="0" w:lastRowFirstColumn="0" w:lastRowLastColumn="0"/>
              <w:rPr>
                <w:color w:val="000000"/>
              </w:rPr>
            </w:pPr>
            <w:r>
              <w:rPr>
                <w:color w:val="000000"/>
              </w:rPr>
              <w:t>2692</w:t>
            </w:r>
          </w:p>
        </w:tc>
        <w:tc>
          <w:tcPr>
            <w:tcW w:w="1148" w:type="dxa"/>
          </w:tcPr>
          <w:p w:rsidR="00186504" w:rsidRDefault="00BC7EA6" w:rsidP="00687DA9">
            <w:pPr>
              <w:spacing w:line="288" w:lineRule="auto"/>
              <w:jc w:val="right"/>
              <w:cnfStyle w:val="000000100000" w:firstRow="0" w:lastRow="0" w:firstColumn="0" w:lastColumn="0" w:oddVBand="0" w:evenVBand="0" w:oddHBand="1" w:evenHBand="0" w:firstRowFirstColumn="0" w:firstRowLastColumn="0" w:lastRowFirstColumn="0" w:lastRowLastColumn="0"/>
              <w:rPr>
                <w:color w:val="000000"/>
              </w:rPr>
            </w:pPr>
            <w:r>
              <w:rPr>
                <w:color w:val="000000"/>
              </w:rPr>
              <w:t>53</w:t>
            </w:r>
          </w:p>
        </w:tc>
        <w:tc>
          <w:tcPr>
            <w:tcW w:w="1165" w:type="dxa"/>
          </w:tcPr>
          <w:p w:rsidR="00186504" w:rsidRDefault="00BC7EA6" w:rsidP="00687DA9">
            <w:pPr>
              <w:spacing w:line="288" w:lineRule="auto"/>
              <w:jc w:val="right"/>
              <w:cnfStyle w:val="000000100000" w:firstRow="0" w:lastRow="0" w:firstColumn="0" w:lastColumn="0" w:oddVBand="0" w:evenVBand="0" w:oddHBand="1" w:evenHBand="0" w:firstRowFirstColumn="0" w:firstRowLastColumn="0" w:lastRowFirstColumn="0" w:lastRowLastColumn="0"/>
              <w:rPr>
                <w:color w:val="000000"/>
              </w:rPr>
            </w:pPr>
            <w:r>
              <w:rPr>
                <w:color w:val="000000"/>
              </w:rPr>
              <w:t>49</w:t>
            </w:r>
          </w:p>
        </w:tc>
        <w:tc>
          <w:tcPr>
            <w:tcW w:w="1563" w:type="dxa"/>
          </w:tcPr>
          <w:p w:rsidR="00186504" w:rsidRDefault="00BF3487" w:rsidP="00687DA9">
            <w:pPr>
              <w:spacing w:line="288" w:lineRule="auto"/>
              <w:jc w:val="right"/>
              <w:cnfStyle w:val="000000100000" w:firstRow="0" w:lastRow="0" w:firstColumn="0" w:lastColumn="0" w:oddVBand="0" w:evenVBand="0" w:oddHBand="1" w:evenHBand="0" w:firstRowFirstColumn="0" w:firstRowLastColumn="0" w:lastRowFirstColumn="0" w:lastRowLastColumn="0"/>
              <w:rPr>
                <w:color w:val="000000"/>
              </w:rPr>
            </w:pPr>
            <w:r>
              <w:rPr>
                <w:color w:val="000000"/>
              </w:rPr>
              <w:t>2394</w:t>
            </w:r>
          </w:p>
        </w:tc>
      </w:tr>
      <w:tr w:rsidR="00186504" w:rsidTr="00380390">
        <w:tc>
          <w:tcPr>
            <w:cnfStyle w:val="001000000000" w:firstRow="0" w:lastRow="0" w:firstColumn="1" w:lastColumn="0" w:oddVBand="0" w:evenVBand="0" w:oddHBand="0" w:evenHBand="0" w:firstRowFirstColumn="0" w:firstRowLastColumn="0" w:lastRowFirstColumn="0" w:lastRowLastColumn="0"/>
            <w:tcW w:w="1668" w:type="dxa"/>
          </w:tcPr>
          <w:p w:rsidR="00186504" w:rsidRDefault="00186504" w:rsidP="00497531">
            <w:pPr>
              <w:spacing w:line="288" w:lineRule="auto"/>
              <w:jc w:val="both"/>
              <w:rPr>
                <w:color w:val="000000"/>
              </w:rPr>
            </w:pPr>
            <w:r>
              <w:rPr>
                <w:color w:val="000000"/>
              </w:rPr>
              <w:t>Őszi szünet</w:t>
            </w:r>
          </w:p>
        </w:tc>
        <w:tc>
          <w:tcPr>
            <w:tcW w:w="1008" w:type="dxa"/>
          </w:tcPr>
          <w:p w:rsidR="00186504" w:rsidRDefault="00186504" w:rsidP="006A77EB">
            <w:pPr>
              <w:spacing w:line="288" w:lineRule="auto"/>
              <w:jc w:val="right"/>
              <w:cnfStyle w:val="000000000000" w:firstRow="0" w:lastRow="0" w:firstColumn="0" w:lastColumn="0" w:oddVBand="0" w:evenVBand="0" w:oddHBand="0" w:evenHBand="0" w:firstRowFirstColumn="0" w:firstRowLastColumn="0" w:lastRowFirstColumn="0" w:lastRowLastColumn="0"/>
              <w:rPr>
                <w:color w:val="000000"/>
              </w:rPr>
            </w:pPr>
            <w:r>
              <w:rPr>
                <w:color w:val="000000"/>
              </w:rPr>
              <w:t>4</w:t>
            </w:r>
          </w:p>
        </w:tc>
        <w:tc>
          <w:tcPr>
            <w:tcW w:w="1207" w:type="dxa"/>
          </w:tcPr>
          <w:p w:rsidR="00186504" w:rsidRDefault="00186504" w:rsidP="006A77EB">
            <w:pPr>
              <w:spacing w:line="288" w:lineRule="auto"/>
              <w:jc w:val="right"/>
              <w:cnfStyle w:val="000000000000" w:firstRow="0" w:lastRow="0" w:firstColumn="0" w:lastColumn="0" w:oddVBand="0" w:evenVBand="0" w:oddHBand="0" w:evenHBand="0" w:firstRowFirstColumn="0" w:firstRowLastColumn="0" w:lastRowFirstColumn="0" w:lastRowLastColumn="0"/>
              <w:rPr>
                <w:color w:val="000000"/>
              </w:rPr>
            </w:pPr>
            <w:r>
              <w:rPr>
                <w:color w:val="000000"/>
              </w:rPr>
              <w:t>72</w:t>
            </w:r>
          </w:p>
        </w:tc>
        <w:tc>
          <w:tcPr>
            <w:tcW w:w="1563" w:type="dxa"/>
          </w:tcPr>
          <w:p w:rsidR="00186504" w:rsidRDefault="00186504" w:rsidP="006A77EB">
            <w:pPr>
              <w:spacing w:line="288" w:lineRule="auto"/>
              <w:jc w:val="right"/>
              <w:cnfStyle w:val="000000000000" w:firstRow="0" w:lastRow="0" w:firstColumn="0" w:lastColumn="0" w:oddVBand="0" w:evenVBand="0" w:oddHBand="0" w:evenHBand="0" w:firstRowFirstColumn="0" w:firstRowLastColumn="0" w:lastRowFirstColumn="0" w:lastRowLastColumn="0"/>
              <w:rPr>
                <w:color w:val="000000"/>
              </w:rPr>
            </w:pPr>
            <w:r>
              <w:rPr>
                <w:color w:val="000000"/>
              </w:rPr>
              <w:t>292</w:t>
            </w:r>
          </w:p>
        </w:tc>
        <w:tc>
          <w:tcPr>
            <w:tcW w:w="1148" w:type="dxa"/>
          </w:tcPr>
          <w:p w:rsidR="00186504" w:rsidRDefault="00BC7EA6" w:rsidP="00687DA9">
            <w:pPr>
              <w:spacing w:line="288" w:lineRule="auto"/>
              <w:jc w:val="right"/>
              <w:cnfStyle w:val="000000000000" w:firstRow="0" w:lastRow="0" w:firstColumn="0" w:lastColumn="0" w:oddVBand="0" w:evenVBand="0" w:oddHBand="0" w:evenHBand="0" w:firstRowFirstColumn="0" w:firstRowLastColumn="0" w:lastRowFirstColumn="0" w:lastRowLastColumn="0"/>
              <w:rPr>
                <w:color w:val="000000"/>
              </w:rPr>
            </w:pPr>
            <w:r>
              <w:rPr>
                <w:color w:val="000000"/>
              </w:rPr>
              <w:t>5</w:t>
            </w:r>
          </w:p>
        </w:tc>
        <w:tc>
          <w:tcPr>
            <w:tcW w:w="1165" w:type="dxa"/>
          </w:tcPr>
          <w:p w:rsidR="00186504" w:rsidRDefault="00BC7EA6" w:rsidP="00687DA9">
            <w:pPr>
              <w:spacing w:line="288" w:lineRule="auto"/>
              <w:jc w:val="right"/>
              <w:cnfStyle w:val="000000000000" w:firstRow="0" w:lastRow="0" w:firstColumn="0" w:lastColumn="0" w:oddVBand="0" w:evenVBand="0" w:oddHBand="0" w:evenHBand="0" w:firstRowFirstColumn="0" w:firstRowLastColumn="0" w:lastRowFirstColumn="0" w:lastRowLastColumn="0"/>
              <w:rPr>
                <w:color w:val="000000"/>
              </w:rPr>
            </w:pPr>
            <w:r>
              <w:rPr>
                <w:color w:val="000000"/>
              </w:rPr>
              <w:t>74</w:t>
            </w:r>
          </w:p>
        </w:tc>
        <w:tc>
          <w:tcPr>
            <w:tcW w:w="1563" w:type="dxa"/>
          </w:tcPr>
          <w:p w:rsidR="00186504" w:rsidRDefault="00BC7EA6" w:rsidP="00687DA9">
            <w:pPr>
              <w:spacing w:line="288" w:lineRule="auto"/>
              <w:jc w:val="right"/>
              <w:cnfStyle w:val="000000000000" w:firstRow="0" w:lastRow="0" w:firstColumn="0" w:lastColumn="0" w:oddVBand="0" w:evenVBand="0" w:oddHBand="0" w:evenHBand="0" w:firstRowFirstColumn="0" w:firstRowLastColumn="0" w:lastRowFirstColumn="0" w:lastRowLastColumn="0"/>
              <w:rPr>
                <w:color w:val="000000"/>
              </w:rPr>
            </w:pPr>
            <w:r>
              <w:rPr>
                <w:color w:val="000000"/>
              </w:rPr>
              <w:t>130</w:t>
            </w:r>
          </w:p>
        </w:tc>
      </w:tr>
      <w:tr w:rsidR="00186504" w:rsidTr="003803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8" w:type="dxa"/>
          </w:tcPr>
          <w:p w:rsidR="00186504" w:rsidRDefault="00186504" w:rsidP="00497531">
            <w:pPr>
              <w:spacing w:line="288" w:lineRule="auto"/>
              <w:jc w:val="both"/>
              <w:rPr>
                <w:color w:val="000000"/>
              </w:rPr>
            </w:pPr>
            <w:r>
              <w:rPr>
                <w:color w:val="000000"/>
              </w:rPr>
              <w:t>Téli szünet</w:t>
            </w:r>
          </w:p>
        </w:tc>
        <w:tc>
          <w:tcPr>
            <w:tcW w:w="1008" w:type="dxa"/>
          </w:tcPr>
          <w:p w:rsidR="00186504" w:rsidRDefault="00186504" w:rsidP="006A77EB">
            <w:pPr>
              <w:spacing w:line="288" w:lineRule="auto"/>
              <w:jc w:val="right"/>
              <w:cnfStyle w:val="000000100000" w:firstRow="0" w:lastRow="0" w:firstColumn="0" w:lastColumn="0" w:oddVBand="0" w:evenVBand="0" w:oddHBand="1" w:evenHBand="0" w:firstRowFirstColumn="0" w:firstRowLastColumn="0" w:lastRowFirstColumn="0" w:lastRowLastColumn="0"/>
              <w:rPr>
                <w:color w:val="000000"/>
              </w:rPr>
            </w:pPr>
            <w:r>
              <w:rPr>
                <w:color w:val="000000"/>
              </w:rPr>
              <w:t>5</w:t>
            </w:r>
          </w:p>
        </w:tc>
        <w:tc>
          <w:tcPr>
            <w:tcW w:w="1207" w:type="dxa"/>
          </w:tcPr>
          <w:p w:rsidR="00186504" w:rsidRDefault="00186504" w:rsidP="006A77EB">
            <w:pPr>
              <w:spacing w:line="288" w:lineRule="auto"/>
              <w:jc w:val="right"/>
              <w:cnfStyle w:val="000000100000" w:firstRow="0" w:lastRow="0" w:firstColumn="0" w:lastColumn="0" w:oddVBand="0" w:evenVBand="0" w:oddHBand="1" w:evenHBand="0" w:firstRowFirstColumn="0" w:firstRowLastColumn="0" w:lastRowFirstColumn="0" w:lastRowLastColumn="0"/>
              <w:rPr>
                <w:color w:val="000000"/>
              </w:rPr>
            </w:pPr>
            <w:r>
              <w:rPr>
                <w:color w:val="000000"/>
              </w:rPr>
              <w:t>73</w:t>
            </w:r>
          </w:p>
        </w:tc>
        <w:tc>
          <w:tcPr>
            <w:tcW w:w="1563" w:type="dxa"/>
          </w:tcPr>
          <w:p w:rsidR="00186504" w:rsidRDefault="00186504" w:rsidP="006A77EB">
            <w:pPr>
              <w:spacing w:line="288" w:lineRule="auto"/>
              <w:jc w:val="right"/>
              <w:cnfStyle w:val="000000100000" w:firstRow="0" w:lastRow="0" w:firstColumn="0" w:lastColumn="0" w:oddVBand="0" w:evenVBand="0" w:oddHBand="1" w:evenHBand="0" w:firstRowFirstColumn="0" w:firstRowLastColumn="0" w:lastRowFirstColumn="0" w:lastRowLastColumn="0"/>
              <w:rPr>
                <w:color w:val="000000"/>
              </w:rPr>
            </w:pPr>
            <w:r>
              <w:rPr>
                <w:color w:val="000000"/>
              </w:rPr>
              <w:t>299</w:t>
            </w:r>
          </w:p>
        </w:tc>
        <w:tc>
          <w:tcPr>
            <w:tcW w:w="1148" w:type="dxa"/>
          </w:tcPr>
          <w:p w:rsidR="00186504" w:rsidRDefault="00BC7EA6" w:rsidP="00687DA9">
            <w:pPr>
              <w:spacing w:line="288" w:lineRule="auto"/>
              <w:jc w:val="right"/>
              <w:cnfStyle w:val="000000100000" w:firstRow="0" w:lastRow="0" w:firstColumn="0" w:lastColumn="0" w:oddVBand="0" w:evenVBand="0" w:oddHBand="1" w:evenHBand="0" w:firstRowFirstColumn="0" w:firstRowLastColumn="0" w:lastRowFirstColumn="0" w:lastRowLastColumn="0"/>
              <w:rPr>
                <w:color w:val="000000"/>
              </w:rPr>
            </w:pPr>
            <w:r>
              <w:rPr>
                <w:color w:val="000000"/>
              </w:rPr>
              <w:t>7</w:t>
            </w:r>
          </w:p>
        </w:tc>
        <w:tc>
          <w:tcPr>
            <w:tcW w:w="1165" w:type="dxa"/>
          </w:tcPr>
          <w:p w:rsidR="00186504" w:rsidRDefault="00BC7EA6" w:rsidP="00687DA9">
            <w:pPr>
              <w:spacing w:line="288" w:lineRule="auto"/>
              <w:jc w:val="right"/>
              <w:cnfStyle w:val="000000100000" w:firstRow="0" w:lastRow="0" w:firstColumn="0" w:lastColumn="0" w:oddVBand="0" w:evenVBand="0" w:oddHBand="1" w:evenHBand="0" w:firstRowFirstColumn="0" w:firstRowLastColumn="0" w:lastRowFirstColumn="0" w:lastRowLastColumn="0"/>
              <w:rPr>
                <w:color w:val="000000"/>
              </w:rPr>
            </w:pPr>
            <w:r>
              <w:rPr>
                <w:color w:val="000000"/>
              </w:rPr>
              <w:t>25</w:t>
            </w:r>
          </w:p>
        </w:tc>
        <w:tc>
          <w:tcPr>
            <w:tcW w:w="1563" w:type="dxa"/>
          </w:tcPr>
          <w:p w:rsidR="00186504" w:rsidRDefault="00BC7EA6" w:rsidP="00687DA9">
            <w:pPr>
              <w:spacing w:line="288" w:lineRule="auto"/>
              <w:jc w:val="right"/>
              <w:cnfStyle w:val="000000100000" w:firstRow="0" w:lastRow="0" w:firstColumn="0" w:lastColumn="0" w:oddVBand="0" w:evenVBand="0" w:oddHBand="1" w:evenHBand="0" w:firstRowFirstColumn="0" w:firstRowLastColumn="0" w:lastRowFirstColumn="0" w:lastRowLastColumn="0"/>
              <w:rPr>
                <w:color w:val="000000"/>
              </w:rPr>
            </w:pPr>
            <w:r>
              <w:rPr>
                <w:color w:val="000000"/>
              </w:rPr>
              <w:t>175</w:t>
            </w:r>
          </w:p>
        </w:tc>
      </w:tr>
    </w:tbl>
    <w:p w:rsidR="00274483" w:rsidRPr="009729A4" w:rsidRDefault="00D8595F" w:rsidP="00497531">
      <w:pPr>
        <w:spacing w:line="288" w:lineRule="auto"/>
        <w:rPr>
          <w:i/>
        </w:rPr>
      </w:pPr>
      <w:r w:rsidRPr="009729A4">
        <w:rPr>
          <w:i/>
        </w:rPr>
        <w:t xml:space="preserve">Forrás: </w:t>
      </w:r>
      <w:r w:rsidR="006868FF">
        <w:rPr>
          <w:i/>
        </w:rPr>
        <w:t>helyi hatósági nyilvántartás</w:t>
      </w:r>
    </w:p>
    <w:p w:rsidR="00E25165" w:rsidRDefault="00E25165" w:rsidP="00497531">
      <w:pPr>
        <w:spacing w:line="288" w:lineRule="auto"/>
        <w:rPr>
          <w:i/>
        </w:rPr>
      </w:pPr>
    </w:p>
    <w:p w:rsidR="00704792" w:rsidRDefault="00AA36B2" w:rsidP="00454AB8">
      <w:pPr>
        <w:spacing w:line="288" w:lineRule="auto"/>
        <w:jc w:val="both"/>
      </w:pPr>
      <w:r w:rsidRPr="00AA36B2">
        <w:t>Az adatokból megállapítható, hogy</w:t>
      </w:r>
      <w:r w:rsidR="00533C16">
        <w:t xml:space="preserve"> </w:t>
      </w:r>
      <w:r w:rsidR="00454AB8">
        <w:t>a</w:t>
      </w:r>
      <w:r w:rsidR="00533C16">
        <w:t xml:space="preserve"> </w:t>
      </w:r>
      <w:r w:rsidR="00454AB8">
        <w:t xml:space="preserve">legtöbben </w:t>
      </w:r>
      <w:r w:rsidR="00CB11CD">
        <w:t xml:space="preserve">a nyári szünetben igénylik </w:t>
      </w:r>
      <w:r w:rsidR="00454AB8">
        <w:t xml:space="preserve">az étkezést. A rövidebb ideig tartó szünetekben </w:t>
      </w:r>
      <w:r w:rsidR="00CB11CD">
        <w:t xml:space="preserve">igaz, hogy </w:t>
      </w:r>
      <w:r w:rsidR="00454AB8">
        <w:t xml:space="preserve">csökken </w:t>
      </w:r>
      <w:r w:rsidR="00533C16">
        <w:t>az igénylők száma</w:t>
      </w:r>
      <w:r w:rsidR="00CB11CD">
        <w:t xml:space="preserve">, de az igénybevétel a szünet minden napjára jellemző. </w:t>
      </w:r>
      <w:r w:rsidR="00533C16">
        <w:t xml:space="preserve">  </w:t>
      </w:r>
    </w:p>
    <w:p w:rsidR="00AA36B2" w:rsidRDefault="00AA36B2" w:rsidP="00497531">
      <w:pPr>
        <w:spacing w:line="288" w:lineRule="auto"/>
      </w:pPr>
    </w:p>
    <w:p w:rsidR="00891042" w:rsidRDefault="00891042" w:rsidP="00497531">
      <w:pPr>
        <w:spacing w:line="288" w:lineRule="auto"/>
      </w:pPr>
    </w:p>
    <w:p w:rsidR="00891042" w:rsidRPr="00AA36B2" w:rsidRDefault="00891042" w:rsidP="00497531">
      <w:pPr>
        <w:spacing w:line="288" w:lineRule="auto"/>
      </w:pPr>
    </w:p>
    <w:p w:rsidR="00E25165" w:rsidRPr="00846641" w:rsidRDefault="005A2870" w:rsidP="00497531">
      <w:pPr>
        <w:spacing w:line="288" w:lineRule="auto"/>
        <w:jc w:val="both"/>
        <w:rPr>
          <w:b/>
          <w:i/>
        </w:rPr>
      </w:pPr>
      <w:r>
        <w:rPr>
          <w:b/>
          <w:i/>
        </w:rPr>
        <w:t xml:space="preserve">II.3.2. </w:t>
      </w:r>
      <w:r w:rsidR="00E25165" w:rsidRPr="00846641">
        <w:rPr>
          <w:b/>
          <w:i/>
        </w:rPr>
        <w:t>Gyermekek intézményi térítési díj kedvezménye</w:t>
      </w:r>
    </w:p>
    <w:p w:rsidR="00A81E64" w:rsidRPr="009729A4" w:rsidRDefault="00A81E64" w:rsidP="00497531">
      <w:pPr>
        <w:spacing w:line="288" w:lineRule="auto"/>
        <w:rPr>
          <w:i/>
        </w:rPr>
      </w:pPr>
    </w:p>
    <w:p w:rsidR="003E7426" w:rsidRDefault="00E25165" w:rsidP="00497531">
      <w:pPr>
        <w:spacing w:line="288" w:lineRule="auto"/>
        <w:jc w:val="both"/>
      </w:pPr>
      <w:r>
        <w:t>Városunkban jelenleg nincs olyan szolgáltató, amely a gyermekek korai fejlesztését, fejlesztő nevelését intézményi ellátás keretén belül biztosítani tudja, illetve a külön nevelést igénylő gyermekek számára óvodai ellátást tud biztosítani.</w:t>
      </w:r>
      <w:r w:rsidRPr="00643602">
        <w:t xml:space="preserve"> </w:t>
      </w:r>
      <w:r>
        <w:t>Az elmúlt időszakban ugyanakkor jelentősen megnőtt azon szülők száma, akik önkormányzatunkhoz fordultak segítségért a sajátos nevelési igényű gyermekük napközbeni ellátásáért - óvodai ellátásáért fizetendő térítési díj terhének enyhítése céljából. Azokban az esetekben, amikor az önkormányzati intézmények nem tudják biztosítani az ellátást,</w:t>
      </w:r>
      <w:r w:rsidRPr="00703B20">
        <w:t xml:space="preserve"> </w:t>
      </w:r>
      <w:r>
        <w:t>és a család jövedelmi viszonyai azt ténylegesen indokolják, a rászorulók havi rendszeres támogatásban részesül</w:t>
      </w:r>
      <w:r w:rsidR="00D20157">
        <w:t>hetnek.</w:t>
      </w:r>
      <w:r w:rsidR="00497531">
        <w:t xml:space="preserve"> </w:t>
      </w:r>
      <w:r w:rsidR="00FA0037">
        <w:t xml:space="preserve">A támogatás összege havonta 20.000,-Ft vagy 25.000,-Ft attól függően, hogy milyen </w:t>
      </w:r>
      <w:r w:rsidR="00D20157">
        <w:t>intézményi ellátásban részesül a gyermek.</w:t>
      </w:r>
      <w:r w:rsidR="00497531">
        <w:t xml:space="preserve"> </w:t>
      </w:r>
      <w:r w:rsidR="00FA0037">
        <w:t>A kedvezményt 20</w:t>
      </w:r>
      <w:r w:rsidR="00DE3893">
        <w:t>20</w:t>
      </w:r>
      <w:r w:rsidR="00FA0037">
        <w:t xml:space="preserve">. </w:t>
      </w:r>
      <w:r w:rsidR="00BB542A">
        <w:t xml:space="preserve">évben </w:t>
      </w:r>
      <w:r w:rsidR="004821AD">
        <w:t>11</w:t>
      </w:r>
      <w:r w:rsidR="00FA0037">
        <w:t xml:space="preserve"> család </w:t>
      </w:r>
      <w:r w:rsidR="00BB542A">
        <w:t>vette igénybe.</w:t>
      </w:r>
    </w:p>
    <w:p w:rsidR="00BB542A" w:rsidRDefault="00BB542A" w:rsidP="00497531">
      <w:pPr>
        <w:spacing w:line="288" w:lineRule="auto"/>
        <w:jc w:val="both"/>
      </w:pPr>
    </w:p>
    <w:p w:rsidR="00240296" w:rsidRPr="007D3485" w:rsidRDefault="00240296" w:rsidP="00497531">
      <w:pPr>
        <w:spacing w:line="288" w:lineRule="auto"/>
        <w:jc w:val="both"/>
      </w:pPr>
    </w:p>
    <w:p w:rsidR="00233FEA" w:rsidRDefault="00233FEA" w:rsidP="00497531">
      <w:pPr>
        <w:spacing w:line="288" w:lineRule="auto"/>
        <w:rPr>
          <w:rFonts w:ascii="Times New Roman félkövér" w:hAnsi="Times New Roman félkövér"/>
          <w:b/>
          <w:caps/>
        </w:rPr>
      </w:pPr>
    </w:p>
    <w:p w:rsidR="00EC6156" w:rsidRPr="00C34358" w:rsidRDefault="00EC6156" w:rsidP="00AA531F">
      <w:pPr>
        <w:pStyle w:val="Cmsor1"/>
        <w:numPr>
          <w:ilvl w:val="0"/>
          <w:numId w:val="34"/>
        </w:numPr>
        <w:spacing w:before="0" w:after="0" w:line="288" w:lineRule="auto"/>
        <w:ind w:left="284" w:hanging="284"/>
        <w:jc w:val="both"/>
        <w:rPr>
          <w:rFonts w:ascii="Times New Roman félkövér" w:hAnsi="Times New Roman félkövér" w:cs="Times New Roman"/>
          <w:bCs w:val="0"/>
          <w:caps/>
          <w:sz w:val="24"/>
          <w:szCs w:val="24"/>
        </w:rPr>
      </w:pPr>
      <w:bookmarkStart w:id="24" w:name="_Toc69811132"/>
      <w:r w:rsidRPr="00C34358">
        <w:rPr>
          <w:rFonts w:ascii="Times New Roman félkövér" w:hAnsi="Times New Roman félkövér" w:cs="Times New Roman"/>
          <w:bCs w:val="0"/>
          <w:caps/>
          <w:sz w:val="24"/>
          <w:szCs w:val="24"/>
        </w:rPr>
        <w:t>Az önkormányzat által biztosított személyes gondoskodást nyújtó ellátások bemutatása:</w:t>
      </w:r>
      <w:bookmarkEnd w:id="24"/>
    </w:p>
    <w:p w:rsidR="00EC6156" w:rsidRPr="004821AD" w:rsidRDefault="00EC6156" w:rsidP="00EC6156">
      <w:pPr>
        <w:pStyle w:val="Cm"/>
        <w:jc w:val="both"/>
        <w:rPr>
          <w:color w:val="365F91" w:themeColor="accent1" w:themeShade="BF"/>
          <w:sz w:val="24"/>
        </w:rPr>
      </w:pPr>
    </w:p>
    <w:p w:rsidR="00EC6156" w:rsidRDefault="00EC6156" w:rsidP="00EC6156">
      <w:pPr>
        <w:pStyle w:val="Cm"/>
        <w:jc w:val="both"/>
        <w:rPr>
          <w:sz w:val="24"/>
        </w:rPr>
      </w:pPr>
    </w:p>
    <w:p w:rsidR="007C7DE9" w:rsidRPr="00C34358" w:rsidRDefault="005A2870" w:rsidP="00C34358">
      <w:pPr>
        <w:pStyle w:val="Cmsor1"/>
        <w:spacing w:before="0" w:after="0" w:line="288" w:lineRule="auto"/>
        <w:jc w:val="both"/>
        <w:rPr>
          <w:rFonts w:ascii="Times New Roman félkövér" w:hAnsi="Times New Roman félkövér" w:cs="Times New Roman"/>
          <w:bCs w:val="0"/>
          <w:caps/>
          <w:sz w:val="24"/>
          <w:szCs w:val="24"/>
        </w:rPr>
      </w:pPr>
      <w:bookmarkStart w:id="25" w:name="_Toc69811133"/>
      <w:r w:rsidRPr="00C34358">
        <w:rPr>
          <w:rFonts w:ascii="Times New Roman félkövér" w:hAnsi="Times New Roman félkövér" w:cs="Times New Roman"/>
          <w:bCs w:val="0"/>
          <w:caps/>
          <w:sz w:val="24"/>
          <w:szCs w:val="24"/>
        </w:rPr>
        <w:t>III.1</w:t>
      </w:r>
      <w:r w:rsidR="002E522F" w:rsidRPr="00C34358">
        <w:rPr>
          <w:rFonts w:ascii="Times New Roman félkövér" w:hAnsi="Times New Roman félkövér" w:cs="Times New Roman"/>
          <w:bCs w:val="0"/>
          <w:caps/>
          <w:sz w:val="24"/>
          <w:szCs w:val="24"/>
        </w:rPr>
        <w:t xml:space="preserve">. </w:t>
      </w:r>
      <w:r w:rsidR="007C7DE9" w:rsidRPr="00C34358">
        <w:rPr>
          <w:rFonts w:ascii="Times New Roman félkövér" w:hAnsi="Times New Roman félkövér" w:cs="Times New Roman"/>
          <w:bCs w:val="0"/>
          <w:caps/>
          <w:sz w:val="24"/>
          <w:szCs w:val="24"/>
        </w:rPr>
        <w:t>Gyermekjóléti alapellátások</w:t>
      </w:r>
      <w:bookmarkEnd w:id="25"/>
    </w:p>
    <w:p w:rsidR="004F3AA9" w:rsidRDefault="004F3AA9" w:rsidP="00497531">
      <w:pPr>
        <w:pStyle w:val="NormlWeb"/>
        <w:spacing w:before="0" w:beforeAutospacing="0" w:after="0" w:afterAutospacing="0" w:line="288" w:lineRule="auto"/>
        <w:ind w:right="-108"/>
        <w:jc w:val="both"/>
      </w:pPr>
    </w:p>
    <w:p w:rsidR="004F3AA9" w:rsidRDefault="004F3AA9" w:rsidP="004F3AA9">
      <w:pPr>
        <w:spacing w:before="240" w:line="276" w:lineRule="auto"/>
        <w:jc w:val="both"/>
      </w:pPr>
      <w:r>
        <w:t>A gyermekek és családok kiemelt támogatása érdekében integrált szervezeti egységek gondoskodnak a családsegítés és gyermekjóléti szolgáltatások együttes biztosításáról. Két új intézményi forma jött létre: t</w:t>
      </w:r>
      <w:r w:rsidR="00935E86" w:rsidRPr="007D3485">
        <w:t>elepülési szinten a család- és gyermekjóléti szolgálat, járási szinten a család- és gyermekjóléti központ</w:t>
      </w:r>
      <w:r>
        <w:t>.</w:t>
      </w:r>
    </w:p>
    <w:p w:rsidR="004F3AA9" w:rsidRDefault="004F3AA9" w:rsidP="00497531">
      <w:pPr>
        <w:pStyle w:val="Default"/>
        <w:spacing w:line="288" w:lineRule="auto"/>
        <w:jc w:val="both"/>
        <w:rPr>
          <w:color w:val="auto"/>
        </w:rPr>
      </w:pPr>
    </w:p>
    <w:p w:rsidR="00935E86" w:rsidRPr="007D3485" w:rsidRDefault="00935E86" w:rsidP="00497531">
      <w:pPr>
        <w:pStyle w:val="Default"/>
        <w:spacing w:line="288" w:lineRule="auto"/>
        <w:jc w:val="both"/>
        <w:rPr>
          <w:color w:val="auto"/>
        </w:rPr>
      </w:pPr>
      <w:r w:rsidRPr="007D3485">
        <w:rPr>
          <w:color w:val="auto"/>
        </w:rPr>
        <w:t xml:space="preserve">Az új intézmények által ellátandó családsegítés feladatait továbbra is az Szt., a gyermekjóléti szolgálat és központ feladatait </w:t>
      </w:r>
      <w:r w:rsidR="00D20157">
        <w:rPr>
          <w:color w:val="auto"/>
        </w:rPr>
        <w:t xml:space="preserve">a </w:t>
      </w:r>
      <w:r w:rsidRPr="007D3485">
        <w:rPr>
          <w:color w:val="auto"/>
        </w:rPr>
        <w:t>Gyvt.</w:t>
      </w:r>
      <w:r w:rsidR="00D20157">
        <w:rPr>
          <w:color w:val="auto"/>
        </w:rPr>
        <w:t xml:space="preserve"> </w:t>
      </w:r>
      <w:r w:rsidRPr="007D3485">
        <w:rPr>
          <w:color w:val="auto"/>
        </w:rPr>
        <w:t xml:space="preserve">tartalmazza. A két törvény szakmai végrehajtási rendeletében került szabályozásra a részletes szolgáltatástartalom, valamint a feladatellátás tárgyi és személyi feltételei. </w:t>
      </w:r>
    </w:p>
    <w:p w:rsidR="00935E86" w:rsidRPr="007D3485" w:rsidRDefault="00935E86" w:rsidP="00497531">
      <w:pPr>
        <w:pStyle w:val="Default"/>
        <w:spacing w:line="288" w:lineRule="auto"/>
        <w:jc w:val="both"/>
        <w:rPr>
          <w:color w:val="auto"/>
        </w:rPr>
      </w:pPr>
    </w:p>
    <w:p w:rsidR="00935E86" w:rsidRDefault="00935E86" w:rsidP="00497531">
      <w:pPr>
        <w:pStyle w:val="Default"/>
        <w:spacing w:line="288" w:lineRule="auto"/>
        <w:jc w:val="both"/>
        <w:rPr>
          <w:color w:val="auto"/>
        </w:rPr>
      </w:pPr>
      <w:r w:rsidRPr="007D3485">
        <w:rPr>
          <w:color w:val="auto"/>
        </w:rPr>
        <w:t xml:space="preserve">Az integráltan létrejövő szolgáltatás település szinten elérhető kötelező szolgáltatás, az ellátandó terület nagysága szerint differenciált szolgáltatási tartalommal. </w:t>
      </w:r>
    </w:p>
    <w:p w:rsidR="006A77EB" w:rsidRPr="007D3485" w:rsidRDefault="006A77EB" w:rsidP="00497531">
      <w:pPr>
        <w:pStyle w:val="Default"/>
        <w:spacing w:line="288" w:lineRule="auto"/>
        <w:jc w:val="both"/>
        <w:rPr>
          <w:color w:val="auto"/>
        </w:rPr>
      </w:pPr>
    </w:p>
    <w:p w:rsidR="00935E86" w:rsidRPr="007D3485" w:rsidRDefault="00935E86" w:rsidP="00497531">
      <w:pPr>
        <w:pStyle w:val="Default"/>
        <w:spacing w:line="288" w:lineRule="auto"/>
        <w:jc w:val="both"/>
        <w:rPr>
          <w:color w:val="auto"/>
        </w:rPr>
      </w:pPr>
      <w:r w:rsidRPr="007D3485">
        <w:rPr>
          <w:color w:val="auto"/>
        </w:rPr>
        <w:t xml:space="preserve">A feladatmegosztás a következők szerint alakult: </w:t>
      </w:r>
    </w:p>
    <w:p w:rsidR="00935E86" w:rsidRPr="007D3485" w:rsidRDefault="00935E86" w:rsidP="00497531">
      <w:pPr>
        <w:pStyle w:val="Default"/>
        <w:spacing w:line="288" w:lineRule="auto"/>
        <w:jc w:val="both"/>
        <w:rPr>
          <w:color w:val="auto"/>
        </w:rPr>
      </w:pPr>
    </w:p>
    <w:p w:rsidR="00935E86" w:rsidRPr="007D3485" w:rsidRDefault="00935E86" w:rsidP="00AA531F">
      <w:pPr>
        <w:pStyle w:val="Default"/>
        <w:numPr>
          <w:ilvl w:val="0"/>
          <w:numId w:val="8"/>
        </w:numPr>
        <w:spacing w:line="288" w:lineRule="auto"/>
        <w:jc w:val="both"/>
        <w:rPr>
          <w:color w:val="auto"/>
        </w:rPr>
      </w:pPr>
      <w:r w:rsidRPr="007D3485">
        <w:rPr>
          <w:color w:val="auto"/>
        </w:rPr>
        <w:t xml:space="preserve">a települési önkormányzatok feladatkörében maradt a lakóhely szintű minimumszolgáltatások, általános segítő feladatok biztosítása. </w:t>
      </w:r>
    </w:p>
    <w:p w:rsidR="00935E86" w:rsidRPr="007D3485" w:rsidRDefault="00935E86" w:rsidP="00AA531F">
      <w:pPr>
        <w:pStyle w:val="Default"/>
        <w:numPr>
          <w:ilvl w:val="0"/>
          <w:numId w:val="8"/>
        </w:numPr>
        <w:spacing w:line="288" w:lineRule="auto"/>
        <w:jc w:val="both"/>
        <w:rPr>
          <w:color w:val="auto"/>
        </w:rPr>
      </w:pPr>
      <w:r w:rsidRPr="007D3485">
        <w:rPr>
          <w:color w:val="auto"/>
        </w:rPr>
        <w:t xml:space="preserve">a hatósági feladatokhoz kapcsolódó, gyermekek védelmére irányuló tevékenységek, valamint a speciális szolgáltatások biztosítása a járásszékhelyek települési önkormányzataihoz kerül. A járásszékhely településen működő szolgáltató illetékességi területe a hatósági feladatokhoz kapcsolódó szolgáltatások, valamint a speciális szolgáltatások vonatkozásában kiterjed a járást alkotó települések lakosságára. </w:t>
      </w:r>
    </w:p>
    <w:bookmarkEnd w:id="23"/>
    <w:p w:rsidR="0094475D" w:rsidRDefault="0094475D" w:rsidP="00497531">
      <w:pPr>
        <w:spacing w:line="288" w:lineRule="auto"/>
        <w:jc w:val="both"/>
      </w:pPr>
    </w:p>
    <w:p w:rsidR="00AF1025" w:rsidRPr="002C2A79" w:rsidRDefault="00AF1025" w:rsidP="00497531">
      <w:pPr>
        <w:spacing w:line="288" w:lineRule="auto"/>
        <w:jc w:val="both"/>
      </w:pPr>
    </w:p>
    <w:p w:rsidR="003341EF" w:rsidRDefault="005A2870" w:rsidP="00072B13">
      <w:pPr>
        <w:pStyle w:val="Cmsor1"/>
        <w:spacing w:before="0" w:after="0" w:line="288" w:lineRule="auto"/>
        <w:jc w:val="both"/>
        <w:rPr>
          <w:rFonts w:ascii="Times New Roman félkövér" w:hAnsi="Times New Roman félkövér" w:cs="Times New Roman"/>
          <w:bCs w:val="0"/>
          <w:caps/>
          <w:sz w:val="24"/>
          <w:szCs w:val="24"/>
        </w:rPr>
      </w:pPr>
      <w:bookmarkStart w:id="26" w:name="_Toc69811134"/>
      <w:r w:rsidRPr="00072B13">
        <w:rPr>
          <w:rFonts w:ascii="Times New Roman félkövér" w:hAnsi="Times New Roman félkövér" w:cs="Times New Roman"/>
          <w:bCs w:val="0"/>
          <w:caps/>
          <w:sz w:val="24"/>
          <w:szCs w:val="24"/>
        </w:rPr>
        <w:t>III.1.</w:t>
      </w:r>
      <w:r w:rsidR="001D258E">
        <w:rPr>
          <w:rFonts w:ascii="Times New Roman félkövér" w:hAnsi="Times New Roman félkövér" w:cs="Times New Roman"/>
          <w:bCs w:val="0"/>
          <w:caps/>
          <w:sz w:val="24"/>
          <w:szCs w:val="24"/>
        </w:rPr>
        <w:t>1</w:t>
      </w:r>
      <w:r w:rsidRPr="00072B13">
        <w:rPr>
          <w:rFonts w:ascii="Times New Roman félkövér" w:hAnsi="Times New Roman félkövér" w:cs="Times New Roman"/>
          <w:bCs w:val="0"/>
          <w:caps/>
          <w:sz w:val="24"/>
          <w:szCs w:val="24"/>
        </w:rPr>
        <w:t xml:space="preserve">. </w:t>
      </w:r>
      <w:r w:rsidR="00E47B7B" w:rsidRPr="00072B13">
        <w:rPr>
          <w:rFonts w:ascii="Times New Roman félkövér" w:hAnsi="Times New Roman félkövér" w:cs="Times New Roman"/>
          <w:bCs w:val="0"/>
          <w:caps/>
          <w:sz w:val="24"/>
          <w:szCs w:val="24"/>
        </w:rPr>
        <w:t xml:space="preserve">Család </w:t>
      </w:r>
      <w:r w:rsidR="001F4DD3" w:rsidRPr="00072B13">
        <w:rPr>
          <w:rFonts w:ascii="Times New Roman félkövér" w:hAnsi="Times New Roman félkövér" w:cs="Times New Roman"/>
          <w:bCs w:val="0"/>
          <w:caps/>
          <w:sz w:val="24"/>
          <w:szCs w:val="24"/>
        </w:rPr>
        <w:t xml:space="preserve">- </w:t>
      </w:r>
      <w:r w:rsidR="006D1AD3" w:rsidRPr="00072B13">
        <w:rPr>
          <w:rFonts w:ascii="Times New Roman félkövér" w:hAnsi="Times New Roman félkövér" w:cs="Times New Roman"/>
          <w:bCs w:val="0"/>
          <w:caps/>
          <w:sz w:val="24"/>
          <w:szCs w:val="24"/>
        </w:rPr>
        <w:t>ÉS</w:t>
      </w:r>
      <w:r w:rsidR="00E47B7B" w:rsidRPr="00072B13">
        <w:rPr>
          <w:rFonts w:ascii="Times New Roman félkövér" w:hAnsi="Times New Roman félkövér" w:cs="Times New Roman"/>
          <w:bCs w:val="0"/>
          <w:caps/>
          <w:sz w:val="24"/>
          <w:szCs w:val="24"/>
        </w:rPr>
        <w:t xml:space="preserve"> </w:t>
      </w:r>
      <w:r w:rsidR="001D258E" w:rsidRPr="00072B13">
        <w:rPr>
          <w:rFonts w:ascii="Times New Roman félkövér" w:hAnsi="Times New Roman félkövér" w:cs="Times New Roman"/>
          <w:bCs w:val="0"/>
          <w:caps/>
          <w:sz w:val="24"/>
          <w:szCs w:val="24"/>
        </w:rPr>
        <w:t>GYERMEKJÓLÉTI KÖZPONT</w:t>
      </w:r>
      <w:bookmarkEnd w:id="26"/>
    </w:p>
    <w:p w:rsidR="006D2636" w:rsidRPr="006D2636" w:rsidRDefault="006D2636" w:rsidP="006D2636"/>
    <w:p w:rsidR="00BB410A" w:rsidRPr="006D2636" w:rsidRDefault="00BB410A" w:rsidP="006D2636">
      <w:pPr>
        <w:rPr>
          <w:b/>
          <w:i/>
        </w:rPr>
      </w:pPr>
      <w:bookmarkStart w:id="27" w:name="_Toc3369224"/>
      <w:bookmarkStart w:id="28" w:name="_Toc476733297"/>
      <w:r w:rsidRPr="006D2636">
        <w:rPr>
          <w:b/>
          <w:i/>
        </w:rPr>
        <w:t>Feladata</w:t>
      </w:r>
      <w:bookmarkEnd w:id="27"/>
    </w:p>
    <w:p w:rsidR="00BB410A" w:rsidRPr="00A11D89" w:rsidRDefault="00BB410A" w:rsidP="00BB410A">
      <w:pPr>
        <w:spacing w:line="276" w:lineRule="auto"/>
        <w:jc w:val="both"/>
      </w:pPr>
    </w:p>
    <w:p w:rsidR="00BB410A" w:rsidRPr="00A11D89" w:rsidRDefault="00BB410A" w:rsidP="00BB410A">
      <w:pPr>
        <w:spacing w:line="276" w:lineRule="auto"/>
        <w:jc w:val="both"/>
        <w:rPr>
          <w:rFonts w:eastAsia="Calibri"/>
        </w:rPr>
      </w:pPr>
      <w:r w:rsidRPr="00A11D89">
        <w:rPr>
          <w:rFonts w:eastAsia="Calibri"/>
        </w:rPr>
        <w:t xml:space="preserve">A Család- és Gyermekjóléti Központ </w:t>
      </w:r>
      <w:r w:rsidRPr="00A11D89">
        <w:rPr>
          <w:rFonts w:eastAsia="Calibri"/>
          <w:b/>
        </w:rPr>
        <w:t>feladata</w:t>
      </w:r>
      <w:r w:rsidRPr="00A11D89">
        <w:rPr>
          <w:rFonts w:eastAsia="Calibri"/>
        </w:rPr>
        <w:t xml:space="preserve"> a gyermek családban nevelkedésének elősegítése, a gyermek veszélyeztetettségének megelőzése. Ennek érdekében a gyermek igényeinek és szükségleteinek megfelelő egyéni-, csoportos-, és speciális szolgáltatásokat, programokat nyújt, melynek keretében biztosít:</w:t>
      </w:r>
    </w:p>
    <w:p w:rsidR="00BB410A" w:rsidRPr="00A11D89" w:rsidRDefault="00BB410A" w:rsidP="00AA531F">
      <w:pPr>
        <w:numPr>
          <w:ilvl w:val="0"/>
          <w:numId w:val="17"/>
        </w:numPr>
        <w:spacing w:line="276" w:lineRule="auto"/>
        <w:contextualSpacing/>
        <w:jc w:val="both"/>
        <w:rPr>
          <w:rFonts w:eastAsia="Calibri"/>
        </w:rPr>
      </w:pPr>
      <w:r w:rsidRPr="00A11D89">
        <w:rPr>
          <w:rFonts w:eastAsia="Calibri"/>
        </w:rPr>
        <w:t>utcai és lakótelepi szociális munkát,</w:t>
      </w:r>
    </w:p>
    <w:p w:rsidR="00BB410A" w:rsidRPr="00A11D89" w:rsidRDefault="00BB410A" w:rsidP="00AA531F">
      <w:pPr>
        <w:numPr>
          <w:ilvl w:val="0"/>
          <w:numId w:val="17"/>
        </w:numPr>
        <w:spacing w:line="276" w:lineRule="auto"/>
        <w:contextualSpacing/>
        <w:jc w:val="both"/>
        <w:rPr>
          <w:rFonts w:eastAsia="Calibri"/>
        </w:rPr>
      </w:pPr>
      <w:r w:rsidRPr="00A11D89">
        <w:rPr>
          <w:rFonts w:eastAsia="Calibri"/>
        </w:rPr>
        <w:t>óvodai- és iskolai szociális segítő szolgáltatást,</w:t>
      </w:r>
    </w:p>
    <w:p w:rsidR="00BB410A" w:rsidRPr="00A11D89" w:rsidRDefault="00BB410A" w:rsidP="00AA531F">
      <w:pPr>
        <w:numPr>
          <w:ilvl w:val="0"/>
          <w:numId w:val="17"/>
        </w:numPr>
        <w:spacing w:line="276" w:lineRule="auto"/>
        <w:contextualSpacing/>
        <w:jc w:val="both"/>
        <w:rPr>
          <w:rFonts w:eastAsia="Calibri"/>
        </w:rPr>
      </w:pPr>
      <w:r w:rsidRPr="00A11D89">
        <w:rPr>
          <w:rFonts w:eastAsia="Calibri"/>
        </w:rPr>
        <w:t xml:space="preserve">kapcsolttartási ügyeletet, ennek keretében közvetítői eljárást, </w:t>
      </w:r>
    </w:p>
    <w:p w:rsidR="00BB410A" w:rsidRPr="00A11D89" w:rsidRDefault="00BB410A" w:rsidP="00AA531F">
      <w:pPr>
        <w:numPr>
          <w:ilvl w:val="0"/>
          <w:numId w:val="17"/>
        </w:numPr>
        <w:spacing w:line="276" w:lineRule="auto"/>
        <w:contextualSpacing/>
        <w:jc w:val="both"/>
        <w:rPr>
          <w:rFonts w:eastAsia="Calibri"/>
        </w:rPr>
      </w:pPr>
      <w:r w:rsidRPr="00A11D89">
        <w:rPr>
          <w:rFonts w:eastAsia="Calibri"/>
        </w:rPr>
        <w:t>gyermekvédelmi jelzőrendszeri készenléti szolgálatot,</w:t>
      </w:r>
    </w:p>
    <w:p w:rsidR="00BB410A" w:rsidRPr="00A11D89" w:rsidRDefault="00BB410A" w:rsidP="00AA531F">
      <w:pPr>
        <w:numPr>
          <w:ilvl w:val="0"/>
          <w:numId w:val="17"/>
        </w:numPr>
        <w:spacing w:line="276" w:lineRule="auto"/>
        <w:contextualSpacing/>
        <w:jc w:val="both"/>
        <w:rPr>
          <w:rFonts w:eastAsia="Calibri"/>
        </w:rPr>
      </w:pPr>
      <w:r w:rsidRPr="00A11D89">
        <w:rPr>
          <w:rFonts w:eastAsia="Calibri"/>
        </w:rPr>
        <w:t>szociális diagnózist,</w:t>
      </w:r>
    </w:p>
    <w:p w:rsidR="00BB410A" w:rsidRPr="00A11D89" w:rsidRDefault="00BB410A" w:rsidP="00AA531F">
      <w:pPr>
        <w:numPr>
          <w:ilvl w:val="0"/>
          <w:numId w:val="17"/>
        </w:numPr>
        <w:spacing w:line="276" w:lineRule="auto"/>
        <w:contextualSpacing/>
        <w:jc w:val="both"/>
        <w:rPr>
          <w:rFonts w:eastAsia="Calibri"/>
        </w:rPr>
      </w:pPr>
      <w:r w:rsidRPr="00A11D89">
        <w:rPr>
          <w:rFonts w:eastAsia="Calibri"/>
        </w:rPr>
        <w:t>jogi tájékoztatásnyújtást és pszichológiai tanácsadást,</w:t>
      </w:r>
    </w:p>
    <w:p w:rsidR="00BB410A" w:rsidRPr="00A11D89" w:rsidRDefault="00BB410A" w:rsidP="00AA531F">
      <w:pPr>
        <w:numPr>
          <w:ilvl w:val="0"/>
          <w:numId w:val="17"/>
        </w:numPr>
        <w:spacing w:line="276" w:lineRule="auto"/>
        <w:contextualSpacing/>
        <w:jc w:val="both"/>
        <w:rPr>
          <w:rFonts w:eastAsia="Calibri"/>
        </w:rPr>
      </w:pPr>
      <w:r w:rsidRPr="00A11D89">
        <w:rPr>
          <w:rFonts w:eastAsia="Calibri"/>
        </w:rPr>
        <w:t>családkonzultációt.</w:t>
      </w:r>
    </w:p>
    <w:p w:rsidR="00D11427" w:rsidRDefault="00D11427" w:rsidP="00497531">
      <w:pPr>
        <w:spacing w:line="288" w:lineRule="auto"/>
        <w:rPr>
          <w:b/>
        </w:rPr>
      </w:pPr>
    </w:p>
    <w:p w:rsidR="00BB410A" w:rsidRDefault="00BB410A" w:rsidP="00497531">
      <w:pPr>
        <w:spacing w:line="288" w:lineRule="auto"/>
        <w:rPr>
          <w:b/>
        </w:rPr>
      </w:pPr>
    </w:p>
    <w:p w:rsidR="00002D4E" w:rsidRPr="00E83FA2" w:rsidRDefault="00002D4E" w:rsidP="00497531">
      <w:pPr>
        <w:spacing w:line="288" w:lineRule="auto"/>
        <w:rPr>
          <w:b/>
        </w:rPr>
      </w:pPr>
      <w:r w:rsidRPr="00E83FA2">
        <w:rPr>
          <w:b/>
        </w:rPr>
        <w:t>Társadalmi, helyi specifikus problémák</w:t>
      </w:r>
      <w:bookmarkEnd w:id="28"/>
    </w:p>
    <w:p w:rsidR="00002D4E" w:rsidRPr="00E83FA2" w:rsidRDefault="00002D4E" w:rsidP="00497531">
      <w:pPr>
        <w:spacing w:line="288" w:lineRule="auto"/>
        <w:jc w:val="both"/>
      </w:pPr>
    </w:p>
    <w:p w:rsidR="0024736D" w:rsidRPr="00A11D89" w:rsidRDefault="0024736D" w:rsidP="0024736D">
      <w:pPr>
        <w:jc w:val="both"/>
      </w:pPr>
      <w:r w:rsidRPr="00A11D89">
        <w:t xml:space="preserve">Érdi járás területén </w:t>
      </w:r>
      <w:r w:rsidR="00F04924">
        <w:t>7</w:t>
      </w:r>
      <w:r w:rsidRPr="00A11D89">
        <w:t xml:space="preserve"> település ellátásáról kell gondoskodnia a székhelyen található Család- és Gyermekjóléti Központnak. Az intézmény a járásban élő gyermekeket és családjaikat látja el, számukra biztosítja a gyermekek érdekeit védő speciális szolgáltatásokat.  </w:t>
      </w:r>
    </w:p>
    <w:p w:rsidR="00BB410A" w:rsidRDefault="00BB410A" w:rsidP="00497531">
      <w:pPr>
        <w:spacing w:line="288" w:lineRule="auto"/>
        <w:jc w:val="both"/>
      </w:pPr>
    </w:p>
    <w:p w:rsidR="0024736D" w:rsidRPr="006D2636" w:rsidRDefault="0024736D" w:rsidP="006D2636">
      <w:pPr>
        <w:rPr>
          <w:rFonts w:eastAsiaTheme="majorEastAsia"/>
          <w:b/>
        </w:rPr>
      </w:pPr>
      <w:bookmarkStart w:id="29" w:name="_Toc3369220"/>
      <w:r w:rsidRPr="006D2636">
        <w:rPr>
          <w:rFonts w:eastAsiaTheme="majorEastAsia"/>
          <w:b/>
        </w:rPr>
        <w:t>Az ellátandó célcsoport szükségletei</w:t>
      </w:r>
      <w:bookmarkEnd w:id="29"/>
    </w:p>
    <w:p w:rsidR="0024736D" w:rsidRPr="00A11D89" w:rsidRDefault="0024736D" w:rsidP="0024736D">
      <w:pPr>
        <w:ind w:left="720"/>
        <w:contextualSpacing/>
        <w:jc w:val="both"/>
        <w:rPr>
          <w:b/>
        </w:rPr>
      </w:pPr>
    </w:p>
    <w:p w:rsidR="0024736D" w:rsidRPr="00A11D89" w:rsidRDefault="0024736D" w:rsidP="00AA531F">
      <w:pPr>
        <w:numPr>
          <w:ilvl w:val="0"/>
          <w:numId w:val="16"/>
        </w:numPr>
        <w:jc w:val="both"/>
      </w:pPr>
      <w:r w:rsidRPr="00A11D89">
        <w:t>anyagi (megélhetési, lakhatással összefüggő),</w:t>
      </w:r>
    </w:p>
    <w:p w:rsidR="0024736D" w:rsidRPr="00A11D89" w:rsidRDefault="0024736D" w:rsidP="00AA531F">
      <w:pPr>
        <w:numPr>
          <w:ilvl w:val="0"/>
          <w:numId w:val="16"/>
        </w:numPr>
        <w:jc w:val="both"/>
      </w:pPr>
      <w:r w:rsidRPr="00A11D89">
        <w:t xml:space="preserve">a szülők vagy a család életvitele miatt kialakult problématípus, </w:t>
      </w:r>
    </w:p>
    <w:p w:rsidR="0024736D" w:rsidRPr="00A11D89" w:rsidRDefault="0024736D" w:rsidP="00AA531F">
      <w:pPr>
        <w:numPr>
          <w:ilvl w:val="0"/>
          <w:numId w:val="16"/>
        </w:numPr>
        <w:jc w:val="both"/>
      </w:pPr>
      <w:r w:rsidRPr="00A11D89">
        <w:t xml:space="preserve">gyermeknevelési probléma, </w:t>
      </w:r>
    </w:p>
    <w:p w:rsidR="0024736D" w:rsidRPr="00A11D89" w:rsidRDefault="0024736D" w:rsidP="00AA531F">
      <w:pPr>
        <w:numPr>
          <w:ilvl w:val="0"/>
          <w:numId w:val="16"/>
        </w:numPr>
        <w:jc w:val="both"/>
      </w:pPr>
      <w:r w:rsidRPr="00A11D89">
        <w:t xml:space="preserve">szülői elhanyagolás, </w:t>
      </w:r>
    </w:p>
    <w:p w:rsidR="0024736D" w:rsidRPr="00A11D89" w:rsidRDefault="0024736D" w:rsidP="00AA531F">
      <w:pPr>
        <w:numPr>
          <w:ilvl w:val="0"/>
          <w:numId w:val="16"/>
        </w:numPr>
        <w:jc w:val="both"/>
      </w:pPr>
      <w:r w:rsidRPr="00A11D89">
        <w:t xml:space="preserve">intézménybe való beilleszkedési nehézség, </w:t>
      </w:r>
    </w:p>
    <w:p w:rsidR="0024736D" w:rsidRPr="00A11D89" w:rsidRDefault="0024736D" w:rsidP="00AA531F">
      <w:pPr>
        <w:numPr>
          <w:ilvl w:val="0"/>
          <w:numId w:val="16"/>
        </w:numPr>
        <w:jc w:val="both"/>
      </w:pPr>
      <w:r w:rsidRPr="00A11D89">
        <w:t xml:space="preserve">magatartászavar, </w:t>
      </w:r>
    </w:p>
    <w:p w:rsidR="0024736D" w:rsidRPr="00A11D89" w:rsidRDefault="0024736D" w:rsidP="00AA531F">
      <w:pPr>
        <w:numPr>
          <w:ilvl w:val="0"/>
          <w:numId w:val="16"/>
        </w:numPr>
        <w:jc w:val="both"/>
      </w:pPr>
      <w:r w:rsidRPr="00A11D89">
        <w:t xml:space="preserve">teljesítményzavar, </w:t>
      </w:r>
    </w:p>
    <w:p w:rsidR="0024736D" w:rsidRPr="00A11D89" w:rsidRDefault="0024736D" w:rsidP="00AA531F">
      <w:pPr>
        <w:numPr>
          <w:ilvl w:val="0"/>
          <w:numId w:val="16"/>
        </w:numPr>
        <w:jc w:val="both"/>
      </w:pPr>
      <w:r w:rsidRPr="00A11D89">
        <w:t xml:space="preserve">jelentős a családon belüli bántalmazás (fizikai, szexuális, valamint lelki), </w:t>
      </w:r>
    </w:p>
    <w:p w:rsidR="0024736D" w:rsidRPr="00A11D89" w:rsidRDefault="0024736D" w:rsidP="00AA531F">
      <w:pPr>
        <w:numPr>
          <w:ilvl w:val="0"/>
          <w:numId w:val="16"/>
        </w:numPr>
        <w:jc w:val="both"/>
      </w:pPr>
      <w:r w:rsidRPr="00A11D89">
        <w:t xml:space="preserve">családi konfliktus, közvetve (szülők egymás közötti konfliktusa) vagy közvetlenül (szülők-gyermek között), </w:t>
      </w:r>
    </w:p>
    <w:p w:rsidR="003F1854" w:rsidRPr="006B678A" w:rsidRDefault="006B678A" w:rsidP="006B678A">
      <w:pPr>
        <w:numPr>
          <w:ilvl w:val="0"/>
          <w:numId w:val="16"/>
        </w:numPr>
        <w:spacing w:after="120"/>
        <w:jc w:val="both"/>
      </w:pPr>
      <w:bookmarkStart w:id="30" w:name="_Toc476733299"/>
      <w:r>
        <w:t>szenvedélybetegség</w:t>
      </w:r>
    </w:p>
    <w:p w:rsidR="00002D4E" w:rsidRPr="006D2636" w:rsidRDefault="005D3DAA" w:rsidP="006D2636">
      <w:pPr>
        <w:rPr>
          <w:b/>
        </w:rPr>
      </w:pPr>
      <w:r w:rsidRPr="006D2636">
        <w:rPr>
          <w:b/>
        </w:rPr>
        <w:t>S</w:t>
      </w:r>
      <w:r w:rsidR="00002D4E" w:rsidRPr="006D2636">
        <w:rPr>
          <w:b/>
        </w:rPr>
        <w:t>tatisztikai adatok</w:t>
      </w:r>
      <w:bookmarkEnd w:id="30"/>
    </w:p>
    <w:p w:rsidR="003F1854" w:rsidRPr="00E83FA2" w:rsidRDefault="003F1854" w:rsidP="00497531">
      <w:pPr>
        <w:spacing w:line="288" w:lineRule="auto"/>
        <w:rPr>
          <w:b/>
        </w:rPr>
      </w:pPr>
    </w:p>
    <w:tbl>
      <w:tblPr>
        <w:tblStyle w:val="Kzepesrcs11jellszn"/>
        <w:tblW w:w="7649" w:type="dxa"/>
        <w:tblLook w:val="04A0" w:firstRow="1" w:lastRow="0" w:firstColumn="1" w:lastColumn="0" w:noHBand="0" w:noVBand="1"/>
      </w:tblPr>
      <w:tblGrid>
        <w:gridCol w:w="5949"/>
        <w:gridCol w:w="850"/>
        <w:gridCol w:w="850"/>
      </w:tblGrid>
      <w:tr w:rsidR="006A77EB" w:rsidRPr="00C20606" w:rsidTr="00380390">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949" w:type="dxa"/>
            <w:noWrap/>
          </w:tcPr>
          <w:p w:rsidR="006A77EB" w:rsidRPr="00C20606" w:rsidRDefault="006A77EB" w:rsidP="006B4757">
            <w:pPr>
              <w:rPr>
                <w:color w:val="000000"/>
              </w:rPr>
            </w:pPr>
            <w:r>
              <w:rPr>
                <w:color w:val="000000"/>
              </w:rPr>
              <w:t>Forgalmi adatok:</w:t>
            </w:r>
          </w:p>
        </w:tc>
        <w:tc>
          <w:tcPr>
            <w:tcW w:w="850" w:type="dxa"/>
          </w:tcPr>
          <w:p w:rsidR="006A77EB" w:rsidRPr="00C20606" w:rsidRDefault="006A77EB" w:rsidP="006A77EB">
            <w:pPr>
              <w:jc w:val="center"/>
              <w:cnfStyle w:val="100000000000" w:firstRow="1" w:lastRow="0" w:firstColumn="0" w:lastColumn="0" w:oddVBand="0" w:evenVBand="0" w:oddHBand="0" w:evenHBand="0" w:firstRowFirstColumn="0" w:firstRowLastColumn="0" w:lastRowFirstColumn="0" w:lastRowLastColumn="0"/>
              <w:rPr>
                <w:b w:val="0"/>
              </w:rPr>
            </w:pPr>
            <w:r>
              <w:rPr>
                <w:b w:val="0"/>
              </w:rPr>
              <w:t>2019</w:t>
            </w:r>
          </w:p>
        </w:tc>
        <w:tc>
          <w:tcPr>
            <w:tcW w:w="850" w:type="dxa"/>
          </w:tcPr>
          <w:p w:rsidR="006A77EB" w:rsidRPr="00C20606" w:rsidRDefault="006A77EB" w:rsidP="006D2636">
            <w:pPr>
              <w:jc w:val="center"/>
              <w:cnfStyle w:val="100000000000" w:firstRow="1" w:lastRow="0" w:firstColumn="0" w:lastColumn="0" w:oddVBand="0" w:evenVBand="0" w:oddHBand="0" w:evenHBand="0" w:firstRowFirstColumn="0" w:firstRowLastColumn="0" w:lastRowFirstColumn="0" w:lastRowLastColumn="0"/>
              <w:rPr>
                <w:b w:val="0"/>
              </w:rPr>
            </w:pPr>
            <w:r w:rsidRPr="00C20606">
              <w:rPr>
                <w:b w:val="0"/>
              </w:rPr>
              <w:t>20</w:t>
            </w:r>
            <w:r w:rsidR="006D2636">
              <w:rPr>
                <w:b w:val="0"/>
              </w:rPr>
              <w:t>20</w:t>
            </w:r>
          </w:p>
        </w:tc>
      </w:tr>
      <w:tr w:rsidR="006A77EB" w:rsidRPr="00C20606" w:rsidTr="003803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949" w:type="dxa"/>
            <w:noWrap/>
            <w:hideMark/>
          </w:tcPr>
          <w:p w:rsidR="006A77EB" w:rsidRPr="00C20606" w:rsidRDefault="006A77EB" w:rsidP="006B4757">
            <w:pPr>
              <w:rPr>
                <w:color w:val="000000"/>
              </w:rPr>
            </w:pPr>
            <w:r>
              <w:rPr>
                <w:color w:val="000000"/>
              </w:rPr>
              <w:t>E</w:t>
            </w:r>
            <w:r w:rsidRPr="00C20606">
              <w:rPr>
                <w:color w:val="000000"/>
              </w:rPr>
              <w:t>setforgalom</w:t>
            </w:r>
          </w:p>
        </w:tc>
        <w:tc>
          <w:tcPr>
            <w:tcW w:w="850" w:type="dxa"/>
          </w:tcPr>
          <w:p w:rsidR="006A77EB" w:rsidRPr="00C20606" w:rsidRDefault="006A77EB" w:rsidP="006A77EB">
            <w:pPr>
              <w:jc w:val="center"/>
              <w:cnfStyle w:val="000000100000" w:firstRow="0" w:lastRow="0" w:firstColumn="0" w:lastColumn="0" w:oddVBand="0" w:evenVBand="0" w:oddHBand="1" w:evenHBand="0" w:firstRowFirstColumn="0" w:firstRowLastColumn="0" w:lastRowFirstColumn="0" w:lastRowLastColumn="0"/>
            </w:pPr>
            <w:r>
              <w:t>636</w:t>
            </w:r>
          </w:p>
        </w:tc>
        <w:tc>
          <w:tcPr>
            <w:tcW w:w="850" w:type="dxa"/>
          </w:tcPr>
          <w:p w:rsidR="006A77EB" w:rsidRPr="00C20606" w:rsidRDefault="006A77EB" w:rsidP="00F04924">
            <w:pPr>
              <w:jc w:val="center"/>
              <w:cnfStyle w:val="000000100000" w:firstRow="0" w:lastRow="0" w:firstColumn="0" w:lastColumn="0" w:oddVBand="0" w:evenVBand="0" w:oddHBand="1" w:evenHBand="0" w:firstRowFirstColumn="0" w:firstRowLastColumn="0" w:lastRowFirstColumn="0" w:lastRowLastColumn="0"/>
            </w:pPr>
            <w:r>
              <w:t>969</w:t>
            </w:r>
          </w:p>
        </w:tc>
      </w:tr>
      <w:tr w:rsidR="006A77EB" w:rsidRPr="00C20606" w:rsidTr="00380390">
        <w:trPr>
          <w:trHeight w:val="300"/>
        </w:trPr>
        <w:tc>
          <w:tcPr>
            <w:cnfStyle w:val="001000000000" w:firstRow="0" w:lastRow="0" w:firstColumn="1" w:lastColumn="0" w:oddVBand="0" w:evenVBand="0" w:oddHBand="0" w:evenHBand="0" w:firstRowFirstColumn="0" w:firstRowLastColumn="0" w:lastRowFirstColumn="0" w:lastRowLastColumn="0"/>
            <w:tcW w:w="5949" w:type="dxa"/>
            <w:noWrap/>
            <w:hideMark/>
          </w:tcPr>
          <w:p w:rsidR="006A77EB" w:rsidRPr="00C20606" w:rsidRDefault="006A77EB" w:rsidP="006B4757">
            <w:pPr>
              <w:rPr>
                <w:color w:val="000000"/>
              </w:rPr>
            </w:pPr>
            <w:r w:rsidRPr="00C20606">
              <w:rPr>
                <w:color w:val="000000"/>
              </w:rPr>
              <w:t xml:space="preserve">Védelembe vételi ügyben történt javaslattétel </w:t>
            </w:r>
          </w:p>
        </w:tc>
        <w:tc>
          <w:tcPr>
            <w:tcW w:w="850" w:type="dxa"/>
          </w:tcPr>
          <w:p w:rsidR="006A77EB" w:rsidRPr="00C20606" w:rsidRDefault="006A77EB" w:rsidP="006A77EB">
            <w:pPr>
              <w:jc w:val="center"/>
              <w:cnfStyle w:val="000000000000" w:firstRow="0" w:lastRow="0" w:firstColumn="0" w:lastColumn="0" w:oddVBand="0" w:evenVBand="0" w:oddHBand="0" w:evenHBand="0" w:firstRowFirstColumn="0" w:firstRowLastColumn="0" w:lastRowFirstColumn="0" w:lastRowLastColumn="0"/>
            </w:pPr>
            <w:r>
              <w:t>244</w:t>
            </w:r>
          </w:p>
        </w:tc>
        <w:tc>
          <w:tcPr>
            <w:tcW w:w="850" w:type="dxa"/>
          </w:tcPr>
          <w:p w:rsidR="006A77EB" w:rsidRPr="00C20606" w:rsidRDefault="006A77EB" w:rsidP="00F04924">
            <w:pPr>
              <w:jc w:val="center"/>
              <w:cnfStyle w:val="000000000000" w:firstRow="0" w:lastRow="0" w:firstColumn="0" w:lastColumn="0" w:oddVBand="0" w:evenVBand="0" w:oddHBand="0" w:evenHBand="0" w:firstRowFirstColumn="0" w:firstRowLastColumn="0" w:lastRowFirstColumn="0" w:lastRowLastColumn="0"/>
            </w:pPr>
            <w:r>
              <w:t>213</w:t>
            </w:r>
          </w:p>
        </w:tc>
      </w:tr>
      <w:tr w:rsidR="006A77EB" w:rsidRPr="00C20606" w:rsidTr="003803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949" w:type="dxa"/>
            <w:noWrap/>
            <w:hideMark/>
          </w:tcPr>
          <w:p w:rsidR="006A77EB" w:rsidRPr="00C20606" w:rsidRDefault="006A77EB" w:rsidP="006B4757">
            <w:pPr>
              <w:rPr>
                <w:color w:val="000000"/>
              </w:rPr>
            </w:pPr>
            <w:r w:rsidRPr="00C20606">
              <w:rPr>
                <w:color w:val="000000"/>
              </w:rPr>
              <w:t>Határozattal védelembe vett gyermekek száma</w:t>
            </w:r>
          </w:p>
        </w:tc>
        <w:tc>
          <w:tcPr>
            <w:tcW w:w="850" w:type="dxa"/>
          </w:tcPr>
          <w:p w:rsidR="006A77EB" w:rsidRPr="00C20606" w:rsidRDefault="006A77EB" w:rsidP="006A77EB">
            <w:pPr>
              <w:jc w:val="center"/>
              <w:cnfStyle w:val="000000100000" w:firstRow="0" w:lastRow="0" w:firstColumn="0" w:lastColumn="0" w:oddVBand="0" w:evenVBand="0" w:oddHBand="1" w:evenHBand="0" w:firstRowFirstColumn="0" w:firstRowLastColumn="0" w:lastRowFirstColumn="0" w:lastRowLastColumn="0"/>
            </w:pPr>
            <w:r>
              <w:t>45</w:t>
            </w:r>
          </w:p>
        </w:tc>
        <w:tc>
          <w:tcPr>
            <w:tcW w:w="850" w:type="dxa"/>
          </w:tcPr>
          <w:p w:rsidR="006A77EB" w:rsidRPr="00C20606" w:rsidRDefault="006A77EB" w:rsidP="006A77EB">
            <w:pPr>
              <w:jc w:val="center"/>
              <w:cnfStyle w:val="000000100000" w:firstRow="0" w:lastRow="0" w:firstColumn="0" w:lastColumn="0" w:oddVBand="0" w:evenVBand="0" w:oddHBand="1" w:evenHBand="0" w:firstRowFirstColumn="0" w:firstRowLastColumn="0" w:lastRowFirstColumn="0" w:lastRowLastColumn="0"/>
            </w:pPr>
            <w:r w:rsidRPr="00C20606">
              <w:t>7</w:t>
            </w:r>
            <w:r>
              <w:t>3</w:t>
            </w:r>
          </w:p>
        </w:tc>
      </w:tr>
      <w:tr w:rsidR="006A77EB" w:rsidRPr="00C20606" w:rsidTr="00380390">
        <w:trPr>
          <w:trHeight w:val="300"/>
        </w:trPr>
        <w:tc>
          <w:tcPr>
            <w:cnfStyle w:val="001000000000" w:firstRow="0" w:lastRow="0" w:firstColumn="1" w:lastColumn="0" w:oddVBand="0" w:evenVBand="0" w:oddHBand="0" w:evenHBand="0" w:firstRowFirstColumn="0" w:firstRowLastColumn="0" w:lastRowFirstColumn="0" w:lastRowLastColumn="0"/>
            <w:tcW w:w="5949" w:type="dxa"/>
            <w:noWrap/>
            <w:hideMark/>
          </w:tcPr>
          <w:p w:rsidR="006A77EB" w:rsidRPr="00C20606" w:rsidRDefault="006A77EB" w:rsidP="006B4757">
            <w:pPr>
              <w:rPr>
                <w:color w:val="000000"/>
              </w:rPr>
            </w:pPr>
            <w:r>
              <w:rPr>
                <w:color w:val="000000"/>
              </w:rPr>
              <w:t>Véglegessé vált</w:t>
            </w:r>
            <w:r w:rsidRPr="00C20606">
              <w:rPr>
                <w:color w:val="000000"/>
              </w:rPr>
              <w:t xml:space="preserve"> végzéssel védelembe vett gyermekek száma</w:t>
            </w:r>
          </w:p>
        </w:tc>
        <w:tc>
          <w:tcPr>
            <w:tcW w:w="850" w:type="dxa"/>
          </w:tcPr>
          <w:p w:rsidR="006A77EB" w:rsidRPr="00C20606" w:rsidRDefault="006A77EB" w:rsidP="006A77EB">
            <w:pPr>
              <w:jc w:val="center"/>
              <w:cnfStyle w:val="000000000000" w:firstRow="0" w:lastRow="0" w:firstColumn="0" w:lastColumn="0" w:oddVBand="0" w:evenVBand="0" w:oddHBand="0" w:evenHBand="0" w:firstRowFirstColumn="0" w:firstRowLastColumn="0" w:lastRowFirstColumn="0" w:lastRowLastColumn="0"/>
            </w:pPr>
            <w:r>
              <w:t>54</w:t>
            </w:r>
          </w:p>
        </w:tc>
        <w:tc>
          <w:tcPr>
            <w:tcW w:w="850" w:type="dxa"/>
          </w:tcPr>
          <w:p w:rsidR="006A77EB" w:rsidRPr="00C20606" w:rsidRDefault="006A77EB" w:rsidP="006A77EB">
            <w:pPr>
              <w:jc w:val="center"/>
              <w:cnfStyle w:val="000000000000" w:firstRow="0" w:lastRow="0" w:firstColumn="0" w:lastColumn="0" w:oddVBand="0" w:evenVBand="0" w:oddHBand="0" w:evenHBand="0" w:firstRowFirstColumn="0" w:firstRowLastColumn="0" w:lastRowFirstColumn="0" w:lastRowLastColumn="0"/>
            </w:pPr>
            <w:r>
              <w:t>68</w:t>
            </w:r>
          </w:p>
        </w:tc>
      </w:tr>
      <w:tr w:rsidR="006A77EB" w:rsidRPr="00C20606" w:rsidTr="003803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949" w:type="dxa"/>
            <w:noWrap/>
            <w:hideMark/>
          </w:tcPr>
          <w:p w:rsidR="006A77EB" w:rsidRPr="00C20606" w:rsidRDefault="006A77EB" w:rsidP="006B4757">
            <w:pPr>
              <w:rPr>
                <w:color w:val="000000"/>
              </w:rPr>
            </w:pPr>
            <w:r w:rsidRPr="00C20606">
              <w:rPr>
                <w:color w:val="000000"/>
              </w:rPr>
              <w:t>Ideiglenes határozattal elhelyezett gyermekek száma</w:t>
            </w:r>
          </w:p>
        </w:tc>
        <w:tc>
          <w:tcPr>
            <w:tcW w:w="850" w:type="dxa"/>
          </w:tcPr>
          <w:p w:rsidR="006A77EB" w:rsidRPr="00C20606" w:rsidRDefault="006A77EB" w:rsidP="006A77EB">
            <w:pPr>
              <w:jc w:val="center"/>
              <w:cnfStyle w:val="000000100000" w:firstRow="0" w:lastRow="0" w:firstColumn="0" w:lastColumn="0" w:oddVBand="0" w:evenVBand="0" w:oddHBand="1" w:evenHBand="0" w:firstRowFirstColumn="0" w:firstRowLastColumn="0" w:lastRowFirstColumn="0" w:lastRowLastColumn="0"/>
            </w:pPr>
            <w:r>
              <w:t>14</w:t>
            </w:r>
          </w:p>
        </w:tc>
        <w:tc>
          <w:tcPr>
            <w:tcW w:w="850" w:type="dxa"/>
          </w:tcPr>
          <w:p w:rsidR="006A77EB" w:rsidRPr="00C20606" w:rsidRDefault="006A77EB" w:rsidP="00F04924">
            <w:pPr>
              <w:jc w:val="center"/>
              <w:cnfStyle w:val="000000100000" w:firstRow="0" w:lastRow="0" w:firstColumn="0" w:lastColumn="0" w:oddVBand="0" w:evenVBand="0" w:oddHBand="1" w:evenHBand="0" w:firstRowFirstColumn="0" w:firstRowLastColumn="0" w:lastRowFirstColumn="0" w:lastRowLastColumn="0"/>
            </w:pPr>
            <w:r>
              <w:t>7</w:t>
            </w:r>
          </w:p>
        </w:tc>
      </w:tr>
      <w:tr w:rsidR="006A77EB" w:rsidRPr="00C20606" w:rsidTr="00380390">
        <w:trPr>
          <w:trHeight w:val="300"/>
        </w:trPr>
        <w:tc>
          <w:tcPr>
            <w:cnfStyle w:val="001000000000" w:firstRow="0" w:lastRow="0" w:firstColumn="1" w:lastColumn="0" w:oddVBand="0" w:evenVBand="0" w:oddHBand="0" w:evenHBand="0" w:firstRowFirstColumn="0" w:firstRowLastColumn="0" w:lastRowFirstColumn="0" w:lastRowLastColumn="0"/>
            <w:tcW w:w="5949" w:type="dxa"/>
            <w:noWrap/>
            <w:hideMark/>
          </w:tcPr>
          <w:p w:rsidR="006A77EB" w:rsidRPr="00C20606" w:rsidRDefault="006A77EB" w:rsidP="006B4757">
            <w:pPr>
              <w:rPr>
                <w:color w:val="000000"/>
              </w:rPr>
            </w:pPr>
            <w:r w:rsidRPr="00C20606">
              <w:rPr>
                <w:color w:val="000000"/>
              </w:rPr>
              <w:t>Nevelésbe vett gyermekek száma</w:t>
            </w:r>
          </w:p>
        </w:tc>
        <w:tc>
          <w:tcPr>
            <w:tcW w:w="850" w:type="dxa"/>
          </w:tcPr>
          <w:p w:rsidR="006A77EB" w:rsidRPr="00C20606" w:rsidRDefault="006A77EB" w:rsidP="006A77EB">
            <w:pPr>
              <w:jc w:val="center"/>
              <w:cnfStyle w:val="000000000000" w:firstRow="0" w:lastRow="0" w:firstColumn="0" w:lastColumn="0" w:oddVBand="0" w:evenVBand="0" w:oddHBand="0" w:evenHBand="0" w:firstRowFirstColumn="0" w:firstRowLastColumn="0" w:lastRowFirstColumn="0" w:lastRowLastColumn="0"/>
            </w:pPr>
            <w:r>
              <w:t>67</w:t>
            </w:r>
          </w:p>
        </w:tc>
        <w:tc>
          <w:tcPr>
            <w:tcW w:w="850" w:type="dxa"/>
          </w:tcPr>
          <w:p w:rsidR="006A77EB" w:rsidRPr="00C20606" w:rsidRDefault="006A77EB" w:rsidP="006A77EB">
            <w:pPr>
              <w:jc w:val="center"/>
              <w:cnfStyle w:val="000000000000" w:firstRow="0" w:lastRow="0" w:firstColumn="0" w:lastColumn="0" w:oddVBand="0" w:evenVBand="0" w:oddHBand="0" w:evenHBand="0" w:firstRowFirstColumn="0" w:firstRowLastColumn="0" w:lastRowFirstColumn="0" w:lastRowLastColumn="0"/>
            </w:pPr>
            <w:r>
              <w:t>139</w:t>
            </w:r>
          </w:p>
        </w:tc>
      </w:tr>
      <w:tr w:rsidR="006A77EB" w:rsidRPr="00C20606" w:rsidTr="003803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949" w:type="dxa"/>
            <w:noWrap/>
            <w:hideMark/>
          </w:tcPr>
          <w:p w:rsidR="006A77EB" w:rsidRPr="00C20606" w:rsidRDefault="006A77EB" w:rsidP="006B4757">
            <w:pPr>
              <w:rPr>
                <w:color w:val="000000"/>
              </w:rPr>
            </w:pPr>
            <w:r w:rsidRPr="00C20606">
              <w:rPr>
                <w:color w:val="000000"/>
              </w:rPr>
              <w:t>Örökbefogadott gyermekek száma</w:t>
            </w:r>
          </w:p>
        </w:tc>
        <w:tc>
          <w:tcPr>
            <w:tcW w:w="850" w:type="dxa"/>
          </w:tcPr>
          <w:p w:rsidR="006A77EB" w:rsidRPr="00C20606" w:rsidRDefault="006A77EB" w:rsidP="006A77EB">
            <w:pPr>
              <w:jc w:val="center"/>
              <w:cnfStyle w:val="000000100000" w:firstRow="0" w:lastRow="0" w:firstColumn="0" w:lastColumn="0" w:oddVBand="0" w:evenVBand="0" w:oddHBand="1" w:evenHBand="0" w:firstRowFirstColumn="0" w:firstRowLastColumn="0" w:lastRowFirstColumn="0" w:lastRowLastColumn="0"/>
            </w:pPr>
            <w:r>
              <w:t>2</w:t>
            </w:r>
          </w:p>
        </w:tc>
        <w:tc>
          <w:tcPr>
            <w:tcW w:w="850" w:type="dxa"/>
          </w:tcPr>
          <w:p w:rsidR="006A77EB" w:rsidRPr="00C20606" w:rsidRDefault="006A77EB" w:rsidP="00F04924">
            <w:pPr>
              <w:jc w:val="center"/>
              <w:cnfStyle w:val="000000100000" w:firstRow="0" w:lastRow="0" w:firstColumn="0" w:lastColumn="0" w:oddVBand="0" w:evenVBand="0" w:oddHBand="1" w:evenHBand="0" w:firstRowFirstColumn="0" w:firstRowLastColumn="0" w:lastRowFirstColumn="0" w:lastRowLastColumn="0"/>
            </w:pPr>
            <w:r>
              <w:t>1</w:t>
            </w:r>
          </w:p>
        </w:tc>
      </w:tr>
      <w:tr w:rsidR="006A77EB" w:rsidRPr="00C20606" w:rsidTr="00380390">
        <w:trPr>
          <w:trHeight w:val="300"/>
        </w:trPr>
        <w:tc>
          <w:tcPr>
            <w:cnfStyle w:val="001000000000" w:firstRow="0" w:lastRow="0" w:firstColumn="1" w:lastColumn="0" w:oddVBand="0" w:evenVBand="0" w:oddHBand="0" w:evenHBand="0" w:firstRowFirstColumn="0" w:firstRowLastColumn="0" w:lastRowFirstColumn="0" w:lastRowLastColumn="0"/>
            <w:tcW w:w="5949" w:type="dxa"/>
            <w:noWrap/>
            <w:hideMark/>
          </w:tcPr>
          <w:p w:rsidR="006A77EB" w:rsidRPr="00C20606" w:rsidRDefault="006A77EB" w:rsidP="006B4757">
            <w:pPr>
              <w:rPr>
                <w:color w:val="000000"/>
              </w:rPr>
            </w:pPr>
            <w:r w:rsidRPr="00C20606">
              <w:rPr>
                <w:color w:val="000000"/>
              </w:rPr>
              <w:t>Családba fogadott gyermekek száma</w:t>
            </w:r>
          </w:p>
        </w:tc>
        <w:tc>
          <w:tcPr>
            <w:tcW w:w="850" w:type="dxa"/>
          </w:tcPr>
          <w:p w:rsidR="006A77EB" w:rsidRPr="00C20606" w:rsidRDefault="006A77EB" w:rsidP="006A77EB">
            <w:pPr>
              <w:jc w:val="center"/>
              <w:cnfStyle w:val="000000000000" w:firstRow="0" w:lastRow="0" w:firstColumn="0" w:lastColumn="0" w:oddVBand="0" w:evenVBand="0" w:oddHBand="0" w:evenHBand="0" w:firstRowFirstColumn="0" w:firstRowLastColumn="0" w:lastRowFirstColumn="0" w:lastRowLastColumn="0"/>
            </w:pPr>
            <w:r>
              <w:t>19</w:t>
            </w:r>
          </w:p>
        </w:tc>
        <w:tc>
          <w:tcPr>
            <w:tcW w:w="850" w:type="dxa"/>
          </w:tcPr>
          <w:p w:rsidR="006A77EB" w:rsidRPr="00C20606" w:rsidRDefault="006A77EB" w:rsidP="006A77EB">
            <w:pPr>
              <w:jc w:val="center"/>
              <w:cnfStyle w:val="000000000000" w:firstRow="0" w:lastRow="0" w:firstColumn="0" w:lastColumn="0" w:oddVBand="0" w:evenVBand="0" w:oddHBand="0" w:evenHBand="0" w:firstRowFirstColumn="0" w:firstRowLastColumn="0" w:lastRowFirstColumn="0" w:lastRowLastColumn="0"/>
            </w:pPr>
            <w:r>
              <w:t>44</w:t>
            </w:r>
          </w:p>
        </w:tc>
      </w:tr>
      <w:tr w:rsidR="006A77EB" w:rsidRPr="00C20606" w:rsidTr="003803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949" w:type="dxa"/>
            <w:noWrap/>
            <w:hideMark/>
          </w:tcPr>
          <w:p w:rsidR="006A77EB" w:rsidRPr="00C20606" w:rsidRDefault="006A77EB" w:rsidP="006B4757">
            <w:pPr>
              <w:rPr>
                <w:color w:val="000000"/>
              </w:rPr>
            </w:pPr>
            <w:r w:rsidRPr="00C20606">
              <w:rPr>
                <w:color w:val="000000"/>
              </w:rPr>
              <w:t>Gyámhivatali tárgyalásokon való részvétel</w:t>
            </w:r>
          </w:p>
        </w:tc>
        <w:tc>
          <w:tcPr>
            <w:tcW w:w="850" w:type="dxa"/>
          </w:tcPr>
          <w:p w:rsidR="006A77EB" w:rsidRPr="00C20606" w:rsidRDefault="006A77EB" w:rsidP="006A77EB">
            <w:pPr>
              <w:jc w:val="center"/>
              <w:cnfStyle w:val="000000100000" w:firstRow="0" w:lastRow="0" w:firstColumn="0" w:lastColumn="0" w:oddVBand="0" w:evenVBand="0" w:oddHBand="1" w:evenHBand="0" w:firstRowFirstColumn="0" w:firstRowLastColumn="0" w:lastRowFirstColumn="0" w:lastRowLastColumn="0"/>
            </w:pPr>
            <w:r>
              <w:t>122</w:t>
            </w:r>
          </w:p>
        </w:tc>
        <w:tc>
          <w:tcPr>
            <w:tcW w:w="850" w:type="dxa"/>
          </w:tcPr>
          <w:p w:rsidR="006A77EB" w:rsidRPr="00C20606" w:rsidRDefault="006A77EB" w:rsidP="006A77EB">
            <w:pPr>
              <w:jc w:val="center"/>
              <w:cnfStyle w:val="000000100000" w:firstRow="0" w:lastRow="0" w:firstColumn="0" w:lastColumn="0" w:oddVBand="0" w:evenVBand="0" w:oddHBand="1" w:evenHBand="0" w:firstRowFirstColumn="0" w:firstRowLastColumn="0" w:lastRowFirstColumn="0" w:lastRowLastColumn="0"/>
            </w:pPr>
            <w:r>
              <w:t>72</w:t>
            </w:r>
          </w:p>
        </w:tc>
      </w:tr>
      <w:tr w:rsidR="006A77EB" w:rsidRPr="00C20606" w:rsidTr="00380390">
        <w:trPr>
          <w:trHeight w:val="300"/>
        </w:trPr>
        <w:tc>
          <w:tcPr>
            <w:cnfStyle w:val="001000000000" w:firstRow="0" w:lastRow="0" w:firstColumn="1" w:lastColumn="0" w:oddVBand="0" w:evenVBand="0" w:oddHBand="0" w:evenHBand="0" w:firstRowFirstColumn="0" w:firstRowLastColumn="0" w:lastRowFirstColumn="0" w:lastRowLastColumn="0"/>
            <w:tcW w:w="5949" w:type="dxa"/>
            <w:noWrap/>
            <w:hideMark/>
          </w:tcPr>
          <w:p w:rsidR="006A77EB" w:rsidRPr="00C20606" w:rsidRDefault="006A77EB" w:rsidP="006B4757">
            <w:pPr>
              <w:rPr>
                <w:color w:val="000000"/>
              </w:rPr>
            </w:pPr>
            <w:r w:rsidRPr="00C20606">
              <w:rPr>
                <w:color w:val="000000"/>
              </w:rPr>
              <w:t>Esetkonferencián való részvétel</w:t>
            </w:r>
          </w:p>
        </w:tc>
        <w:tc>
          <w:tcPr>
            <w:tcW w:w="850" w:type="dxa"/>
          </w:tcPr>
          <w:p w:rsidR="006A77EB" w:rsidRPr="00C20606" w:rsidRDefault="006A77EB" w:rsidP="006A77EB">
            <w:pPr>
              <w:jc w:val="center"/>
              <w:cnfStyle w:val="000000000000" w:firstRow="0" w:lastRow="0" w:firstColumn="0" w:lastColumn="0" w:oddVBand="0" w:evenVBand="0" w:oddHBand="0" w:evenHBand="0" w:firstRowFirstColumn="0" w:firstRowLastColumn="0" w:lastRowFirstColumn="0" w:lastRowLastColumn="0"/>
            </w:pPr>
            <w:r>
              <w:t>121</w:t>
            </w:r>
          </w:p>
        </w:tc>
        <w:tc>
          <w:tcPr>
            <w:tcW w:w="850" w:type="dxa"/>
          </w:tcPr>
          <w:p w:rsidR="006A77EB" w:rsidRPr="00C20606" w:rsidRDefault="006A77EB" w:rsidP="006A77EB">
            <w:pPr>
              <w:jc w:val="center"/>
              <w:cnfStyle w:val="000000000000" w:firstRow="0" w:lastRow="0" w:firstColumn="0" w:lastColumn="0" w:oddVBand="0" w:evenVBand="0" w:oddHBand="0" w:evenHBand="0" w:firstRowFirstColumn="0" w:firstRowLastColumn="0" w:lastRowFirstColumn="0" w:lastRowLastColumn="0"/>
            </w:pPr>
            <w:r>
              <w:t>77</w:t>
            </w:r>
          </w:p>
        </w:tc>
      </w:tr>
      <w:tr w:rsidR="006A77EB" w:rsidRPr="00C20606" w:rsidTr="003803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949" w:type="dxa"/>
            <w:noWrap/>
            <w:hideMark/>
          </w:tcPr>
          <w:p w:rsidR="006A77EB" w:rsidRPr="00C20606" w:rsidRDefault="006A77EB" w:rsidP="006B4757">
            <w:pPr>
              <w:rPr>
                <w:color w:val="000000"/>
              </w:rPr>
            </w:pPr>
            <w:r w:rsidRPr="00C20606">
              <w:rPr>
                <w:color w:val="000000"/>
              </w:rPr>
              <w:t>Szolgálatoktól kapott esetek száma</w:t>
            </w:r>
          </w:p>
        </w:tc>
        <w:tc>
          <w:tcPr>
            <w:tcW w:w="850" w:type="dxa"/>
          </w:tcPr>
          <w:p w:rsidR="006A77EB" w:rsidRPr="00C20606" w:rsidRDefault="006A77EB" w:rsidP="006A77EB">
            <w:pPr>
              <w:jc w:val="center"/>
              <w:cnfStyle w:val="000000100000" w:firstRow="0" w:lastRow="0" w:firstColumn="0" w:lastColumn="0" w:oddVBand="0" w:evenVBand="0" w:oddHBand="1" w:evenHBand="0" w:firstRowFirstColumn="0" w:firstRowLastColumn="0" w:lastRowFirstColumn="0" w:lastRowLastColumn="0"/>
            </w:pPr>
            <w:r>
              <w:t>132</w:t>
            </w:r>
          </w:p>
        </w:tc>
        <w:tc>
          <w:tcPr>
            <w:tcW w:w="850" w:type="dxa"/>
          </w:tcPr>
          <w:p w:rsidR="006A77EB" w:rsidRPr="00C20606" w:rsidRDefault="006A77EB" w:rsidP="00F04924">
            <w:pPr>
              <w:jc w:val="center"/>
              <w:cnfStyle w:val="000000100000" w:firstRow="0" w:lastRow="0" w:firstColumn="0" w:lastColumn="0" w:oddVBand="0" w:evenVBand="0" w:oddHBand="1" w:evenHBand="0" w:firstRowFirstColumn="0" w:firstRowLastColumn="0" w:lastRowFirstColumn="0" w:lastRowLastColumn="0"/>
            </w:pPr>
            <w:r>
              <w:t>206</w:t>
            </w:r>
          </w:p>
        </w:tc>
      </w:tr>
      <w:tr w:rsidR="006A77EB" w:rsidRPr="00C20606" w:rsidTr="00380390">
        <w:trPr>
          <w:trHeight w:val="300"/>
        </w:trPr>
        <w:tc>
          <w:tcPr>
            <w:cnfStyle w:val="001000000000" w:firstRow="0" w:lastRow="0" w:firstColumn="1" w:lastColumn="0" w:oddVBand="0" w:evenVBand="0" w:oddHBand="0" w:evenHBand="0" w:firstRowFirstColumn="0" w:firstRowLastColumn="0" w:lastRowFirstColumn="0" w:lastRowLastColumn="0"/>
            <w:tcW w:w="5949" w:type="dxa"/>
            <w:noWrap/>
            <w:hideMark/>
          </w:tcPr>
          <w:p w:rsidR="006A77EB" w:rsidRPr="00C20606" w:rsidRDefault="006A77EB" w:rsidP="006B4757">
            <w:pPr>
              <w:rPr>
                <w:color w:val="000000"/>
              </w:rPr>
            </w:pPr>
            <w:r w:rsidRPr="00C20606">
              <w:rPr>
                <w:color w:val="000000"/>
              </w:rPr>
              <w:t>Jelzőrendszertől beérkezett esetek száma</w:t>
            </w:r>
          </w:p>
        </w:tc>
        <w:tc>
          <w:tcPr>
            <w:tcW w:w="850" w:type="dxa"/>
          </w:tcPr>
          <w:p w:rsidR="006A77EB" w:rsidRPr="00C20606" w:rsidRDefault="006A77EB" w:rsidP="006A77EB">
            <w:pPr>
              <w:jc w:val="center"/>
              <w:cnfStyle w:val="000000000000" w:firstRow="0" w:lastRow="0" w:firstColumn="0" w:lastColumn="0" w:oddVBand="0" w:evenVBand="0" w:oddHBand="0" w:evenHBand="0" w:firstRowFirstColumn="0" w:firstRowLastColumn="0" w:lastRowFirstColumn="0" w:lastRowLastColumn="0"/>
            </w:pPr>
            <w:r>
              <w:t>160</w:t>
            </w:r>
          </w:p>
        </w:tc>
        <w:tc>
          <w:tcPr>
            <w:tcW w:w="850" w:type="dxa"/>
          </w:tcPr>
          <w:p w:rsidR="006A77EB" w:rsidRPr="00C20606" w:rsidRDefault="006A77EB" w:rsidP="006A77EB">
            <w:pPr>
              <w:jc w:val="center"/>
              <w:cnfStyle w:val="000000000000" w:firstRow="0" w:lastRow="0" w:firstColumn="0" w:lastColumn="0" w:oddVBand="0" w:evenVBand="0" w:oddHBand="0" w:evenHBand="0" w:firstRowFirstColumn="0" w:firstRowLastColumn="0" w:lastRowFirstColumn="0" w:lastRowLastColumn="0"/>
            </w:pPr>
            <w:r>
              <w:t>234</w:t>
            </w:r>
          </w:p>
        </w:tc>
      </w:tr>
      <w:tr w:rsidR="006A77EB" w:rsidRPr="00C20606" w:rsidTr="003803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949" w:type="dxa"/>
            <w:noWrap/>
            <w:hideMark/>
          </w:tcPr>
          <w:p w:rsidR="006A77EB" w:rsidRPr="00C20606" w:rsidRDefault="006A77EB" w:rsidP="006B4757">
            <w:pPr>
              <w:rPr>
                <w:color w:val="000000"/>
              </w:rPr>
            </w:pPr>
            <w:r w:rsidRPr="00C20606">
              <w:rPr>
                <w:color w:val="000000"/>
              </w:rPr>
              <w:t>Nevelésbe vett gyermekek látogatása a nevelőszülőknél és gyermekotthonokban</w:t>
            </w:r>
          </w:p>
        </w:tc>
        <w:tc>
          <w:tcPr>
            <w:tcW w:w="850" w:type="dxa"/>
          </w:tcPr>
          <w:p w:rsidR="006A77EB" w:rsidRPr="00C20606" w:rsidRDefault="006A77EB" w:rsidP="006A77EB">
            <w:pPr>
              <w:jc w:val="center"/>
              <w:cnfStyle w:val="000000100000" w:firstRow="0" w:lastRow="0" w:firstColumn="0" w:lastColumn="0" w:oddVBand="0" w:evenVBand="0" w:oddHBand="1" w:evenHBand="0" w:firstRowFirstColumn="0" w:firstRowLastColumn="0" w:lastRowFirstColumn="0" w:lastRowLastColumn="0"/>
            </w:pPr>
            <w:r>
              <w:t>6</w:t>
            </w:r>
          </w:p>
        </w:tc>
        <w:tc>
          <w:tcPr>
            <w:tcW w:w="850" w:type="dxa"/>
          </w:tcPr>
          <w:p w:rsidR="006A77EB" w:rsidRPr="00C20606" w:rsidRDefault="006A77EB" w:rsidP="006A77EB">
            <w:pPr>
              <w:jc w:val="center"/>
              <w:cnfStyle w:val="000000100000" w:firstRow="0" w:lastRow="0" w:firstColumn="0" w:lastColumn="0" w:oddVBand="0" w:evenVBand="0" w:oddHBand="1" w:evenHBand="0" w:firstRowFirstColumn="0" w:firstRowLastColumn="0" w:lastRowFirstColumn="0" w:lastRowLastColumn="0"/>
            </w:pPr>
            <w:r w:rsidRPr="00C20606">
              <w:t>1</w:t>
            </w:r>
            <w:r>
              <w:t>0</w:t>
            </w:r>
          </w:p>
        </w:tc>
      </w:tr>
      <w:tr w:rsidR="006A77EB" w:rsidRPr="00C20606" w:rsidTr="00380390">
        <w:trPr>
          <w:trHeight w:val="300"/>
        </w:trPr>
        <w:tc>
          <w:tcPr>
            <w:cnfStyle w:val="001000000000" w:firstRow="0" w:lastRow="0" w:firstColumn="1" w:lastColumn="0" w:oddVBand="0" w:evenVBand="0" w:oddHBand="0" w:evenHBand="0" w:firstRowFirstColumn="0" w:firstRowLastColumn="0" w:lastRowFirstColumn="0" w:lastRowLastColumn="0"/>
            <w:tcW w:w="5949" w:type="dxa"/>
            <w:noWrap/>
            <w:hideMark/>
          </w:tcPr>
          <w:p w:rsidR="006A77EB" w:rsidRPr="00C20606" w:rsidRDefault="006A77EB" w:rsidP="006B4757">
            <w:pPr>
              <w:rPr>
                <w:color w:val="000000"/>
              </w:rPr>
            </w:pPr>
            <w:r w:rsidRPr="00C20606">
              <w:rPr>
                <w:color w:val="000000"/>
              </w:rPr>
              <w:t>Utógondozott gyermekek száma</w:t>
            </w:r>
          </w:p>
        </w:tc>
        <w:tc>
          <w:tcPr>
            <w:tcW w:w="850" w:type="dxa"/>
          </w:tcPr>
          <w:p w:rsidR="006A77EB" w:rsidRPr="00C20606" w:rsidRDefault="006A77EB" w:rsidP="006A77EB">
            <w:pPr>
              <w:jc w:val="center"/>
              <w:cnfStyle w:val="000000000000" w:firstRow="0" w:lastRow="0" w:firstColumn="0" w:lastColumn="0" w:oddVBand="0" w:evenVBand="0" w:oddHBand="0" w:evenHBand="0" w:firstRowFirstColumn="0" w:firstRowLastColumn="0" w:lastRowFirstColumn="0" w:lastRowLastColumn="0"/>
            </w:pPr>
            <w:r>
              <w:t>3</w:t>
            </w:r>
          </w:p>
        </w:tc>
        <w:tc>
          <w:tcPr>
            <w:tcW w:w="850" w:type="dxa"/>
          </w:tcPr>
          <w:p w:rsidR="006A77EB" w:rsidRPr="00C20606" w:rsidRDefault="006A77EB" w:rsidP="006A77EB">
            <w:pPr>
              <w:jc w:val="center"/>
              <w:cnfStyle w:val="000000000000" w:firstRow="0" w:lastRow="0" w:firstColumn="0" w:lastColumn="0" w:oddVBand="0" w:evenVBand="0" w:oddHBand="0" w:evenHBand="0" w:firstRowFirstColumn="0" w:firstRowLastColumn="0" w:lastRowFirstColumn="0" w:lastRowLastColumn="0"/>
            </w:pPr>
            <w:r>
              <w:t>0</w:t>
            </w:r>
          </w:p>
        </w:tc>
      </w:tr>
    </w:tbl>
    <w:p w:rsidR="00C57E54" w:rsidRDefault="00C57E54" w:rsidP="00497531">
      <w:pPr>
        <w:spacing w:line="288" w:lineRule="auto"/>
        <w:rPr>
          <w:i/>
        </w:rPr>
      </w:pPr>
      <w:r>
        <w:rPr>
          <w:i/>
        </w:rPr>
        <w:t>Forr</w:t>
      </w:r>
      <w:r w:rsidRPr="00E83FA2">
        <w:rPr>
          <w:i/>
        </w:rPr>
        <w:t>ás: intézményi nyilvántartás</w:t>
      </w:r>
    </w:p>
    <w:p w:rsidR="003F1854" w:rsidRDefault="003F1854" w:rsidP="00497531">
      <w:pPr>
        <w:spacing w:line="288" w:lineRule="auto"/>
      </w:pPr>
    </w:p>
    <w:tbl>
      <w:tblPr>
        <w:tblStyle w:val="Kzepesrcs11jellszn"/>
        <w:tblW w:w="0" w:type="auto"/>
        <w:tblLook w:val="04A0" w:firstRow="1" w:lastRow="0" w:firstColumn="1" w:lastColumn="0" w:noHBand="0" w:noVBand="1"/>
      </w:tblPr>
      <w:tblGrid>
        <w:gridCol w:w="3910"/>
        <w:gridCol w:w="2435"/>
        <w:gridCol w:w="2717"/>
      </w:tblGrid>
      <w:tr w:rsidR="006A77EB" w:rsidRPr="00975911" w:rsidTr="0038039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10" w:type="dxa"/>
          </w:tcPr>
          <w:p w:rsidR="006A77EB" w:rsidRPr="006A77EB" w:rsidRDefault="006A77EB" w:rsidP="006A77EB">
            <w:pPr>
              <w:spacing w:line="360" w:lineRule="auto"/>
              <w:jc w:val="center"/>
              <w:rPr>
                <w:b w:val="0"/>
                <w:bCs w:val="0"/>
              </w:rPr>
            </w:pPr>
            <w:r w:rsidRPr="006A77EB">
              <w:rPr>
                <w:b w:val="0"/>
                <w:bCs w:val="0"/>
              </w:rPr>
              <w:t>Tevékenységek megnevezése</w:t>
            </w:r>
          </w:p>
        </w:tc>
        <w:tc>
          <w:tcPr>
            <w:tcW w:w="2435" w:type="dxa"/>
          </w:tcPr>
          <w:p w:rsidR="006A77EB" w:rsidRPr="006A77EB" w:rsidRDefault="006A77EB" w:rsidP="006A77EB">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rPr>
            </w:pPr>
            <w:r w:rsidRPr="006A77EB">
              <w:rPr>
                <w:b w:val="0"/>
                <w:bCs w:val="0"/>
              </w:rPr>
              <w:t>tevékenységek száma</w:t>
            </w:r>
          </w:p>
        </w:tc>
        <w:tc>
          <w:tcPr>
            <w:tcW w:w="2717" w:type="dxa"/>
          </w:tcPr>
          <w:p w:rsidR="006A77EB" w:rsidRPr="006A77EB" w:rsidRDefault="006A77EB" w:rsidP="006A77EB">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rPr>
            </w:pPr>
            <w:r w:rsidRPr="006A77EB">
              <w:rPr>
                <w:b w:val="0"/>
                <w:bCs w:val="0"/>
              </w:rPr>
              <w:t>tevékenységgel érintett kiskorúak száma</w:t>
            </w:r>
          </w:p>
        </w:tc>
      </w:tr>
      <w:tr w:rsidR="006A77EB" w:rsidRPr="00975911" w:rsidTr="003803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10" w:type="dxa"/>
          </w:tcPr>
          <w:p w:rsidR="006A77EB" w:rsidRPr="006A77EB" w:rsidRDefault="006A77EB" w:rsidP="006A77EB">
            <w:pPr>
              <w:rPr>
                <w:color w:val="000000"/>
              </w:rPr>
            </w:pPr>
            <w:r w:rsidRPr="006A77EB">
              <w:rPr>
                <w:color w:val="000000"/>
              </w:rPr>
              <w:t>Szociális segítő tevékenység</w:t>
            </w:r>
          </w:p>
        </w:tc>
        <w:tc>
          <w:tcPr>
            <w:tcW w:w="2435" w:type="dxa"/>
          </w:tcPr>
          <w:p w:rsidR="006A77EB" w:rsidRPr="006A77EB" w:rsidRDefault="006A77EB" w:rsidP="006A77EB">
            <w:pPr>
              <w:jc w:val="center"/>
              <w:cnfStyle w:val="000000100000" w:firstRow="0" w:lastRow="0" w:firstColumn="0" w:lastColumn="0" w:oddVBand="0" w:evenVBand="0" w:oddHBand="1" w:evenHBand="0" w:firstRowFirstColumn="0" w:firstRowLastColumn="0" w:lastRowFirstColumn="0" w:lastRowLastColumn="0"/>
              <w:rPr>
                <w:color w:val="000000"/>
              </w:rPr>
            </w:pPr>
            <w:r w:rsidRPr="006A77EB">
              <w:rPr>
                <w:color w:val="000000"/>
              </w:rPr>
              <w:t>-</w:t>
            </w:r>
          </w:p>
        </w:tc>
        <w:tc>
          <w:tcPr>
            <w:tcW w:w="2717" w:type="dxa"/>
          </w:tcPr>
          <w:p w:rsidR="006A77EB" w:rsidRPr="006A77EB" w:rsidRDefault="006A77EB" w:rsidP="006A77EB">
            <w:pPr>
              <w:jc w:val="center"/>
              <w:cnfStyle w:val="000000100000" w:firstRow="0" w:lastRow="0" w:firstColumn="0" w:lastColumn="0" w:oddVBand="0" w:evenVBand="0" w:oddHBand="1" w:evenHBand="0" w:firstRowFirstColumn="0" w:firstRowLastColumn="0" w:lastRowFirstColumn="0" w:lastRowLastColumn="0"/>
              <w:rPr>
                <w:color w:val="000000"/>
              </w:rPr>
            </w:pPr>
            <w:r w:rsidRPr="006A77EB">
              <w:rPr>
                <w:color w:val="000000"/>
              </w:rPr>
              <w:t>-</w:t>
            </w:r>
          </w:p>
        </w:tc>
      </w:tr>
      <w:tr w:rsidR="006A77EB" w:rsidRPr="00975911" w:rsidTr="00380390">
        <w:tc>
          <w:tcPr>
            <w:cnfStyle w:val="001000000000" w:firstRow="0" w:lastRow="0" w:firstColumn="1" w:lastColumn="0" w:oddVBand="0" w:evenVBand="0" w:oddHBand="0" w:evenHBand="0" w:firstRowFirstColumn="0" w:firstRowLastColumn="0" w:lastRowFirstColumn="0" w:lastRowLastColumn="0"/>
            <w:tcW w:w="3910" w:type="dxa"/>
          </w:tcPr>
          <w:p w:rsidR="006A77EB" w:rsidRPr="006A77EB" w:rsidRDefault="006A77EB" w:rsidP="006A77EB">
            <w:pPr>
              <w:rPr>
                <w:color w:val="000000"/>
              </w:rPr>
            </w:pPr>
            <w:r w:rsidRPr="006A77EB">
              <w:rPr>
                <w:color w:val="000000"/>
              </w:rPr>
              <w:t>Esetkonferencia szervezése, azon való részvétel</w:t>
            </w:r>
          </w:p>
        </w:tc>
        <w:tc>
          <w:tcPr>
            <w:tcW w:w="2435" w:type="dxa"/>
          </w:tcPr>
          <w:p w:rsidR="006A77EB" w:rsidRPr="006A77EB" w:rsidRDefault="006A77EB" w:rsidP="006A77EB">
            <w:pPr>
              <w:jc w:val="center"/>
              <w:cnfStyle w:val="000000000000" w:firstRow="0" w:lastRow="0" w:firstColumn="0" w:lastColumn="0" w:oddVBand="0" w:evenVBand="0" w:oddHBand="0" w:evenHBand="0" w:firstRowFirstColumn="0" w:firstRowLastColumn="0" w:lastRowFirstColumn="0" w:lastRowLastColumn="0"/>
              <w:rPr>
                <w:color w:val="000000"/>
              </w:rPr>
            </w:pPr>
            <w:r w:rsidRPr="006A77EB">
              <w:rPr>
                <w:color w:val="000000"/>
              </w:rPr>
              <w:t>45</w:t>
            </w:r>
          </w:p>
        </w:tc>
        <w:tc>
          <w:tcPr>
            <w:tcW w:w="2717" w:type="dxa"/>
          </w:tcPr>
          <w:p w:rsidR="006A77EB" w:rsidRPr="006A77EB" w:rsidRDefault="006A77EB" w:rsidP="006A77EB">
            <w:pPr>
              <w:jc w:val="center"/>
              <w:cnfStyle w:val="000000000000" w:firstRow="0" w:lastRow="0" w:firstColumn="0" w:lastColumn="0" w:oddVBand="0" w:evenVBand="0" w:oddHBand="0" w:evenHBand="0" w:firstRowFirstColumn="0" w:firstRowLastColumn="0" w:lastRowFirstColumn="0" w:lastRowLastColumn="0"/>
              <w:rPr>
                <w:color w:val="000000"/>
              </w:rPr>
            </w:pPr>
            <w:r w:rsidRPr="006A77EB">
              <w:rPr>
                <w:color w:val="000000"/>
              </w:rPr>
              <w:t>68</w:t>
            </w:r>
          </w:p>
        </w:tc>
      </w:tr>
      <w:tr w:rsidR="006A77EB" w:rsidRPr="00975911" w:rsidTr="003803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10" w:type="dxa"/>
          </w:tcPr>
          <w:p w:rsidR="006A77EB" w:rsidRPr="006A77EB" w:rsidRDefault="006A77EB" w:rsidP="006A77EB">
            <w:pPr>
              <w:rPr>
                <w:color w:val="000000"/>
              </w:rPr>
            </w:pPr>
            <w:r w:rsidRPr="006A77EB">
              <w:rPr>
                <w:color w:val="000000"/>
              </w:rPr>
              <w:t>Esetkonzultáció</w:t>
            </w:r>
          </w:p>
        </w:tc>
        <w:tc>
          <w:tcPr>
            <w:tcW w:w="2435" w:type="dxa"/>
          </w:tcPr>
          <w:p w:rsidR="006A77EB" w:rsidRPr="006A77EB" w:rsidRDefault="006A77EB" w:rsidP="006A77EB">
            <w:pPr>
              <w:jc w:val="center"/>
              <w:cnfStyle w:val="000000100000" w:firstRow="0" w:lastRow="0" w:firstColumn="0" w:lastColumn="0" w:oddVBand="0" w:evenVBand="0" w:oddHBand="1" w:evenHBand="0" w:firstRowFirstColumn="0" w:firstRowLastColumn="0" w:lastRowFirstColumn="0" w:lastRowLastColumn="0"/>
              <w:rPr>
                <w:color w:val="000000"/>
              </w:rPr>
            </w:pPr>
            <w:r w:rsidRPr="006A77EB">
              <w:rPr>
                <w:color w:val="000000"/>
              </w:rPr>
              <w:t>728</w:t>
            </w:r>
          </w:p>
        </w:tc>
        <w:tc>
          <w:tcPr>
            <w:tcW w:w="2717" w:type="dxa"/>
          </w:tcPr>
          <w:p w:rsidR="006A77EB" w:rsidRPr="006A77EB" w:rsidRDefault="006A77EB" w:rsidP="006A77EB">
            <w:pPr>
              <w:jc w:val="center"/>
              <w:cnfStyle w:val="000000100000" w:firstRow="0" w:lastRow="0" w:firstColumn="0" w:lastColumn="0" w:oddVBand="0" w:evenVBand="0" w:oddHBand="1" w:evenHBand="0" w:firstRowFirstColumn="0" w:firstRowLastColumn="0" w:lastRowFirstColumn="0" w:lastRowLastColumn="0"/>
              <w:rPr>
                <w:color w:val="000000"/>
              </w:rPr>
            </w:pPr>
            <w:r w:rsidRPr="006A77EB">
              <w:rPr>
                <w:color w:val="000000"/>
              </w:rPr>
              <w:t>567</w:t>
            </w:r>
          </w:p>
        </w:tc>
      </w:tr>
      <w:tr w:rsidR="006A77EB" w:rsidRPr="00975911" w:rsidTr="00380390">
        <w:tc>
          <w:tcPr>
            <w:cnfStyle w:val="001000000000" w:firstRow="0" w:lastRow="0" w:firstColumn="1" w:lastColumn="0" w:oddVBand="0" w:evenVBand="0" w:oddHBand="0" w:evenHBand="0" w:firstRowFirstColumn="0" w:firstRowLastColumn="0" w:lastRowFirstColumn="0" w:lastRowLastColumn="0"/>
            <w:tcW w:w="3910" w:type="dxa"/>
          </w:tcPr>
          <w:p w:rsidR="006A77EB" w:rsidRPr="006A77EB" w:rsidRDefault="006A77EB" w:rsidP="006A77EB">
            <w:pPr>
              <w:rPr>
                <w:color w:val="000000"/>
              </w:rPr>
            </w:pPr>
            <w:r w:rsidRPr="006A77EB">
              <w:rPr>
                <w:color w:val="000000"/>
              </w:rPr>
              <w:t>Esetmegbeszélés</w:t>
            </w:r>
          </w:p>
        </w:tc>
        <w:tc>
          <w:tcPr>
            <w:tcW w:w="2435" w:type="dxa"/>
          </w:tcPr>
          <w:p w:rsidR="006A77EB" w:rsidRPr="006A77EB" w:rsidRDefault="006A77EB" w:rsidP="006A77EB">
            <w:pPr>
              <w:jc w:val="center"/>
              <w:cnfStyle w:val="000000000000" w:firstRow="0" w:lastRow="0" w:firstColumn="0" w:lastColumn="0" w:oddVBand="0" w:evenVBand="0" w:oddHBand="0" w:evenHBand="0" w:firstRowFirstColumn="0" w:firstRowLastColumn="0" w:lastRowFirstColumn="0" w:lastRowLastColumn="0"/>
              <w:rPr>
                <w:color w:val="000000"/>
              </w:rPr>
            </w:pPr>
            <w:r w:rsidRPr="006A77EB">
              <w:rPr>
                <w:color w:val="000000"/>
              </w:rPr>
              <w:t>318</w:t>
            </w:r>
          </w:p>
        </w:tc>
        <w:tc>
          <w:tcPr>
            <w:tcW w:w="2717" w:type="dxa"/>
          </w:tcPr>
          <w:p w:rsidR="006A77EB" w:rsidRPr="006A77EB" w:rsidRDefault="006A77EB" w:rsidP="006A77EB">
            <w:pPr>
              <w:jc w:val="center"/>
              <w:cnfStyle w:val="000000000000" w:firstRow="0" w:lastRow="0" w:firstColumn="0" w:lastColumn="0" w:oddVBand="0" w:evenVBand="0" w:oddHBand="0" w:evenHBand="0" w:firstRowFirstColumn="0" w:firstRowLastColumn="0" w:lastRowFirstColumn="0" w:lastRowLastColumn="0"/>
              <w:rPr>
                <w:color w:val="000000"/>
              </w:rPr>
            </w:pPr>
            <w:r w:rsidRPr="006A77EB">
              <w:rPr>
                <w:color w:val="000000"/>
              </w:rPr>
              <w:t>388</w:t>
            </w:r>
          </w:p>
        </w:tc>
      </w:tr>
      <w:tr w:rsidR="006A77EB" w:rsidRPr="00975911" w:rsidTr="003803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10" w:type="dxa"/>
          </w:tcPr>
          <w:p w:rsidR="006A77EB" w:rsidRPr="006A77EB" w:rsidRDefault="006A77EB" w:rsidP="006A77EB">
            <w:pPr>
              <w:rPr>
                <w:color w:val="000000"/>
              </w:rPr>
            </w:pPr>
            <w:r w:rsidRPr="006A77EB">
              <w:rPr>
                <w:color w:val="000000"/>
              </w:rPr>
              <w:t>Egyéni gondozási-nevelési terv készítése</w:t>
            </w:r>
          </w:p>
        </w:tc>
        <w:tc>
          <w:tcPr>
            <w:tcW w:w="2435" w:type="dxa"/>
          </w:tcPr>
          <w:p w:rsidR="006A77EB" w:rsidRPr="006A77EB" w:rsidRDefault="006A77EB" w:rsidP="006A77EB">
            <w:pPr>
              <w:jc w:val="center"/>
              <w:cnfStyle w:val="000000100000" w:firstRow="0" w:lastRow="0" w:firstColumn="0" w:lastColumn="0" w:oddVBand="0" w:evenVBand="0" w:oddHBand="1" w:evenHBand="0" w:firstRowFirstColumn="0" w:firstRowLastColumn="0" w:lastRowFirstColumn="0" w:lastRowLastColumn="0"/>
              <w:rPr>
                <w:color w:val="000000"/>
              </w:rPr>
            </w:pPr>
            <w:r w:rsidRPr="006A77EB">
              <w:rPr>
                <w:color w:val="000000"/>
              </w:rPr>
              <w:t>16</w:t>
            </w:r>
          </w:p>
        </w:tc>
        <w:tc>
          <w:tcPr>
            <w:tcW w:w="2717" w:type="dxa"/>
          </w:tcPr>
          <w:p w:rsidR="006A77EB" w:rsidRPr="006A77EB" w:rsidRDefault="006A77EB" w:rsidP="006A77EB">
            <w:pPr>
              <w:jc w:val="center"/>
              <w:cnfStyle w:val="000000100000" w:firstRow="0" w:lastRow="0" w:firstColumn="0" w:lastColumn="0" w:oddVBand="0" w:evenVBand="0" w:oddHBand="1" w:evenHBand="0" w:firstRowFirstColumn="0" w:firstRowLastColumn="0" w:lastRowFirstColumn="0" w:lastRowLastColumn="0"/>
              <w:rPr>
                <w:color w:val="000000"/>
              </w:rPr>
            </w:pPr>
            <w:r w:rsidRPr="006A77EB">
              <w:rPr>
                <w:color w:val="000000"/>
              </w:rPr>
              <w:t>31</w:t>
            </w:r>
          </w:p>
        </w:tc>
      </w:tr>
      <w:tr w:rsidR="006A77EB" w:rsidRPr="00975911" w:rsidTr="00380390">
        <w:tc>
          <w:tcPr>
            <w:cnfStyle w:val="001000000000" w:firstRow="0" w:lastRow="0" w:firstColumn="1" w:lastColumn="0" w:oddVBand="0" w:evenVBand="0" w:oddHBand="0" w:evenHBand="0" w:firstRowFirstColumn="0" w:firstRowLastColumn="0" w:lastRowFirstColumn="0" w:lastRowLastColumn="0"/>
            <w:tcW w:w="3910" w:type="dxa"/>
          </w:tcPr>
          <w:p w:rsidR="006A77EB" w:rsidRPr="006A77EB" w:rsidRDefault="006A77EB" w:rsidP="006A77EB">
            <w:pPr>
              <w:rPr>
                <w:color w:val="000000"/>
              </w:rPr>
            </w:pPr>
            <w:r w:rsidRPr="006A77EB">
              <w:rPr>
                <w:color w:val="000000"/>
              </w:rPr>
              <w:t>Első védelembe vételi tárgyaláson való részvétel</w:t>
            </w:r>
          </w:p>
        </w:tc>
        <w:tc>
          <w:tcPr>
            <w:tcW w:w="2435" w:type="dxa"/>
          </w:tcPr>
          <w:p w:rsidR="006A77EB" w:rsidRPr="006A77EB" w:rsidRDefault="006A77EB" w:rsidP="006A77EB">
            <w:pPr>
              <w:jc w:val="center"/>
              <w:cnfStyle w:val="000000000000" w:firstRow="0" w:lastRow="0" w:firstColumn="0" w:lastColumn="0" w:oddVBand="0" w:evenVBand="0" w:oddHBand="0" w:evenHBand="0" w:firstRowFirstColumn="0" w:firstRowLastColumn="0" w:lastRowFirstColumn="0" w:lastRowLastColumn="0"/>
              <w:rPr>
                <w:color w:val="000000"/>
              </w:rPr>
            </w:pPr>
            <w:r w:rsidRPr="006A77EB">
              <w:rPr>
                <w:color w:val="000000"/>
              </w:rPr>
              <w:t>25</w:t>
            </w:r>
          </w:p>
        </w:tc>
        <w:tc>
          <w:tcPr>
            <w:tcW w:w="2717" w:type="dxa"/>
          </w:tcPr>
          <w:p w:rsidR="006A77EB" w:rsidRPr="006A77EB" w:rsidRDefault="006A77EB" w:rsidP="006A77EB">
            <w:pPr>
              <w:jc w:val="center"/>
              <w:cnfStyle w:val="000000000000" w:firstRow="0" w:lastRow="0" w:firstColumn="0" w:lastColumn="0" w:oddVBand="0" w:evenVBand="0" w:oddHBand="0" w:evenHBand="0" w:firstRowFirstColumn="0" w:firstRowLastColumn="0" w:lastRowFirstColumn="0" w:lastRowLastColumn="0"/>
              <w:rPr>
                <w:color w:val="000000"/>
              </w:rPr>
            </w:pPr>
            <w:r w:rsidRPr="006A77EB">
              <w:rPr>
                <w:color w:val="000000"/>
              </w:rPr>
              <w:t>35</w:t>
            </w:r>
          </w:p>
        </w:tc>
      </w:tr>
      <w:tr w:rsidR="006A77EB" w:rsidRPr="00975911" w:rsidTr="003803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10" w:type="dxa"/>
          </w:tcPr>
          <w:p w:rsidR="006A77EB" w:rsidRPr="006A77EB" w:rsidRDefault="006A77EB" w:rsidP="006A77EB">
            <w:pPr>
              <w:rPr>
                <w:color w:val="000000"/>
              </w:rPr>
            </w:pPr>
            <w:r w:rsidRPr="006A77EB">
              <w:rPr>
                <w:color w:val="000000"/>
              </w:rPr>
              <w:t>Felülvizsgálati tárgyaláson való részvétel-nevelésbe vétel</w:t>
            </w:r>
          </w:p>
        </w:tc>
        <w:tc>
          <w:tcPr>
            <w:tcW w:w="2435" w:type="dxa"/>
          </w:tcPr>
          <w:p w:rsidR="006A77EB" w:rsidRPr="006A77EB" w:rsidRDefault="006A77EB" w:rsidP="006A77EB">
            <w:pPr>
              <w:jc w:val="center"/>
              <w:cnfStyle w:val="000000100000" w:firstRow="0" w:lastRow="0" w:firstColumn="0" w:lastColumn="0" w:oddVBand="0" w:evenVBand="0" w:oddHBand="1" w:evenHBand="0" w:firstRowFirstColumn="0" w:firstRowLastColumn="0" w:lastRowFirstColumn="0" w:lastRowLastColumn="0"/>
              <w:rPr>
                <w:color w:val="000000"/>
              </w:rPr>
            </w:pPr>
            <w:r w:rsidRPr="006A77EB">
              <w:rPr>
                <w:color w:val="000000"/>
              </w:rPr>
              <w:t>9</w:t>
            </w:r>
          </w:p>
        </w:tc>
        <w:tc>
          <w:tcPr>
            <w:tcW w:w="2717" w:type="dxa"/>
          </w:tcPr>
          <w:p w:rsidR="006A77EB" w:rsidRPr="006A77EB" w:rsidRDefault="006A77EB" w:rsidP="006A77EB">
            <w:pPr>
              <w:jc w:val="center"/>
              <w:cnfStyle w:val="000000100000" w:firstRow="0" w:lastRow="0" w:firstColumn="0" w:lastColumn="0" w:oddVBand="0" w:evenVBand="0" w:oddHBand="1" w:evenHBand="0" w:firstRowFirstColumn="0" w:firstRowLastColumn="0" w:lastRowFirstColumn="0" w:lastRowLastColumn="0"/>
              <w:rPr>
                <w:color w:val="000000"/>
              </w:rPr>
            </w:pPr>
            <w:r w:rsidRPr="006A77EB">
              <w:rPr>
                <w:color w:val="000000"/>
              </w:rPr>
              <w:t>13</w:t>
            </w:r>
          </w:p>
        </w:tc>
      </w:tr>
      <w:tr w:rsidR="006A77EB" w:rsidRPr="00975911" w:rsidTr="00380390">
        <w:tc>
          <w:tcPr>
            <w:cnfStyle w:val="001000000000" w:firstRow="0" w:lastRow="0" w:firstColumn="1" w:lastColumn="0" w:oddVBand="0" w:evenVBand="0" w:oddHBand="0" w:evenHBand="0" w:firstRowFirstColumn="0" w:firstRowLastColumn="0" w:lastRowFirstColumn="0" w:lastRowLastColumn="0"/>
            <w:tcW w:w="3910" w:type="dxa"/>
          </w:tcPr>
          <w:p w:rsidR="006A77EB" w:rsidRPr="006A77EB" w:rsidRDefault="006A77EB" w:rsidP="006A77EB">
            <w:pPr>
              <w:rPr>
                <w:color w:val="000000"/>
              </w:rPr>
            </w:pPr>
            <w:r w:rsidRPr="006A77EB">
              <w:rPr>
                <w:color w:val="000000"/>
              </w:rPr>
              <w:t>Felülvizsgálati tárgyaláson való részvétel- védelembe vétel</w:t>
            </w:r>
          </w:p>
        </w:tc>
        <w:tc>
          <w:tcPr>
            <w:tcW w:w="2435" w:type="dxa"/>
          </w:tcPr>
          <w:p w:rsidR="006A77EB" w:rsidRPr="006A77EB" w:rsidRDefault="006A77EB" w:rsidP="006A77EB">
            <w:pPr>
              <w:jc w:val="center"/>
              <w:cnfStyle w:val="000000000000" w:firstRow="0" w:lastRow="0" w:firstColumn="0" w:lastColumn="0" w:oddVBand="0" w:evenVBand="0" w:oddHBand="0" w:evenHBand="0" w:firstRowFirstColumn="0" w:firstRowLastColumn="0" w:lastRowFirstColumn="0" w:lastRowLastColumn="0"/>
              <w:rPr>
                <w:color w:val="000000"/>
              </w:rPr>
            </w:pPr>
            <w:r w:rsidRPr="006A77EB">
              <w:rPr>
                <w:color w:val="000000"/>
              </w:rPr>
              <w:t>5</w:t>
            </w:r>
          </w:p>
        </w:tc>
        <w:tc>
          <w:tcPr>
            <w:tcW w:w="2717" w:type="dxa"/>
          </w:tcPr>
          <w:p w:rsidR="006A77EB" w:rsidRPr="006A77EB" w:rsidRDefault="006A77EB" w:rsidP="006A77EB">
            <w:pPr>
              <w:jc w:val="center"/>
              <w:cnfStyle w:val="000000000000" w:firstRow="0" w:lastRow="0" w:firstColumn="0" w:lastColumn="0" w:oddVBand="0" w:evenVBand="0" w:oddHBand="0" w:evenHBand="0" w:firstRowFirstColumn="0" w:firstRowLastColumn="0" w:lastRowFirstColumn="0" w:lastRowLastColumn="0"/>
              <w:rPr>
                <w:color w:val="000000"/>
              </w:rPr>
            </w:pPr>
            <w:r w:rsidRPr="006A77EB">
              <w:rPr>
                <w:color w:val="000000"/>
              </w:rPr>
              <w:t>10</w:t>
            </w:r>
          </w:p>
        </w:tc>
      </w:tr>
      <w:tr w:rsidR="006A77EB" w:rsidRPr="00975911" w:rsidTr="003803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10" w:type="dxa"/>
          </w:tcPr>
          <w:p w:rsidR="006A77EB" w:rsidRPr="006A77EB" w:rsidRDefault="006A77EB" w:rsidP="006A77EB">
            <w:pPr>
              <w:rPr>
                <w:color w:val="000000"/>
              </w:rPr>
            </w:pPr>
            <w:r w:rsidRPr="006A77EB">
              <w:rPr>
                <w:color w:val="000000"/>
              </w:rPr>
              <w:t>Elhelyezési értekezleten, illetve tárgyaláson való részvétel</w:t>
            </w:r>
          </w:p>
        </w:tc>
        <w:tc>
          <w:tcPr>
            <w:tcW w:w="2435" w:type="dxa"/>
          </w:tcPr>
          <w:p w:rsidR="006A77EB" w:rsidRPr="006A77EB" w:rsidRDefault="006A77EB" w:rsidP="006A77EB">
            <w:pPr>
              <w:jc w:val="center"/>
              <w:cnfStyle w:val="000000100000" w:firstRow="0" w:lastRow="0" w:firstColumn="0" w:lastColumn="0" w:oddVBand="0" w:evenVBand="0" w:oddHBand="1" w:evenHBand="0" w:firstRowFirstColumn="0" w:firstRowLastColumn="0" w:lastRowFirstColumn="0" w:lastRowLastColumn="0"/>
              <w:rPr>
                <w:color w:val="000000"/>
              </w:rPr>
            </w:pPr>
            <w:r w:rsidRPr="006A77EB">
              <w:rPr>
                <w:color w:val="000000"/>
              </w:rPr>
              <w:t>-</w:t>
            </w:r>
          </w:p>
        </w:tc>
        <w:tc>
          <w:tcPr>
            <w:tcW w:w="2717" w:type="dxa"/>
          </w:tcPr>
          <w:p w:rsidR="006A77EB" w:rsidRPr="006A77EB" w:rsidRDefault="006A77EB" w:rsidP="006A77EB">
            <w:pPr>
              <w:jc w:val="center"/>
              <w:cnfStyle w:val="000000100000" w:firstRow="0" w:lastRow="0" w:firstColumn="0" w:lastColumn="0" w:oddVBand="0" w:evenVBand="0" w:oddHBand="1" w:evenHBand="0" w:firstRowFirstColumn="0" w:firstRowLastColumn="0" w:lastRowFirstColumn="0" w:lastRowLastColumn="0"/>
              <w:rPr>
                <w:color w:val="000000"/>
              </w:rPr>
            </w:pPr>
            <w:r w:rsidRPr="006A77EB">
              <w:rPr>
                <w:color w:val="000000"/>
              </w:rPr>
              <w:t>-</w:t>
            </w:r>
          </w:p>
        </w:tc>
      </w:tr>
      <w:tr w:rsidR="006A77EB" w:rsidRPr="00975911" w:rsidTr="00380390">
        <w:tc>
          <w:tcPr>
            <w:cnfStyle w:val="001000000000" w:firstRow="0" w:lastRow="0" w:firstColumn="1" w:lastColumn="0" w:oddVBand="0" w:evenVBand="0" w:oddHBand="0" w:evenHBand="0" w:firstRowFirstColumn="0" w:firstRowLastColumn="0" w:lastRowFirstColumn="0" w:lastRowLastColumn="0"/>
            <w:tcW w:w="3910" w:type="dxa"/>
          </w:tcPr>
          <w:p w:rsidR="006A77EB" w:rsidRPr="006A77EB" w:rsidRDefault="006A77EB" w:rsidP="006A77EB">
            <w:pPr>
              <w:rPr>
                <w:color w:val="000000"/>
              </w:rPr>
            </w:pPr>
            <w:r w:rsidRPr="006A77EB">
              <w:rPr>
                <w:color w:val="000000"/>
              </w:rPr>
              <w:t>Egyéb hatósági tárgyaláson való részvétel</w:t>
            </w:r>
          </w:p>
        </w:tc>
        <w:tc>
          <w:tcPr>
            <w:tcW w:w="2435" w:type="dxa"/>
          </w:tcPr>
          <w:p w:rsidR="006A77EB" w:rsidRPr="006A77EB" w:rsidRDefault="006A77EB" w:rsidP="006A77EB">
            <w:pPr>
              <w:jc w:val="center"/>
              <w:cnfStyle w:val="000000000000" w:firstRow="0" w:lastRow="0" w:firstColumn="0" w:lastColumn="0" w:oddVBand="0" w:evenVBand="0" w:oddHBand="0" w:evenHBand="0" w:firstRowFirstColumn="0" w:firstRowLastColumn="0" w:lastRowFirstColumn="0" w:lastRowLastColumn="0"/>
              <w:rPr>
                <w:color w:val="000000"/>
              </w:rPr>
            </w:pPr>
            <w:r w:rsidRPr="006A77EB">
              <w:rPr>
                <w:color w:val="000000"/>
              </w:rPr>
              <w:t>11</w:t>
            </w:r>
          </w:p>
        </w:tc>
        <w:tc>
          <w:tcPr>
            <w:tcW w:w="2717" w:type="dxa"/>
          </w:tcPr>
          <w:p w:rsidR="006A77EB" w:rsidRPr="006A77EB" w:rsidRDefault="006A77EB" w:rsidP="006A77EB">
            <w:pPr>
              <w:jc w:val="center"/>
              <w:cnfStyle w:val="000000000000" w:firstRow="0" w:lastRow="0" w:firstColumn="0" w:lastColumn="0" w:oddVBand="0" w:evenVBand="0" w:oddHBand="0" w:evenHBand="0" w:firstRowFirstColumn="0" w:firstRowLastColumn="0" w:lastRowFirstColumn="0" w:lastRowLastColumn="0"/>
              <w:rPr>
                <w:color w:val="000000"/>
              </w:rPr>
            </w:pPr>
            <w:r w:rsidRPr="006A77EB">
              <w:rPr>
                <w:color w:val="000000"/>
              </w:rPr>
              <w:t>14</w:t>
            </w:r>
          </w:p>
        </w:tc>
      </w:tr>
      <w:tr w:rsidR="006A77EB" w:rsidRPr="00975911" w:rsidTr="003803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10" w:type="dxa"/>
          </w:tcPr>
          <w:p w:rsidR="006A77EB" w:rsidRPr="006A77EB" w:rsidRDefault="006A77EB" w:rsidP="006A77EB">
            <w:pPr>
              <w:rPr>
                <w:color w:val="000000"/>
              </w:rPr>
            </w:pPr>
            <w:r w:rsidRPr="006A77EB">
              <w:rPr>
                <w:color w:val="000000"/>
              </w:rPr>
              <w:t>Családlátogatás</w:t>
            </w:r>
          </w:p>
        </w:tc>
        <w:tc>
          <w:tcPr>
            <w:tcW w:w="2435" w:type="dxa"/>
          </w:tcPr>
          <w:p w:rsidR="006A77EB" w:rsidRPr="006A77EB" w:rsidRDefault="006A77EB" w:rsidP="006A77EB">
            <w:pPr>
              <w:jc w:val="center"/>
              <w:cnfStyle w:val="000000100000" w:firstRow="0" w:lastRow="0" w:firstColumn="0" w:lastColumn="0" w:oddVBand="0" w:evenVBand="0" w:oddHBand="1" w:evenHBand="0" w:firstRowFirstColumn="0" w:firstRowLastColumn="0" w:lastRowFirstColumn="0" w:lastRowLastColumn="0"/>
              <w:rPr>
                <w:color w:val="000000"/>
              </w:rPr>
            </w:pPr>
            <w:r w:rsidRPr="006A77EB">
              <w:rPr>
                <w:color w:val="000000"/>
              </w:rPr>
              <w:t>554</w:t>
            </w:r>
          </w:p>
        </w:tc>
        <w:tc>
          <w:tcPr>
            <w:tcW w:w="2717" w:type="dxa"/>
          </w:tcPr>
          <w:p w:rsidR="006A77EB" w:rsidRPr="006A77EB" w:rsidRDefault="006A77EB" w:rsidP="006A77EB">
            <w:pPr>
              <w:jc w:val="center"/>
              <w:cnfStyle w:val="000000100000" w:firstRow="0" w:lastRow="0" w:firstColumn="0" w:lastColumn="0" w:oddVBand="0" w:evenVBand="0" w:oddHBand="1" w:evenHBand="0" w:firstRowFirstColumn="0" w:firstRowLastColumn="0" w:lastRowFirstColumn="0" w:lastRowLastColumn="0"/>
              <w:rPr>
                <w:color w:val="000000"/>
              </w:rPr>
            </w:pPr>
            <w:r w:rsidRPr="006A77EB">
              <w:rPr>
                <w:color w:val="000000"/>
              </w:rPr>
              <w:t>476</w:t>
            </w:r>
          </w:p>
        </w:tc>
      </w:tr>
      <w:tr w:rsidR="006A77EB" w:rsidRPr="00975911" w:rsidTr="00380390">
        <w:tc>
          <w:tcPr>
            <w:cnfStyle w:val="001000000000" w:firstRow="0" w:lastRow="0" w:firstColumn="1" w:lastColumn="0" w:oddVBand="0" w:evenVBand="0" w:oddHBand="0" w:evenHBand="0" w:firstRowFirstColumn="0" w:firstRowLastColumn="0" w:lastRowFirstColumn="0" w:lastRowLastColumn="0"/>
            <w:tcW w:w="3910" w:type="dxa"/>
          </w:tcPr>
          <w:p w:rsidR="006A77EB" w:rsidRPr="006A77EB" w:rsidRDefault="006A77EB" w:rsidP="006A77EB">
            <w:pPr>
              <w:rPr>
                <w:color w:val="000000"/>
              </w:rPr>
            </w:pPr>
            <w:r w:rsidRPr="006A77EB">
              <w:rPr>
                <w:color w:val="000000"/>
              </w:rPr>
              <w:t>Környezettanulmány készítésében való közreműködés</w:t>
            </w:r>
          </w:p>
        </w:tc>
        <w:tc>
          <w:tcPr>
            <w:tcW w:w="2435" w:type="dxa"/>
          </w:tcPr>
          <w:p w:rsidR="006A77EB" w:rsidRPr="006A77EB" w:rsidRDefault="006A77EB" w:rsidP="006A77EB">
            <w:pPr>
              <w:jc w:val="center"/>
              <w:cnfStyle w:val="000000000000" w:firstRow="0" w:lastRow="0" w:firstColumn="0" w:lastColumn="0" w:oddVBand="0" w:evenVBand="0" w:oddHBand="0" w:evenHBand="0" w:firstRowFirstColumn="0" w:firstRowLastColumn="0" w:lastRowFirstColumn="0" w:lastRowLastColumn="0"/>
              <w:rPr>
                <w:color w:val="000000"/>
              </w:rPr>
            </w:pPr>
            <w:r w:rsidRPr="006A77EB">
              <w:rPr>
                <w:color w:val="000000"/>
              </w:rPr>
              <w:t>58</w:t>
            </w:r>
          </w:p>
        </w:tc>
        <w:tc>
          <w:tcPr>
            <w:tcW w:w="2717" w:type="dxa"/>
          </w:tcPr>
          <w:p w:rsidR="006A77EB" w:rsidRPr="006A77EB" w:rsidRDefault="006A77EB" w:rsidP="006A77EB">
            <w:pPr>
              <w:jc w:val="center"/>
              <w:cnfStyle w:val="000000000000" w:firstRow="0" w:lastRow="0" w:firstColumn="0" w:lastColumn="0" w:oddVBand="0" w:evenVBand="0" w:oddHBand="0" w:evenHBand="0" w:firstRowFirstColumn="0" w:firstRowLastColumn="0" w:lastRowFirstColumn="0" w:lastRowLastColumn="0"/>
              <w:rPr>
                <w:color w:val="000000"/>
              </w:rPr>
            </w:pPr>
            <w:r w:rsidRPr="006A77EB">
              <w:rPr>
                <w:color w:val="000000"/>
              </w:rPr>
              <w:t>81</w:t>
            </w:r>
          </w:p>
        </w:tc>
      </w:tr>
      <w:tr w:rsidR="006A77EB" w:rsidRPr="00975911" w:rsidTr="003803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10" w:type="dxa"/>
          </w:tcPr>
          <w:p w:rsidR="006A77EB" w:rsidRPr="006A77EB" w:rsidRDefault="006A77EB" w:rsidP="006A77EB">
            <w:pPr>
              <w:rPr>
                <w:color w:val="000000"/>
              </w:rPr>
            </w:pPr>
            <w:r w:rsidRPr="006A77EB">
              <w:rPr>
                <w:color w:val="000000"/>
              </w:rPr>
              <w:t>Környezettanulmány készítése önállóan</w:t>
            </w:r>
          </w:p>
        </w:tc>
        <w:tc>
          <w:tcPr>
            <w:tcW w:w="2435" w:type="dxa"/>
          </w:tcPr>
          <w:p w:rsidR="006A77EB" w:rsidRPr="006A77EB" w:rsidRDefault="006A77EB" w:rsidP="006A77EB">
            <w:pPr>
              <w:jc w:val="center"/>
              <w:cnfStyle w:val="000000100000" w:firstRow="0" w:lastRow="0" w:firstColumn="0" w:lastColumn="0" w:oddVBand="0" w:evenVBand="0" w:oddHBand="1" w:evenHBand="0" w:firstRowFirstColumn="0" w:firstRowLastColumn="0" w:lastRowFirstColumn="0" w:lastRowLastColumn="0"/>
              <w:rPr>
                <w:color w:val="000000"/>
              </w:rPr>
            </w:pPr>
            <w:r w:rsidRPr="006A77EB">
              <w:rPr>
                <w:color w:val="000000"/>
              </w:rPr>
              <w:t>71</w:t>
            </w:r>
          </w:p>
        </w:tc>
        <w:tc>
          <w:tcPr>
            <w:tcW w:w="2717" w:type="dxa"/>
          </w:tcPr>
          <w:p w:rsidR="006A77EB" w:rsidRPr="006A77EB" w:rsidRDefault="006A77EB" w:rsidP="006A77EB">
            <w:pPr>
              <w:jc w:val="center"/>
              <w:cnfStyle w:val="000000100000" w:firstRow="0" w:lastRow="0" w:firstColumn="0" w:lastColumn="0" w:oddVBand="0" w:evenVBand="0" w:oddHBand="1" w:evenHBand="0" w:firstRowFirstColumn="0" w:firstRowLastColumn="0" w:lastRowFirstColumn="0" w:lastRowLastColumn="0"/>
              <w:rPr>
                <w:color w:val="000000"/>
              </w:rPr>
            </w:pPr>
            <w:r w:rsidRPr="006A77EB">
              <w:rPr>
                <w:color w:val="000000"/>
              </w:rPr>
              <w:t>110</w:t>
            </w:r>
          </w:p>
        </w:tc>
      </w:tr>
    </w:tbl>
    <w:p w:rsidR="006A77EB" w:rsidRDefault="006A77EB" w:rsidP="006A77EB">
      <w:pPr>
        <w:spacing w:line="288" w:lineRule="auto"/>
        <w:rPr>
          <w:i/>
        </w:rPr>
      </w:pPr>
      <w:r>
        <w:rPr>
          <w:i/>
        </w:rPr>
        <w:t>Forr</w:t>
      </w:r>
      <w:r w:rsidRPr="00E83FA2">
        <w:rPr>
          <w:i/>
        </w:rPr>
        <w:t>ás: intézményi nyilvántartás</w:t>
      </w:r>
    </w:p>
    <w:p w:rsidR="006A77EB" w:rsidRDefault="006A77EB" w:rsidP="00497531">
      <w:pPr>
        <w:spacing w:line="288" w:lineRule="auto"/>
      </w:pPr>
    </w:p>
    <w:p w:rsidR="006A77EB" w:rsidRDefault="006A77EB" w:rsidP="00497531">
      <w:pPr>
        <w:spacing w:line="288" w:lineRule="auto"/>
      </w:pPr>
    </w:p>
    <w:p w:rsidR="006A77EB" w:rsidRDefault="006A77EB" w:rsidP="00497531">
      <w:pPr>
        <w:spacing w:line="288" w:lineRule="auto"/>
      </w:pPr>
    </w:p>
    <w:p w:rsidR="00E36C50" w:rsidRDefault="00D10136" w:rsidP="00E36C50">
      <w:pPr>
        <w:spacing w:line="288" w:lineRule="auto"/>
        <w:jc w:val="both"/>
      </w:pPr>
      <w:r>
        <w:t>A</w:t>
      </w:r>
      <w:r w:rsidR="00002D4E" w:rsidRPr="00E83FA2">
        <w:t xml:space="preserve"> Család és Gyermekjóléti Központ fogja össze és koordinálja a településeken működő szolgálatok munkáját. </w:t>
      </w:r>
      <w:r w:rsidR="00D00590" w:rsidRPr="00E83FA2">
        <w:t xml:space="preserve">A Központban </w:t>
      </w:r>
      <w:r w:rsidR="00002D4E" w:rsidRPr="00E83FA2">
        <w:t>az esetmenedzserek egy-egy településen látják el a feladataikat, így a szolgálat munkatársai</w:t>
      </w:r>
      <w:r w:rsidR="00D00590" w:rsidRPr="00E83FA2">
        <w:t>val</w:t>
      </w:r>
      <w:r w:rsidR="00002D4E" w:rsidRPr="00E83FA2">
        <w:t xml:space="preserve"> személyes és közvetlen kapcsolatban állnak, a családok</w:t>
      </w:r>
      <w:r w:rsidR="00D00590" w:rsidRPr="00E83FA2">
        <w:t>at</w:t>
      </w:r>
      <w:r w:rsidR="00002D4E" w:rsidRPr="00E83FA2">
        <w:t xml:space="preserve"> is mindig ugyanaz</w:t>
      </w:r>
      <w:r w:rsidR="002239A8" w:rsidRPr="00E83FA2">
        <w:t xml:space="preserve"> a munkatárs segíti.</w:t>
      </w:r>
      <w:r w:rsidR="00002D4E" w:rsidRPr="00E83FA2">
        <w:t xml:space="preserve"> </w:t>
      </w:r>
    </w:p>
    <w:p w:rsidR="004B4C7B" w:rsidRDefault="004B4C7B" w:rsidP="00497531">
      <w:pPr>
        <w:spacing w:line="288" w:lineRule="auto"/>
      </w:pPr>
    </w:p>
    <w:p w:rsidR="00B5270F" w:rsidRDefault="00B5270F" w:rsidP="00497531">
      <w:pPr>
        <w:spacing w:line="288" w:lineRule="auto"/>
        <w:rPr>
          <w:b/>
        </w:rPr>
      </w:pPr>
    </w:p>
    <w:p w:rsidR="00930EE6" w:rsidRDefault="002A6CCC" w:rsidP="00497531">
      <w:pPr>
        <w:spacing w:line="288" w:lineRule="auto"/>
        <w:rPr>
          <w:b/>
        </w:rPr>
      </w:pPr>
      <w:r>
        <w:rPr>
          <w:b/>
        </w:rPr>
        <w:t>Egyes speciális szolgáltatások alakulása 20</w:t>
      </w:r>
      <w:r w:rsidR="00481085">
        <w:rPr>
          <w:b/>
        </w:rPr>
        <w:t>20</w:t>
      </w:r>
      <w:r>
        <w:rPr>
          <w:b/>
        </w:rPr>
        <w:t>. évben</w:t>
      </w:r>
    </w:p>
    <w:p w:rsidR="008C79A8" w:rsidRDefault="008C79A8" w:rsidP="00497531">
      <w:pPr>
        <w:spacing w:line="288" w:lineRule="auto"/>
        <w:rPr>
          <w:b/>
        </w:rPr>
      </w:pPr>
    </w:p>
    <w:p w:rsidR="002A6CCC" w:rsidRDefault="002A6CCC" w:rsidP="002A6CCC">
      <w:pPr>
        <w:jc w:val="both"/>
        <w:rPr>
          <w:b/>
          <w:u w:val="single"/>
        </w:rPr>
      </w:pPr>
    </w:p>
    <w:p w:rsidR="00BC21D0" w:rsidRDefault="00BC21D0" w:rsidP="00BC21D0">
      <w:pPr>
        <w:jc w:val="both"/>
        <w:rPr>
          <w:b/>
          <w:u w:val="single"/>
        </w:rPr>
      </w:pPr>
      <w:r>
        <w:rPr>
          <w:b/>
          <w:u w:val="single"/>
        </w:rPr>
        <w:t>Utcai és lakótelepi szociális munka</w:t>
      </w:r>
    </w:p>
    <w:p w:rsidR="001E33A7" w:rsidRDefault="001E33A7" w:rsidP="001E33A7">
      <w:pPr>
        <w:spacing w:before="100" w:beforeAutospacing="1" w:after="100" w:afterAutospacing="1" w:line="276" w:lineRule="auto"/>
      </w:pPr>
      <w:r>
        <w:t>Az utcai - helyi viszonyok által indokolt esetben lakótelepi - szociális munka feladata</w:t>
      </w:r>
    </w:p>
    <w:p w:rsidR="001E33A7" w:rsidRDefault="001E33A7" w:rsidP="00AA531F">
      <w:pPr>
        <w:pStyle w:val="Listaszerbekezds"/>
        <w:numPr>
          <w:ilvl w:val="0"/>
          <w:numId w:val="22"/>
        </w:numPr>
        <w:spacing w:before="100" w:beforeAutospacing="1" w:after="100" w:afterAutospacing="1" w:line="276" w:lineRule="auto"/>
        <w:jc w:val="both"/>
      </w:pPr>
      <w:r>
        <w:t>a magatartásával testi, lelki, értelmi fejlődését veszélyeztető, szabadidejét az utcán töltő, kallódó, csellengő gyermek segítése,</w:t>
      </w:r>
    </w:p>
    <w:p w:rsidR="001E33A7" w:rsidRDefault="001E33A7" w:rsidP="00AA531F">
      <w:pPr>
        <w:pStyle w:val="Listaszerbekezds"/>
        <w:numPr>
          <w:ilvl w:val="0"/>
          <w:numId w:val="22"/>
        </w:numPr>
        <w:spacing w:before="100" w:beforeAutospacing="1" w:after="100" w:afterAutospacing="1" w:line="276" w:lineRule="auto"/>
        <w:jc w:val="both"/>
      </w:pPr>
      <w:r>
        <w:t>a lakóhelyéről önkényesen eltávozó, vagy gondozója által a lakásból kitett, ellátás és felügyelet nélkül maradó gyermek lakóhelyére történő visszakerülésének elősegítése, szükség esetén átmeneti gondozásának vagy gyermekvédelmi gondoskodásban részesítésének kezdeményezése, és</w:t>
      </w:r>
    </w:p>
    <w:p w:rsidR="00A6156A" w:rsidRPr="001E33A7" w:rsidRDefault="001E33A7" w:rsidP="00AA531F">
      <w:pPr>
        <w:pStyle w:val="Listaszerbekezds"/>
        <w:numPr>
          <w:ilvl w:val="0"/>
          <w:numId w:val="22"/>
        </w:numPr>
        <w:spacing w:before="100" w:beforeAutospacing="1" w:after="100" w:afterAutospacing="1" w:line="276" w:lineRule="auto"/>
        <w:jc w:val="both"/>
      </w:pPr>
      <w:r>
        <w:t>a gyermekek beilleszkedését, szabadidejük hasznos eltöltését segítő programok szervezése a járás területére vonatkozóan, az érintett gyermekek lakókörnyezetében, az általuk látogatott bevásárlóközpontokban, illetve egyéb helyszíneken, vagy a család- és gyermekjóléti központ területén, lehetőség szerint bevonva a gyermek családját is.</w:t>
      </w:r>
    </w:p>
    <w:p w:rsidR="00A6156A" w:rsidRDefault="001E33A7" w:rsidP="000D7136">
      <w:pPr>
        <w:jc w:val="both"/>
        <w:rPr>
          <w:rFonts w:eastAsia="Calibri"/>
        </w:rPr>
      </w:pPr>
      <w:r w:rsidRPr="000D7136">
        <w:rPr>
          <w:rFonts w:eastAsia="Calibri"/>
        </w:rPr>
        <w:t xml:space="preserve">Ezen szolgáltatás keretén belül nagy hangsúlyt fektetnek </w:t>
      </w:r>
      <w:r w:rsidR="00340397" w:rsidRPr="000D7136">
        <w:rPr>
          <w:rFonts w:eastAsia="Calibri"/>
        </w:rPr>
        <w:t xml:space="preserve">a prevencióra, melyet </w:t>
      </w:r>
      <w:r w:rsidRPr="000D7136">
        <w:rPr>
          <w:rFonts w:eastAsia="Calibri"/>
        </w:rPr>
        <w:t>a</w:t>
      </w:r>
      <w:r w:rsidR="00A6156A" w:rsidRPr="000D7136">
        <w:rPr>
          <w:rFonts w:eastAsia="Calibri"/>
        </w:rPr>
        <w:t xml:space="preserve">z </w:t>
      </w:r>
      <w:r w:rsidRPr="000D7136">
        <w:rPr>
          <w:rFonts w:eastAsia="Calibri"/>
        </w:rPr>
        <w:t>ó</w:t>
      </w:r>
      <w:r w:rsidR="00A6156A" w:rsidRPr="000D7136">
        <w:rPr>
          <w:rFonts w:eastAsia="Calibri"/>
        </w:rPr>
        <w:t>vodai</w:t>
      </w:r>
      <w:r w:rsidR="00340397" w:rsidRPr="000D7136">
        <w:rPr>
          <w:rFonts w:eastAsia="Calibri"/>
        </w:rPr>
        <w:t xml:space="preserve"> és iskolai </w:t>
      </w:r>
      <w:r w:rsidR="00A6156A" w:rsidRPr="000D7136">
        <w:rPr>
          <w:rFonts w:eastAsia="Calibri"/>
        </w:rPr>
        <w:t>prevenciós foglalkozások keretében</w:t>
      </w:r>
      <w:r w:rsidR="00340397" w:rsidRPr="000D7136">
        <w:rPr>
          <w:rFonts w:eastAsia="Calibri"/>
        </w:rPr>
        <w:t xml:space="preserve"> valósítanak meg. </w:t>
      </w:r>
      <w:r w:rsidR="00944298" w:rsidRPr="000D7136">
        <w:rPr>
          <w:rFonts w:eastAsia="Calibri"/>
        </w:rPr>
        <w:t>A</w:t>
      </w:r>
      <w:r w:rsidR="00A6156A" w:rsidRPr="000D7136">
        <w:rPr>
          <w:rFonts w:eastAsia="Calibri"/>
        </w:rPr>
        <w:t xml:space="preserve">z Érdi Szivárvány Óvodával és az Érdi Kincses Óvodával </w:t>
      </w:r>
      <w:r w:rsidR="00944298" w:rsidRPr="000D7136">
        <w:rPr>
          <w:rFonts w:eastAsia="Calibri"/>
        </w:rPr>
        <w:t xml:space="preserve">is </w:t>
      </w:r>
      <w:r w:rsidR="00A6156A" w:rsidRPr="000D7136">
        <w:rPr>
          <w:rFonts w:eastAsia="Calibri"/>
        </w:rPr>
        <w:t>szoros együttműködés alakult ki. Az óvodások a különféle programokon aktív</w:t>
      </w:r>
      <w:r w:rsidR="00944298" w:rsidRPr="000D7136">
        <w:rPr>
          <w:rFonts w:eastAsia="Calibri"/>
        </w:rPr>
        <w:t xml:space="preserve">an vettek részt. </w:t>
      </w:r>
      <w:r w:rsidR="00A6156A" w:rsidRPr="000D7136">
        <w:rPr>
          <w:rFonts w:eastAsia="Calibri"/>
        </w:rPr>
        <w:t>Az iskolai prevenciós program a 201</w:t>
      </w:r>
      <w:r w:rsidR="000D7136" w:rsidRPr="000D7136">
        <w:rPr>
          <w:rFonts w:eastAsia="Calibri"/>
        </w:rPr>
        <w:t>9</w:t>
      </w:r>
      <w:r w:rsidR="00A6156A" w:rsidRPr="000D7136">
        <w:rPr>
          <w:rFonts w:eastAsia="Calibri"/>
        </w:rPr>
        <w:t>-</w:t>
      </w:r>
      <w:r w:rsidR="000D7136" w:rsidRPr="000D7136">
        <w:rPr>
          <w:rFonts w:eastAsia="Calibri"/>
        </w:rPr>
        <w:t>e</w:t>
      </w:r>
      <w:r w:rsidR="00A6156A" w:rsidRPr="000D7136">
        <w:rPr>
          <w:rFonts w:eastAsia="Calibri"/>
        </w:rPr>
        <w:t xml:space="preserve">s évben is folytatódott. Az </w:t>
      </w:r>
      <w:r w:rsidRPr="000D7136">
        <w:rPr>
          <w:rFonts w:eastAsia="Calibri"/>
        </w:rPr>
        <w:t xml:space="preserve">iskolákkal jó együttműködés alakult ki. </w:t>
      </w:r>
    </w:p>
    <w:p w:rsidR="000D7136" w:rsidRDefault="000D7136" w:rsidP="000D7136">
      <w:pPr>
        <w:jc w:val="both"/>
        <w:rPr>
          <w:rFonts w:eastAsia="Calibri"/>
        </w:rPr>
      </w:pPr>
    </w:p>
    <w:p w:rsidR="000D7136" w:rsidRDefault="000D7136" w:rsidP="000D7136">
      <w:pPr>
        <w:jc w:val="both"/>
        <w:rPr>
          <w:rFonts w:eastAsia="Calibri"/>
        </w:rPr>
      </w:pPr>
      <w:r>
        <w:rPr>
          <w:rFonts w:eastAsia="Calibri"/>
        </w:rPr>
        <w:t>A nyári szabadidős prevenciós programjaik célja:</w:t>
      </w:r>
    </w:p>
    <w:p w:rsidR="000D7136" w:rsidRDefault="000D7136" w:rsidP="00AA531F">
      <w:pPr>
        <w:pStyle w:val="Listaszerbekezds"/>
        <w:numPr>
          <w:ilvl w:val="0"/>
          <w:numId w:val="31"/>
        </w:numPr>
        <w:jc w:val="both"/>
        <w:rPr>
          <w:rFonts w:eastAsia="Calibri"/>
        </w:rPr>
      </w:pPr>
      <w:r>
        <w:rPr>
          <w:rFonts w:eastAsia="Calibri"/>
        </w:rPr>
        <w:t>lakóhelyünk megismerése</w:t>
      </w:r>
    </w:p>
    <w:p w:rsidR="000D7136" w:rsidRDefault="000D7136" w:rsidP="00AA531F">
      <w:pPr>
        <w:pStyle w:val="Listaszerbekezds"/>
        <w:numPr>
          <w:ilvl w:val="0"/>
          <w:numId w:val="31"/>
        </w:numPr>
        <w:jc w:val="both"/>
        <w:rPr>
          <w:rFonts w:eastAsia="Calibri"/>
        </w:rPr>
      </w:pPr>
      <w:r>
        <w:rPr>
          <w:rFonts w:eastAsia="Calibri"/>
        </w:rPr>
        <w:t>közösséghez való tartozás erősítése</w:t>
      </w:r>
    </w:p>
    <w:p w:rsidR="000D7136" w:rsidRDefault="000D7136" w:rsidP="00AA531F">
      <w:pPr>
        <w:pStyle w:val="Listaszerbekezds"/>
        <w:numPr>
          <w:ilvl w:val="0"/>
          <w:numId w:val="31"/>
        </w:numPr>
        <w:jc w:val="both"/>
        <w:rPr>
          <w:rFonts w:eastAsia="Calibri"/>
        </w:rPr>
      </w:pPr>
      <w:r>
        <w:rPr>
          <w:rFonts w:eastAsia="Calibri"/>
        </w:rPr>
        <w:t>szabályok, normák elfogadására tan</w:t>
      </w:r>
      <w:r w:rsidR="00B5405C">
        <w:rPr>
          <w:rFonts w:eastAsia="Calibri"/>
        </w:rPr>
        <w:t>ítás</w:t>
      </w:r>
    </w:p>
    <w:p w:rsidR="00B5405C" w:rsidRDefault="00B5405C" w:rsidP="00B5405C">
      <w:pPr>
        <w:pStyle w:val="Listaszerbekezds"/>
        <w:ind w:left="784"/>
        <w:jc w:val="both"/>
        <w:rPr>
          <w:rFonts w:eastAsia="Calibri"/>
        </w:rPr>
      </w:pPr>
    </w:p>
    <w:p w:rsidR="000D7136" w:rsidRDefault="000D7136" w:rsidP="000D7136">
      <w:pPr>
        <w:jc w:val="both"/>
        <w:rPr>
          <w:rFonts w:eastAsia="Calibri"/>
        </w:rPr>
      </w:pPr>
    </w:p>
    <w:p w:rsidR="00B5405C" w:rsidRDefault="00B5405C" w:rsidP="00B5405C">
      <w:pPr>
        <w:jc w:val="both"/>
        <w:rPr>
          <w:rFonts w:eastAsia="Calibri"/>
          <w:b/>
          <w:bCs/>
          <w:u w:val="single"/>
        </w:rPr>
      </w:pPr>
      <w:r w:rsidRPr="00FB6193">
        <w:rPr>
          <w:rFonts w:eastAsia="Calibri"/>
          <w:b/>
          <w:bCs/>
          <w:u w:val="single"/>
        </w:rPr>
        <w:t>Erzsébet Tábor 2020</w:t>
      </w:r>
    </w:p>
    <w:p w:rsidR="00B5405C" w:rsidRDefault="00B5405C" w:rsidP="00B5405C">
      <w:pPr>
        <w:jc w:val="both"/>
        <w:rPr>
          <w:rFonts w:eastAsia="Calibri"/>
          <w:b/>
          <w:bCs/>
          <w:u w:val="single"/>
        </w:rPr>
      </w:pPr>
    </w:p>
    <w:p w:rsidR="00B5405C" w:rsidRDefault="00B5405C" w:rsidP="00B5405C">
      <w:pPr>
        <w:jc w:val="both"/>
        <w:rPr>
          <w:rFonts w:eastAsia="Calibri"/>
        </w:rPr>
      </w:pPr>
      <w:r>
        <w:rPr>
          <w:rFonts w:eastAsia="Calibri"/>
        </w:rPr>
        <w:t>2020.06.29-2020.07.03. I. Turnus 20 fő</w:t>
      </w:r>
    </w:p>
    <w:p w:rsidR="00B5405C" w:rsidRDefault="00B5405C" w:rsidP="00B5405C">
      <w:pPr>
        <w:jc w:val="both"/>
        <w:rPr>
          <w:rFonts w:eastAsia="Calibri"/>
        </w:rPr>
      </w:pPr>
      <w:r>
        <w:rPr>
          <w:rFonts w:eastAsia="Calibri"/>
        </w:rPr>
        <w:t>2020.07.03-2020.07.10 II. Turnus 20 fő</w:t>
      </w:r>
    </w:p>
    <w:p w:rsidR="00B5405C" w:rsidRDefault="00B5405C" w:rsidP="00B5405C">
      <w:pPr>
        <w:jc w:val="both"/>
        <w:rPr>
          <w:rFonts w:eastAsia="Calibri"/>
        </w:rPr>
      </w:pPr>
    </w:p>
    <w:p w:rsidR="00B5405C" w:rsidRPr="000D7136" w:rsidRDefault="00B5405C" w:rsidP="00B5405C">
      <w:pPr>
        <w:jc w:val="both"/>
        <w:rPr>
          <w:rFonts w:eastAsia="Calibri"/>
        </w:rPr>
      </w:pPr>
      <w:r>
        <w:rPr>
          <w:rFonts w:eastAsia="Calibri"/>
        </w:rPr>
        <w:t xml:space="preserve">40 fő halmozottan hátrányos helyzetű gyermeket táboroztattunk 2 héten keresztül a Parkvárosi Művelődési házban és annak igen tág növényekkel teli udvarán. </w:t>
      </w:r>
    </w:p>
    <w:p w:rsidR="00B5270F" w:rsidRPr="000D7136" w:rsidRDefault="00B5270F" w:rsidP="000D7136">
      <w:pPr>
        <w:jc w:val="both"/>
        <w:rPr>
          <w:rFonts w:eastAsia="Calibri"/>
        </w:rPr>
      </w:pPr>
    </w:p>
    <w:p w:rsidR="008C79A8" w:rsidRDefault="008C79A8" w:rsidP="002A6CCC">
      <w:pPr>
        <w:jc w:val="both"/>
        <w:rPr>
          <w:b/>
          <w:u w:val="single"/>
        </w:rPr>
      </w:pPr>
    </w:p>
    <w:p w:rsidR="002A6CCC" w:rsidRDefault="002A6CCC" w:rsidP="002A6CCC">
      <w:pPr>
        <w:jc w:val="both"/>
        <w:rPr>
          <w:b/>
          <w:u w:val="single"/>
        </w:rPr>
      </w:pPr>
      <w:r w:rsidRPr="008B1695">
        <w:rPr>
          <w:b/>
          <w:u w:val="single"/>
        </w:rPr>
        <w:t xml:space="preserve">Készenléti Ügyelet </w:t>
      </w:r>
    </w:p>
    <w:p w:rsidR="00A6156A" w:rsidRDefault="00A6156A" w:rsidP="002A6CCC">
      <w:pPr>
        <w:jc w:val="both"/>
        <w:rPr>
          <w:b/>
          <w:u w:val="single"/>
        </w:rPr>
      </w:pPr>
    </w:p>
    <w:p w:rsidR="002A6CCC" w:rsidRDefault="001E33A7" w:rsidP="002A6CCC">
      <w:pPr>
        <w:jc w:val="both"/>
      </w:pPr>
      <w:r>
        <w:t>A készenléti szolgálat célja a család- és gyermekjóléti központ nyitvatartási idején kívül felmerülő krízishelyzetekben történő azonnali segítség, tanácsadás vagy tájékoztatás nyújtása.</w:t>
      </w:r>
    </w:p>
    <w:p w:rsidR="004B4C7B" w:rsidRDefault="002A6CCC" w:rsidP="002A6CCC">
      <w:pPr>
        <w:jc w:val="both"/>
        <w:rPr>
          <w:rFonts w:eastAsia="Calibri"/>
        </w:rPr>
      </w:pPr>
      <w:r w:rsidRPr="00AA2CF2">
        <w:rPr>
          <w:rFonts w:eastAsia="Calibri"/>
        </w:rPr>
        <w:t>A 20</w:t>
      </w:r>
      <w:r w:rsidR="00B5405C">
        <w:rPr>
          <w:rFonts w:eastAsia="Calibri"/>
        </w:rPr>
        <w:t>20</w:t>
      </w:r>
      <w:r w:rsidR="000D7136">
        <w:rPr>
          <w:rFonts w:eastAsia="Calibri"/>
        </w:rPr>
        <w:t>-</w:t>
      </w:r>
      <w:r w:rsidR="00B5405C">
        <w:rPr>
          <w:rFonts w:eastAsia="Calibri"/>
        </w:rPr>
        <w:t>a</w:t>
      </w:r>
      <w:r w:rsidRPr="00AA2CF2">
        <w:rPr>
          <w:rFonts w:eastAsia="Calibri"/>
        </w:rPr>
        <w:t xml:space="preserve">s év folyamán a hétvégi, valamint ünnepnapi készenléti ügyelet telefonjára összesen </w:t>
      </w:r>
      <w:r w:rsidR="00B5405C">
        <w:rPr>
          <w:rFonts w:eastAsia="Calibri"/>
        </w:rPr>
        <w:t>1</w:t>
      </w:r>
      <w:r w:rsidR="000D7136">
        <w:rPr>
          <w:rFonts w:eastAsia="Calibri"/>
        </w:rPr>
        <w:t>8</w:t>
      </w:r>
      <w:r w:rsidR="00DE330F">
        <w:rPr>
          <w:rFonts w:eastAsia="Calibri"/>
        </w:rPr>
        <w:t xml:space="preserve"> esetben érkezett megkeresés az alábbiak szerint:</w:t>
      </w:r>
    </w:p>
    <w:p w:rsidR="00593AF3" w:rsidRDefault="00593AF3" w:rsidP="00AA531F">
      <w:pPr>
        <w:pStyle w:val="Listaszerbekezds"/>
        <w:numPr>
          <w:ilvl w:val="0"/>
          <w:numId w:val="32"/>
        </w:numPr>
        <w:jc w:val="both"/>
        <w:rPr>
          <w:rFonts w:eastAsia="Calibri"/>
        </w:rPr>
      </w:pPr>
      <w:r>
        <w:rPr>
          <w:rFonts w:eastAsia="Calibri"/>
        </w:rPr>
        <w:t>családi konfliktus</w:t>
      </w:r>
    </w:p>
    <w:p w:rsidR="00593AF3" w:rsidRDefault="00593AF3" w:rsidP="00AA531F">
      <w:pPr>
        <w:pStyle w:val="Listaszerbekezds"/>
        <w:numPr>
          <w:ilvl w:val="0"/>
          <w:numId w:val="32"/>
        </w:numPr>
        <w:jc w:val="both"/>
        <w:rPr>
          <w:rFonts w:eastAsia="Calibri"/>
        </w:rPr>
      </w:pPr>
      <w:r>
        <w:rPr>
          <w:rFonts w:eastAsia="Calibri"/>
        </w:rPr>
        <w:t>egyedülálló idős skizofrén ember ellátásának problémája</w:t>
      </w:r>
    </w:p>
    <w:p w:rsidR="00593AF3" w:rsidRDefault="00593AF3" w:rsidP="00AA531F">
      <w:pPr>
        <w:pStyle w:val="Listaszerbekezds"/>
        <w:numPr>
          <w:ilvl w:val="0"/>
          <w:numId w:val="32"/>
        </w:numPr>
        <w:jc w:val="both"/>
        <w:rPr>
          <w:rFonts w:eastAsia="Calibri"/>
        </w:rPr>
      </w:pPr>
      <w:r>
        <w:rPr>
          <w:rFonts w:eastAsia="Calibri"/>
        </w:rPr>
        <w:t>rendőrségi ügy</w:t>
      </w:r>
    </w:p>
    <w:p w:rsidR="00593AF3" w:rsidRPr="00593AF3" w:rsidRDefault="00593AF3" w:rsidP="00AA531F">
      <w:pPr>
        <w:pStyle w:val="Listaszerbekezds"/>
        <w:numPr>
          <w:ilvl w:val="0"/>
          <w:numId w:val="32"/>
        </w:numPr>
        <w:jc w:val="both"/>
        <w:rPr>
          <w:rFonts w:eastAsia="Calibri"/>
        </w:rPr>
      </w:pPr>
      <w:r w:rsidRPr="00593AF3">
        <w:rPr>
          <w:rFonts w:eastAsia="Calibri"/>
        </w:rPr>
        <w:t>lakhatási probléma,</w:t>
      </w:r>
    </w:p>
    <w:p w:rsidR="00593AF3" w:rsidRPr="00593AF3" w:rsidRDefault="00593AF3" w:rsidP="00AA531F">
      <w:pPr>
        <w:pStyle w:val="Listaszerbekezds"/>
        <w:numPr>
          <w:ilvl w:val="0"/>
          <w:numId w:val="32"/>
        </w:numPr>
        <w:jc w:val="both"/>
        <w:rPr>
          <w:u w:val="single"/>
        </w:rPr>
      </w:pPr>
      <w:r w:rsidRPr="00593AF3">
        <w:rPr>
          <w:rFonts w:eastAsia="Calibri"/>
        </w:rPr>
        <w:t xml:space="preserve">telefonos zaklatás </w:t>
      </w:r>
    </w:p>
    <w:p w:rsidR="00593AF3" w:rsidRPr="00593AF3" w:rsidRDefault="00593AF3" w:rsidP="00AA531F">
      <w:pPr>
        <w:pStyle w:val="Listaszerbekezds"/>
        <w:numPr>
          <w:ilvl w:val="0"/>
          <w:numId w:val="32"/>
        </w:numPr>
        <w:jc w:val="both"/>
        <w:rPr>
          <w:u w:val="single"/>
        </w:rPr>
      </w:pPr>
      <w:r w:rsidRPr="00593AF3">
        <w:rPr>
          <w:rFonts w:eastAsia="Calibri"/>
        </w:rPr>
        <w:t>kiskorú elhelyezése</w:t>
      </w:r>
    </w:p>
    <w:p w:rsidR="00593AF3" w:rsidRPr="00593AF3" w:rsidRDefault="00593AF3" w:rsidP="00593AF3">
      <w:pPr>
        <w:ind w:left="360"/>
        <w:jc w:val="both"/>
        <w:rPr>
          <w:u w:val="single"/>
        </w:rPr>
      </w:pPr>
    </w:p>
    <w:p w:rsidR="00593AF3" w:rsidRPr="00975911" w:rsidRDefault="00593AF3" w:rsidP="00593AF3">
      <w:pPr>
        <w:jc w:val="both"/>
        <w:rPr>
          <w:rFonts w:eastAsia="Calibri"/>
        </w:rPr>
      </w:pPr>
      <w:r>
        <w:t xml:space="preserve">A fentiekből 11 esetben tájékoztatásban részesültek az ügyfelek, 6 esetben a jelzés továbbításra került a Család- és Gyermekjóléti Szolgálat felé. </w:t>
      </w:r>
      <w:r w:rsidRPr="00975911">
        <w:rPr>
          <w:rFonts w:eastAsia="Calibri"/>
        </w:rPr>
        <w:t>Egyéb, azonnali intézkedést igénylő hívás nem történt.</w:t>
      </w:r>
    </w:p>
    <w:p w:rsidR="0020044F" w:rsidRDefault="0020044F" w:rsidP="002A6CCC">
      <w:pPr>
        <w:jc w:val="both"/>
        <w:rPr>
          <w:b/>
          <w:u w:val="single"/>
        </w:rPr>
      </w:pPr>
    </w:p>
    <w:p w:rsidR="00593AF3" w:rsidRDefault="00593AF3" w:rsidP="002A6CCC">
      <w:pPr>
        <w:jc w:val="both"/>
        <w:rPr>
          <w:b/>
          <w:u w:val="single"/>
        </w:rPr>
      </w:pPr>
    </w:p>
    <w:p w:rsidR="00CE2C25" w:rsidRDefault="002A6CCC" w:rsidP="002A6CCC">
      <w:pPr>
        <w:jc w:val="both"/>
        <w:rPr>
          <w:b/>
          <w:u w:val="single"/>
        </w:rPr>
      </w:pPr>
      <w:r w:rsidRPr="008B1695">
        <w:rPr>
          <w:b/>
          <w:u w:val="single"/>
        </w:rPr>
        <w:t xml:space="preserve">Kapcsolatügyeleti szolgáltatás </w:t>
      </w:r>
    </w:p>
    <w:p w:rsidR="00B5270F" w:rsidRDefault="00B5270F" w:rsidP="002A6CCC">
      <w:pPr>
        <w:jc w:val="both"/>
        <w:rPr>
          <w:b/>
          <w:u w:val="single"/>
        </w:rPr>
      </w:pPr>
    </w:p>
    <w:p w:rsidR="008C79A8" w:rsidRDefault="008C79A8" w:rsidP="002A6CCC">
      <w:pPr>
        <w:jc w:val="both"/>
        <w:rPr>
          <w:b/>
          <w:u w:val="single"/>
        </w:rPr>
      </w:pPr>
    </w:p>
    <w:p w:rsidR="007F6E37" w:rsidRPr="00A11D89" w:rsidRDefault="007F6E37" w:rsidP="007F6E37">
      <w:pPr>
        <w:contextualSpacing/>
        <w:jc w:val="both"/>
        <w:rPr>
          <w:rFonts w:eastAsia="Calibri"/>
          <w:color w:val="000000" w:themeColor="text1"/>
        </w:rPr>
      </w:pPr>
      <w:r w:rsidRPr="00A11D89">
        <w:rPr>
          <w:rFonts w:eastAsia="Calibri"/>
        </w:rPr>
        <w:t>A gyermek és a vele kapcsolattartásra jogosult számára a találkozásra, együttlétre alkalmas semleges helyszín</w:t>
      </w:r>
      <w:r w:rsidR="00611F69">
        <w:rPr>
          <w:rFonts w:eastAsia="Calibri"/>
        </w:rPr>
        <w:t xml:space="preserve"> biztosítása</w:t>
      </w:r>
      <w:r w:rsidRPr="00A11D89">
        <w:rPr>
          <w:rFonts w:eastAsia="Calibri"/>
        </w:rPr>
        <w:t xml:space="preserve">. Hatósági felkérés esetén biztosítunk felügyeletet ellátó szakembert, konfliktuskezelő-, segítő szolgáltatást. </w:t>
      </w:r>
    </w:p>
    <w:p w:rsidR="00B5270F" w:rsidRDefault="007F6E37" w:rsidP="007F6E37">
      <w:pPr>
        <w:jc w:val="both"/>
        <w:rPr>
          <w:rFonts w:eastAsia="Calibri"/>
        </w:rPr>
      </w:pPr>
      <w:r w:rsidRPr="00A11D89">
        <w:rPr>
          <w:rFonts w:eastAsia="Calibri"/>
        </w:rPr>
        <w:t xml:space="preserve">A kapcsolattartási ügyeleten megjelentek túlnyomó többsége jogerős bírósági/gyámhivatali végzés alapján jelenik meg intézményünkben. </w:t>
      </w:r>
    </w:p>
    <w:p w:rsidR="00B5270F" w:rsidRPr="00A11D89" w:rsidRDefault="00B5270F" w:rsidP="007F6E37">
      <w:pPr>
        <w:jc w:val="both"/>
        <w:rPr>
          <w:rFonts w:eastAsia="Calibri"/>
        </w:rPr>
      </w:pPr>
    </w:p>
    <w:p w:rsidR="00CE2C25" w:rsidRPr="008B1695" w:rsidRDefault="00CE2C25" w:rsidP="002A6CCC">
      <w:pPr>
        <w:jc w:val="both"/>
        <w:rPr>
          <w:b/>
          <w:u w:val="single"/>
        </w:rPr>
      </w:pPr>
    </w:p>
    <w:tbl>
      <w:tblPr>
        <w:tblStyle w:val="Kzepesrcs11jellszn"/>
        <w:tblW w:w="0" w:type="auto"/>
        <w:tblLook w:val="04A0" w:firstRow="1" w:lastRow="0" w:firstColumn="1" w:lastColumn="0" w:noHBand="0" w:noVBand="1"/>
      </w:tblPr>
      <w:tblGrid>
        <w:gridCol w:w="6554"/>
        <w:gridCol w:w="887"/>
      </w:tblGrid>
      <w:tr w:rsidR="00AC3101" w:rsidRPr="008B1695" w:rsidTr="00380390">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auto"/>
            <w:noWrap/>
            <w:hideMark/>
          </w:tcPr>
          <w:p w:rsidR="00AC3101" w:rsidRPr="00B5270F" w:rsidRDefault="00AC3101" w:rsidP="00B5270F">
            <w:pPr>
              <w:jc w:val="both"/>
            </w:pPr>
            <w:r w:rsidRPr="00B5270F">
              <w:t xml:space="preserve">Szolgáltatás </w:t>
            </w:r>
          </w:p>
        </w:tc>
        <w:tc>
          <w:tcPr>
            <w:tcW w:w="0" w:type="auto"/>
            <w:noWrap/>
            <w:hideMark/>
          </w:tcPr>
          <w:p w:rsidR="00AC3101" w:rsidRPr="008B1695" w:rsidRDefault="00AC3101" w:rsidP="00A82312">
            <w:pPr>
              <w:spacing w:after="120"/>
              <w:ind w:left="284" w:right="147"/>
              <w:jc w:val="center"/>
              <w:cnfStyle w:val="100000000000" w:firstRow="1" w:lastRow="0" w:firstColumn="0" w:lastColumn="0" w:oddVBand="0" w:evenVBand="0" w:oddHBand="0" w:evenHBand="0" w:firstRowFirstColumn="0" w:firstRowLastColumn="0" w:lastRowFirstColumn="0" w:lastRowLastColumn="0"/>
            </w:pPr>
            <w:r>
              <w:t>fő</w:t>
            </w:r>
          </w:p>
        </w:tc>
      </w:tr>
      <w:tr w:rsidR="00AC3101" w:rsidRPr="008B1695" w:rsidTr="0038039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auto"/>
            <w:noWrap/>
            <w:hideMark/>
          </w:tcPr>
          <w:p w:rsidR="00AC3101" w:rsidRPr="008B1695" w:rsidRDefault="00AC3101" w:rsidP="00AC3101">
            <w:pPr>
              <w:spacing w:after="120"/>
              <w:ind w:left="284" w:right="147"/>
              <w:jc w:val="both"/>
            </w:pPr>
            <w:r w:rsidRPr="008B1695">
              <w:t xml:space="preserve">Szolgáltatást igénybe vevő családok száma </w:t>
            </w:r>
          </w:p>
        </w:tc>
        <w:tc>
          <w:tcPr>
            <w:tcW w:w="0" w:type="auto"/>
            <w:noWrap/>
            <w:hideMark/>
          </w:tcPr>
          <w:p w:rsidR="00AC3101" w:rsidRPr="008B1695" w:rsidRDefault="00611F69" w:rsidP="00611F69">
            <w:pPr>
              <w:spacing w:after="120"/>
              <w:ind w:left="284" w:right="147"/>
              <w:jc w:val="center"/>
              <w:cnfStyle w:val="000000100000" w:firstRow="0" w:lastRow="0" w:firstColumn="0" w:lastColumn="0" w:oddVBand="0" w:evenVBand="0" w:oddHBand="1" w:evenHBand="0" w:firstRowFirstColumn="0" w:firstRowLastColumn="0" w:lastRowFirstColumn="0" w:lastRowLastColumn="0"/>
            </w:pPr>
            <w:r>
              <w:t>17</w:t>
            </w:r>
          </w:p>
        </w:tc>
      </w:tr>
      <w:tr w:rsidR="00AC3101" w:rsidRPr="008B1695" w:rsidTr="00380390">
        <w:trPr>
          <w:trHeight w:val="315"/>
        </w:trPr>
        <w:tc>
          <w:tcPr>
            <w:cnfStyle w:val="001000000000" w:firstRow="0" w:lastRow="0" w:firstColumn="1" w:lastColumn="0" w:oddVBand="0" w:evenVBand="0" w:oddHBand="0" w:evenHBand="0" w:firstRowFirstColumn="0" w:firstRowLastColumn="0" w:lastRowFirstColumn="0" w:lastRowLastColumn="0"/>
            <w:tcW w:w="0" w:type="auto"/>
            <w:noWrap/>
            <w:hideMark/>
          </w:tcPr>
          <w:p w:rsidR="00AC3101" w:rsidRPr="008B1695" w:rsidRDefault="00AC3101" w:rsidP="00AC3101">
            <w:pPr>
              <w:spacing w:after="120"/>
              <w:ind w:left="284" w:right="147"/>
              <w:jc w:val="both"/>
            </w:pPr>
            <w:r w:rsidRPr="008B1695">
              <w:t xml:space="preserve">Szolgáltatást igénybe vevő gyermekek száma </w:t>
            </w:r>
          </w:p>
        </w:tc>
        <w:tc>
          <w:tcPr>
            <w:tcW w:w="0" w:type="auto"/>
            <w:noWrap/>
            <w:hideMark/>
          </w:tcPr>
          <w:p w:rsidR="00AC3101" w:rsidRPr="008B1695" w:rsidRDefault="00611F69" w:rsidP="00611F69">
            <w:pPr>
              <w:spacing w:after="120"/>
              <w:ind w:left="284" w:right="147"/>
              <w:jc w:val="center"/>
              <w:cnfStyle w:val="000000000000" w:firstRow="0" w:lastRow="0" w:firstColumn="0" w:lastColumn="0" w:oddVBand="0" w:evenVBand="0" w:oddHBand="0" w:evenHBand="0" w:firstRowFirstColumn="0" w:firstRowLastColumn="0" w:lastRowFirstColumn="0" w:lastRowLastColumn="0"/>
            </w:pPr>
            <w:r>
              <w:t>23</w:t>
            </w:r>
          </w:p>
        </w:tc>
      </w:tr>
      <w:tr w:rsidR="00AC3101" w:rsidRPr="008B1695" w:rsidTr="0038039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auto"/>
            <w:noWrap/>
            <w:hideMark/>
          </w:tcPr>
          <w:p w:rsidR="00AC3101" w:rsidRPr="008B1695" w:rsidRDefault="00AC3101" w:rsidP="001E6285">
            <w:pPr>
              <w:spacing w:after="120"/>
              <w:ind w:left="284" w:right="147"/>
              <w:jc w:val="both"/>
            </w:pPr>
            <w:r w:rsidRPr="008B1695">
              <w:t xml:space="preserve">Járási eloszlásban </w:t>
            </w:r>
            <w:r w:rsidRPr="008B1695">
              <w:rPr>
                <w:b w:val="0"/>
              </w:rPr>
              <w:t xml:space="preserve">Érdről </w:t>
            </w:r>
            <w:r w:rsidRPr="008B1695">
              <w:t xml:space="preserve">érkező gyermek: </w:t>
            </w:r>
          </w:p>
        </w:tc>
        <w:tc>
          <w:tcPr>
            <w:tcW w:w="0" w:type="auto"/>
            <w:noWrap/>
            <w:hideMark/>
          </w:tcPr>
          <w:p w:rsidR="00AC3101" w:rsidRPr="008B1695" w:rsidRDefault="00A82312" w:rsidP="00611F69">
            <w:pPr>
              <w:spacing w:after="120"/>
              <w:ind w:right="147"/>
              <w:jc w:val="center"/>
              <w:cnfStyle w:val="000000100000" w:firstRow="0" w:lastRow="0" w:firstColumn="0" w:lastColumn="0" w:oddVBand="0" w:evenVBand="0" w:oddHBand="1" w:evenHBand="0" w:firstRowFirstColumn="0" w:firstRowLastColumn="0" w:lastRowFirstColumn="0" w:lastRowLastColumn="0"/>
            </w:pPr>
            <w:r>
              <w:t xml:space="preserve">    </w:t>
            </w:r>
            <w:r w:rsidR="00611F69">
              <w:t>16</w:t>
            </w:r>
          </w:p>
        </w:tc>
      </w:tr>
      <w:tr w:rsidR="00AC3101" w:rsidRPr="008B1695" w:rsidTr="00380390">
        <w:trPr>
          <w:trHeight w:val="315"/>
        </w:trPr>
        <w:tc>
          <w:tcPr>
            <w:cnfStyle w:val="001000000000" w:firstRow="0" w:lastRow="0" w:firstColumn="1" w:lastColumn="0" w:oddVBand="0" w:evenVBand="0" w:oddHBand="0" w:evenHBand="0" w:firstRowFirstColumn="0" w:firstRowLastColumn="0" w:lastRowFirstColumn="0" w:lastRowLastColumn="0"/>
            <w:tcW w:w="0" w:type="auto"/>
            <w:noWrap/>
            <w:hideMark/>
          </w:tcPr>
          <w:p w:rsidR="00AC3101" w:rsidRPr="008B1695" w:rsidRDefault="00AC3101" w:rsidP="001E6285">
            <w:pPr>
              <w:spacing w:after="120"/>
              <w:ind w:left="284" w:right="147"/>
              <w:jc w:val="both"/>
            </w:pPr>
            <w:r w:rsidRPr="008B1695">
              <w:rPr>
                <w:b w:val="0"/>
              </w:rPr>
              <w:t xml:space="preserve">Bíróság </w:t>
            </w:r>
            <w:r w:rsidRPr="008B1695">
              <w:t xml:space="preserve">által intézményünkhöz szabályozott láthatás: </w:t>
            </w:r>
          </w:p>
        </w:tc>
        <w:tc>
          <w:tcPr>
            <w:tcW w:w="0" w:type="auto"/>
            <w:noWrap/>
            <w:hideMark/>
          </w:tcPr>
          <w:p w:rsidR="00AC3101" w:rsidRPr="008B1695" w:rsidRDefault="00611F69" w:rsidP="00611F69">
            <w:pPr>
              <w:spacing w:after="120"/>
              <w:ind w:left="284" w:right="147"/>
              <w:jc w:val="center"/>
              <w:cnfStyle w:val="000000000000" w:firstRow="0" w:lastRow="0" w:firstColumn="0" w:lastColumn="0" w:oddVBand="0" w:evenVBand="0" w:oddHBand="0" w:evenHBand="0" w:firstRowFirstColumn="0" w:firstRowLastColumn="0" w:lastRowFirstColumn="0" w:lastRowLastColumn="0"/>
            </w:pPr>
            <w:r>
              <w:t>4</w:t>
            </w:r>
          </w:p>
        </w:tc>
      </w:tr>
      <w:tr w:rsidR="00AC3101" w:rsidRPr="008B1695" w:rsidTr="0038039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auto"/>
            <w:noWrap/>
            <w:hideMark/>
          </w:tcPr>
          <w:p w:rsidR="00AC3101" w:rsidRPr="008B1695" w:rsidRDefault="00AC3101" w:rsidP="001E6285">
            <w:pPr>
              <w:spacing w:after="120"/>
              <w:ind w:left="284" w:right="147"/>
              <w:jc w:val="both"/>
            </w:pPr>
            <w:r w:rsidRPr="008B1695">
              <w:rPr>
                <w:b w:val="0"/>
              </w:rPr>
              <w:t>Gyámhivatal</w:t>
            </w:r>
            <w:r w:rsidRPr="008B1695">
              <w:t xml:space="preserve"> által intézményünkhöz szabályozott láthatás: </w:t>
            </w:r>
          </w:p>
        </w:tc>
        <w:tc>
          <w:tcPr>
            <w:tcW w:w="0" w:type="auto"/>
            <w:noWrap/>
            <w:hideMark/>
          </w:tcPr>
          <w:p w:rsidR="00AC3101" w:rsidRPr="008B1695" w:rsidRDefault="00611F69" w:rsidP="00A82312">
            <w:pPr>
              <w:spacing w:after="120"/>
              <w:ind w:left="284" w:right="147"/>
              <w:jc w:val="center"/>
              <w:cnfStyle w:val="000000100000" w:firstRow="0" w:lastRow="0" w:firstColumn="0" w:lastColumn="0" w:oddVBand="0" w:evenVBand="0" w:oddHBand="1" w:evenHBand="0" w:firstRowFirstColumn="0" w:firstRowLastColumn="0" w:lastRowFirstColumn="0" w:lastRowLastColumn="0"/>
            </w:pPr>
            <w:r>
              <w:t>19</w:t>
            </w:r>
          </w:p>
        </w:tc>
      </w:tr>
      <w:tr w:rsidR="00AC3101" w:rsidRPr="008B1695" w:rsidTr="00380390">
        <w:trPr>
          <w:trHeight w:val="315"/>
        </w:trPr>
        <w:tc>
          <w:tcPr>
            <w:cnfStyle w:val="001000000000" w:firstRow="0" w:lastRow="0" w:firstColumn="1" w:lastColumn="0" w:oddVBand="0" w:evenVBand="0" w:oddHBand="0" w:evenHBand="0" w:firstRowFirstColumn="0" w:firstRowLastColumn="0" w:lastRowFirstColumn="0" w:lastRowLastColumn="0"/>
            <w:tcW w:w="0" w:type="auto"/>
            <w:noWrap/>
            <w:hideMark/>
          </w:tcPr>
          <w:p w:rsidR="00AC3101" w:rsidRPr="008B1695" w:rsidRDefault="00AC3101" w:rsidP="001E6285">
            <w:pPr>
              <w:spacing w:after="120"/>
              <w:ind w:left="284" w:right="147"/>
              <w:jc w:val="both"/>
            </w:pPr>
            <w:r w:rsidRPr="008B1695">
              <w:t xml:space="preserve">Apai kapcsolattartás: </w:t>
            </w:r>
          </w:p>
        </w:tc>
        <w:tc>
          <w:tcPr>
            <w:tcW w:w="0" w:type="auto"/>
            <w:noWrap/>
            <w:hideMark/>
          </w:tcPr>
          <w:p w:rsidR="00AC3101" w:rsidRPr="008B1695" w:rsidRDefault="00A82312" w:rsidP="00611F69">
            <w:pPr>
              <w:spacing w:after="120"/>
              <w:ind w:left="284" w:right="147"/>
              <w:jc w:val="center"/>
              <w:cnfStyle w:val="000000000000" w:firstRow="0" w:lastRow="0" w:firstColumn="0" w:lastColumn="0" w:oddVBand="0" w:evenVBand="0" w:oddHBand="0" w:evenHBand="0" w:firstRowFirstColumn="0" w:firstRowLastColumn="0" w:lastRowFirstColumn="0" w:lastRowLastColumn="0"/>
            </w:pPr>
            <w:r>
              <w:t>1</w:t>
            </w:r>
            <w:r w:rsidR="00611F69">
              <w:t>1</w:t>
            </w:r>
          </w:p>
        </w:tc>
      </w:tr>
      <w:tr w:rsidR="00AC3101" w:rsidRPr="008B1695" w:rsidTr="0038039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auto"/>
            <w:noWrap/>
            <w:hideMark/>
          </w:tcPr>
          <w:p w:rsidR="00AC3101" w:rsidRPr="008B1695" w:rsidRDefault="00AC3101" w:rsidP="001E6285">
            <w:pPr>
              <w:spacing w:after="120"/>
              <w:ind w:left="284" w:right="147"/>
              <w:jc w:val="both"/>
            </w:pPr>
            <w:r w:rsidRPr="008B1695">
              <w:t xml:space="preserve">Anyai kapcsolattartás: </w:t>
            </w:r>
          </w:p>
        </w:tc>
        <w:tc>
          <w:tcPr>
            <w:tcW w:w="0" w:type="auto"/>
            <w:noWrap/>
            <w:hideMark/>
          </w:tcPr>
          <w:p w:rsidR="00AC3101" w:rsidRPr="008B1695" w:rsidRDefault="00611F69" w:rsidP="00611F69">
            <w:pPr>
              <w:spacing w:after="120"/>
              <w:ind w:left="284" w:right="147"/>
              <w:jc w:val="center"/>
              <w:cnfStyle w:val="000000100000" w:firstRow="0" w:lastRow="0" w:firstColumn="0" w:lastColumn="0" w:oddVBand="0" w:evenVBand="0" w:oddHBand="1" w:evenHBand="0" w:firstRowFirstColumn="0" w:firstRowLastColumn="0" w:lastRowFirstColumn="0" w:lastRowLastColumn="0"/>
            </w:pPr>
            <w:r>
              <w:t>9</w:t>
            </w:r>
          </w:p>
        </w:tc>
      </w:tr>
      <w:tr w:rsidR="00AC3101" w:rsidRPr="008B1695" w:rsidTr="00380390">
        <w:trPr>
          <w:trHeight w:val="315"/>
        </w:trPr>
        <w:tc>
          <w:tcPr>
            <w:cnfStyle w:val="001000000000" w:firstRow="0" w:lastRow="0" w:firstColumn="1" w:lastColumn="0" w:oddVBand="0" w:evenVBand="0" w:oddHBand="0" w:evenHBand="0" w:firstRowFirstColumn="0" w:firstRowLastColumn="0" w:lastRowFirstColumn="0" w:lastRowLastColumn="0"/>
            <w:tcW w:w="0" w:type="auto"/>
            <w:noWrap/>
            <w:hideMark/>
          </w:tcPr>
          <w:p w:rsidR="00AC3101" w:rsidRPr="008B1695" w:rsidRDefault="00AC3101" w:rsidP="001E6285">
            <w:pPr>
              <w:spacing w:after="120"/>
              <w:ind w:left="284" w:right="147"/>
              <w:jc w:val="both"/>
            </w:pPr>
            <w:r w:rsidRPr="008B1695">
              <w:t xml:space="preserve">Nagyszülői kapcsolattartás: </w:t>
            </w:r>
          </w:p>
        </w:tc>
        <w:tc>
          <w:tcPr>
            <w:tcW w:w="0" w:type="auto"/>
            <w:noWrap/>
            <w:hideMark/>
          </w:tcPr>
          <w:p w:rsidR="00AC3101" w:rsidRPr="008B1695" w:rsidRDefault="00A82312" w:rsidP="00A82312">
            <w:pPr>
              <w:spacing w:after="120"/>
              <w:ind w:left="284" w:right="147"/>
              <w:jc w:val="center"/>
              <w:cnfStyle w:val="000000000000" w:firstRow="0" w:lastRow="0" w:firstColumn="0" w:lastColumn="0" w:oddVBand="0" w:evenVBand="0" w:oddHBand="0" w:evenHBand="0" w:firstRowFirstColumn="0" w:firstRowLastColumn="0" w:lastRowFirstColumn="0" w:lastRowLastColumn="0"/>
            </w:pPr>
            <w:r>
              <w:t>7</w:t>
            </w:r>
          </w:p>
        </w:tc>
      </w:tr>
      <w:tr w:rsidR="00AC3101" w:rsidRPr="008B1695" w:rsidTr="0038039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auto"/>
            <w:noWrap/>
            <w:hideMark/>
          </w:tcPr>
          <w:p w:rsidR="00AC3101" w:rsidRPr="008B1695" w:rsidRDefault="00AC3101" w:rsidP="001E6285">
            <w:pPr>
              <w:spacing w:after="120"/>
              <w:ind w:left="284" w:right="147"/>
              <w:jc w:val="both"/>
            </w:pPr>
            <w:r w:rsidRPr="008B1695">
              <w:t xml:space="preserve">Felügyelt kapcsolattartási forma: </w:t>
            </w:r>
          </w:p>
        </w:tc>
        <w:tc>
          <w:tcPr>
            <w:tcW w:w="0" w:type="auto"/>
            <w:noWrap/>
            <w:hideMark/>
          </w:tcPr>
          <w:p w:rsidR="00AC3101" w:rsidRPr="008B1695" w:rsidRDefault="00611F69" w:rsidP="00611F69">
            <w:pPr>
              <w:spacing w:after="120"/>
              <w:ind w:left="284" w:right="147"/>
              <w:jc w:val="center"/>
              <w:cnfStyle w:val="000000100000" w:firstRow="0" w:lastRow="0" w:firstColumn="0" w:lastColumn="0" w:oddVBand="0" w:evenVBand="0" w:oddHBand="1" w:evenHBand="0" w:firstRowFirstColumn="0" w:firstRowLastColumn="0" w:lastRowFirstColumn="0" w:lastRowLastColumn="0"/>
            </w:pPr>
            <w:r>
              <w:t>14</w:t>
            </w:r>
          </w:p>
        </w:tc>
      </w:tr>
      <w:tr w:rsidR="00AC3101" w:rsidRPr="008B1695" w:rsidTr="00380390">
        <w:trPr>
          <w:trHeight w:val="315"/>
        </w:trPr>
        <w:tc>
          <w:tcPr>
            <w:cnfStyle w:val="001000000000" w:firstRow="0" w:lastRow="0" w:firstColumn="1" w:lastColumn="0" w:oddVBand="0" w:evenVBand="0" w:oddHBand="0" w:evenHBand="0" w:firstRowFirstColumn="0" w:firstRowLastColumn="0" w:lastRowFirstColumn="0" w:lastRowLastColumn="0"/>
            <w:tcW w:w="0" w:type="auto"/>
            <w:noWrap/>
            <w:hideMark/>
          </w:tcPr>
          <w:p w:rsidR="00AC3101" w:rsidRPr="008B1695" w:rsidRDefault="00AC3101" w:rsidP="001E6285">
            <w:pPr>
              <w:spacing w:after="120"/>
              <w:ind w:left="284" w:right="147"/>
              <w:jc w:val="both"/>
            </w:pPr>
            <w:r w:rsidRPr="008B1695">
              <w:t xml:space="preserve">Segített kapcsolattartási forma: </w:t>
            </w:r>
          </w:p>
        </w:tc>
        <w:tc>
          <w:tcPr>
            <w:tcW w:w="0" w:type="auto"/>
            <w:noWrap/>
            <w:hideMark/>
          </w:tcPr>
          <w:p w:rsidR="00AC3101" w:rsidRPr="008B1695" w:rsidRDefault="00611F69" w:rsidP="00611F69">
            <w:pPr>
              <w:spacing w:after="120"/>
              <w:ind w:left="284" w:right="147"/>
              <w:jc w:val="center"/>
              <w:cnfStyle w:val="000000000000" w:firstRow="0" w:lastRow="0" w:firstColumn="0" w:lastColumn="0" w:oddVBand="0" w:evenVBand="0" w:oddHBand="0" w:evenHBand="0" w:firstRowFirstColumn="0" w:firstRowLastColumn="0" w:lastRowFirstColumn="0" w:lastRowLastColumn="0"/>
            </w:pPr>
            <w:r>
              <w:t>6</w:t>
            </w:r>
          </w:p>
        </w:tc>
      </w:tr>
      <w:tr w:rsidR="00AC3101" w:rsidRPr="008B1695" w:rsidTr="0038039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auto"/>
            <w:noWrap/>
            <w:hideMark/>
          </w:tcPr>
          <w:p w:rsidR="00AC3101" w:rsidRPr="008B1695" w:rsidRDefault="00AC3101" w:rsidP="001E6285">
            <w:pPr>
              <w:spacing w:after="120"/>
              <w:ind w:left="284" w:right="147"/>
              <w:jc w:val="both"/>
            </w:pPr>
            <w:r w:rsidRPr="008B1695">
              <w:t xml:space="preserve">Átadás-átvétel: </w:t>
            </w:r>
          </w:p>
        </w:tc>
        <w:tc>
          <w:tcPr>
            <w:tcW w:w="0" w:type="auto"/>
            <w:noWrap/>
            <w:hideMark/>
          </w:tcPr>
          <w:p w:rsidR="00AC3101" w:rsidRPr="008B1695" w:rsidRDefault="00A82312" w:rsidP="00A82312">
            <w:pPr>
              <w:spacing w:after="120"/>
              <w:ind w:left="284" w:right="147"/>
              <w:jc w:val="center"/>
              <w:cnfStyle w:val="000000100000" w:firstRow="0" w:lastRow="0" w:firstColumn="0" w:lastColumn="0" w:oddVBand="0" w:evenVBand="0" w:oddHBand="1" w:evenHBand="0" w:firstRowFirstColumn="0" w:firstRowLastColumn="0" w:lastRowFirstColumn="0" w:lastRowLastColumn="0"/>
            </w:pPr>
            <w:r>
              <w:t>3</w:t>
            </w:r>
          </w:p>
        </w:tc>
      </w:tr>
      <w:tr w:rsidR="00AC3101" w:rsidRPr="008B1695" w:rsidTr="00380390">
        <w:trPr>
          <w:trHeight w:val="315"/>
        </w:trPr>
        <w:tc>
          <w:tcPr>
            <w:cnfStyle w:val="001000000000" w:firstRow="0" w:lastRow="0" w:firstColumn="1" w:lastColumn="0" w:oddVBand="0" w:evenVBand="0" w:oddHBand="0" w:evenHBand="0" w:firstRowFirstColumn="0" w:firstRowLastColumn="0" w:lastRowFirstColumn="0" w:lastRowLastColumn="0"/>
            <w:tcW w:w="0" w:type="auto"/>
            <w:noWrap/>
            <w:hideMark/>
          </w:tcPr>
          <w:p w:rsidR="00AC3101" w:rsidRPr="008B1695" w:rsidRDefault="00AC3101" w:rsidP="002C6CFB">
            <w:pPr>
              <w:spacing w:after="120"/>
              <w:ind w:left="284" w:right="147"/>
              <w:jc w:val="both"/>
            </w:pPr>
            <w:r w:rsidRPr="008B1695">
              <w:t>Skype-on történő kapcsolattartás:</w:t>
            </w:r>
          </w:p>
        </w:tc>
        <w:tc>
          <w:tcPr>
            <w:tcW w:w="0" w:type="auto"/>
            <w:noWrap/>
            <w:hideMark/>
          </w:tcPr>
          <w:p w:rsidR="00AC3101" w:rsidRPr="008B1695" w:rsidRDefault="00AC3101" w:rsidP="00A82312">
            <w:pPr>
              <w:spacing w:after="120"/>
              <w:ind w:left="284" w:right="147"/>
              <w:jc w:val="center"/>
              <w:cnfStyle w:val="000000000000" w:firstRow="0" w:lastRow="0" w:firstColumn="0" w:lastColumn="0" w:oddVBand="0" w:evenVBand="0" w:oddHBand="0" w:evenHBand="0" w:firstRowFirstColumn="0" w:firstRowLastColumn="0" w:lastRowFirstColumn="0" w:lastRowLastColumn="0"/>
            </w:pPr>
            <w:r w:rsidRPr="008B1695">
              <w:t>1</w:t>
            </w:r>
          </w:p>
        </w:tc>
      </w:tr>
      <w:tr w:rsidR="00AC3101" w:rsidRPr="008B1695" w:rsidTr="0038039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auto"/>
            <w:noWrap/>
            <w:hideMark/>
          </w:tcPr>
          <w:p w:rsidR="00AC3101" w:rsidRPr="008B1695" w:rsidRDefault="00AC3101" w:rsidP="001E6285">
            <w:pPr>
              <w:spacing w:after="120"/>
              <w:ind w:left="284" w:right="147"/>
              <w:jc w:val="both"/>
            </w:pPr>
            <w:r w:rsidRPr="008B1695">
              <w:t xml:space="preserve">Nevelésbe vett gyermek szülői kapcsolattartása: </w:t>
            </w:r>
          </w:p>
        </w:tc>
        <w:tc>
          <w:tcPr>
            <w:tcW w:w="0" w:type="auto"/>
            <w:noWrap/>
            <w:hideMark/>
          </w:tcPr>
          <w:p w:rsidR="00AC3101" w:rsidRPr="008B1695" w:rsidRDefault="00611F69" w:rsidP="00611F69">
            <w:pPr>
              <w:spacing w:after="120"/>
              <w:ind w:left="284" w:right="147"/>
              <w:jc w:val="center"/>
              <w:cnfStyle w:val="000000100000" w:firstRow="0" w:lastRow="0" w:firstColumn="0" w:lastColumn="0" w:oddVBand="0" w:evenVBand="0" w:oddHBand="1" w:evenHBand="0" w:firstRowFirstColumn="0" w:firstRowLastColumn="0" w:lastRowFirstColumn="0" w:lastRowLastColumn="0"/>
            </w:pPr>
            <w:r>
              <w:t>4</w:t>
            </w:r>
          </w:p>
        </w:tc>
      </w:tr>
      <w:tr w:rsidR="00AC3101" w:rsidRPr="008B1695" w:rsidTr="00380390">
        <w:trPr>
          <w:trHeight w:val="315"/>
        </w:trPr>
        <w:tc>
          <w:tcPr>
            <w:cnfStyle w:val="001000000000" w:firstRow="0" w:lastRow="0" w:firstColumn="1" w:lastColumn="0" w:oddVBand="0" w:evenVBand="0" w:oddHBand="0" w:evenHBand="0" w:firstRowFirstColumn="0" w:firstRowLastColumn="0" w:lastRowFirstColumn="0" w:lastRowLastColumn="0"/>
            <w:tcW w:w="0" w:type="auto"/>
            <w:noWrap/>
            <w:hideMark/>
          </w:tcPr>
          <w:p w:rsidR="00AC3101" w:rsidRPr="008B1695" w:rsidRDefault="00A82312" w:rsidP="001E6285">
            <w:pPr>
              <w:spacing w:after="120"/>
              <w:ind w:left="284" w:right="147"/>
              <w:jc w:val="both"/>
            </w:pPr>
            <w:r>
              <w:t xml:space="preserve">Nevelésben élő gyermek nagyszülői </w:t>
            </w:r>
            <w:r w:rsidR="00611F69">
              <w:t>kapcsolattartása</w:t>
            </w:r>
            <w:r w:rsidR="00AC3101" w:rsidRPr="008B1695">
              <w:t xml:space="preserve">: </w:t>
            </w:r>
          </w:p>
        </w:tc>
        <w:tc>
          <w:tcPr>
            <w:tcW w:w="0" w:type="auto"/>
            <w:noWrap/>
            <w:hideMark/>
          </w:tcPr>
          <w:p w:rsidR="00AC3101" w:rsidRPr="008B1695" w:rsidRDefault="00611F69" w:rsidP="00A82312">
            <w:pPr>
              <w:spacing w:after="120"/>
              <w:ind w:left="284" w:right="147"/>
              <w:jc w:val="center"/>
              <w:cnfStyle w:val="000000000000" w:firstRow="0" w:lastRow="0" w:firstColumn="0" w:lastColumn="0" w:oddVBand="0" w:evenVBand="0" w:oddHBand="0" w:evenHBand="0" w:firstRowFirstColumn="0" w:firstRowLastColumn="0" w:lastRowFirstColumn="0" w:lastRowLastColumn="0"/>
            </w:pPr>
            <w:r>
              <w:t>0</w:t>
            </w:r>
          </w:p>
        </w:tc>
      </w:tr>
    </w:tbl>
    <w:p w:rsidR="002A6CCC" w:rsidRDefault="002A6CCC" w:rsidP="002A6CCC">
      <w:pPr>
        <w:jc w:val="both"/>
        <w:rPr>
          <w:b/>
          <w:u w:val="single"/>
        </w:rPr>
      </w:pPr>
    </w:p>
    <w:p w:rsidR="00912927" w:rsidRDefault="00912927" w:rsidP="002A6CCC">
      <w:pPr>
        <w:jc w:val="both"/>
        <w:rPr>
          <w:b/>
          <w:u w:val="single"/>
        </w:rPr>
      </w:pPr>
    </w:p>
    <w:p w:rsidR="00AC3101" w:rsidRDefault="002A6CCC" w:rsidP="002A6CCC">
      <w:pPr>
        <w:jc w:val="both"/>
        <w:rPr>
          <w:b/>
          <w:u w:val="single"/>
        </w:rPr>
      </w:pPr>
      <w:r w:rsidRPr="008B1695">
        <w:rPr>
          <w:b/>
          <w:u w:val="single"/>
        </w:rPr>
        <w:t xml:space="preserve"> Mediátori tevékenység </w:t>
      </w:r>
    </w:p>
    <w:p w:rsidR="00AC3101" w:rsidRDefault="00AC3101" w:rsidP="002A6CCC">
      <w:pPr>
        <w:jc w:val="both"/>
        <w:rPr>
          <w:b/>
          <w:u w:val="single"/>
        </w:rPr>
      </w:pPr>
    </w:p>
    <w:p w:rsidR="00912927" w:rsidRPr="00A11D89" w:rsidRDefault="0020044F" w:rsidP="00912927">
      <w:pPr>
        <w:spacing w:line="276" w:lineRule="auto"/>
        <w:contextualSpacing/>
        <w:jc w:val="both"/>
        <w:rPr>
          <w:rFonts w:eastAsia="Calibri"/>
        </w:rPr>
      </w:pPr>
      <w:r>
        <w:rPr>
          <w:rFonts w:eastAsia="Calibri"/>
        </w:rPr>
        <w:t>Feladata</w:t>
      </w:r>
      <w:r w:rsidR="00912927" w:rsidRPr="00A11D89">
        <w:rPr>
          <w:rFonts w:eastAsia="Calibri"/>
        </w:rPr>
        <w:t xml:space="preserve"> a vitás feleket hatékonyan segíteni a közöttük felmerült problémák megoldásában, ennek eredményeként a felek közötti kapcsolatok rendezésében, gyakran a felek közötti együttműködés helyreállításában, megújításában.</w:t>
      </w:r>
    </w:p>
    <w:p w:rsidR="002A6CCC" w:rsidRDefault="00DE330F" w:rsidP="00611F69">
      <w:pPr>
        <w:spacing w:line="276" w:lineRule="auto"/>
        <w:jc w:val="both"/>
        <w:rPr>
          <w:rFonts w:eastAsia="Calibri"/>
        </w:rPr>
      </w:pPr>
      <w:r>
        <w:rPr>
          <w:rFonts w:eastAsia="Calibri"/>
        </w:rPr>
        <w:t>A 20</w:t>
      </w:r>
      <w:r w:rsidR="00611F69">
        <w:rPr>
          <w:rFonts w:eastAsia="Calibri"/>
        </w:rPr>
        <w:t>20</w:t>
      </w:r>
      <w:r>
        <w:rPr>
          <w:rFonts w:eastAsia="Calibri"/>
        </w:rPr>
        <w:t>-</w:t>
      </w:r>
      <w:r w:rsidR="00611F69">
        <w:rPr>
          <w:rFonts w:eastAsia="Calibri"/>
        </w:rPr>
        <w:t>a</w:t>
      </w:r>
      <w:r>
        <w:rPr>
          <w:rFonts w:eastAsia="Calibri"/>
        </w:rPr>
        <w:t>s év</w:t>
      </w:r>
      <w:r w:rsidR="00611F69">
        <w:rPr>
          <w:rFonts w:eastAsia="Calibri"/>
        </w:rPr>
        <w:t xml:space="preserve"> folyamán</w:t>
      </w:r>
      <w:r>
        <w:rPr>
          <w:rFonts w:eastAsia="Calibri"/>
        </w:rPr>
        <w:t xml:space="preserve"> </w:t>
      </w:r>
      <w:r w:rsidR="00611F69">
        <w:rPr>
          <w:rFonts w:eastAsia="Calibri"/>
        </w:rPr>
        <w:t>9</w:t>
      </w:r>
      <w:r>
        <w:rPr>
          <w:rFonts w:eastAsia="Calibri"/>
        </w:rPr>
        <w:t xml:space="preserve"> család</w:t>
      </w:r>
      <w:r w:rsidR="00611F69">
        <w:rPr>
          <w:rFonts w:eastAsia="Calibri"/>
        </w:rPr>
        <w:t xml:space="preserve"> ügyében érkezett megkeresés – 8 esetben a szolgálattól, 1 esetben esetmenedzsertől – mediációs eljárás igénybevételére. A fentiekből 17 előkészítő beszélgetés és 7 mediációs ülés valósult meg. </w:t>
      </w:r>
    </w:p>
    <w:p w:rsidR="00611F69" w:rsidRPr="00611F69" w:rsidRDefault="00611F69" w:rsidP="00611F69">
      <w:pPr>
        <w:spacing w:line="276" w:lineRule="auto"/>
        <w:jc w:val="both"/>
        <w:rPr>
          <w:rFonts w:eastAsia="Calibri"/>
        </w:rPr>
      </w:pPr>
    </w:p>
    <w:p w:rsidR="00335FC3" w:rsidRDefault="00335FC3" w:rsidP="002A6CCC">
      <w:pPr>
        <w:jc w:val="both"/>
        <w:rPr>
          <w:b/>
          <w:u w:val="single"/>
        </w:rPr>
      </w:pPr>
    </w:p>
    <w:p w:rsidR="002A6CCC" w:rsidRDefault="002A6CCC" w:rsidP="002A6CCC">
      <w:pPr>
        <w:jc w:val="both"/>
        <w:rPr>
          <w:b/>
          <w:u w:val="single"/>
        </w:rPr>
      </w:pPr>
      <w:r w:rsidRPr="008B1695">
        <w:rPr>
          <w:b/>
          <w:u w:val="single"/>
        </w:rPr>
        <w:t xml:space="preserve">Gyermekpszichológiai </w:t>
      </w:r>
      <w:r w:rsidR="00614716">
        <w:rPr>
          <w:b/>
          <w:u w:val="single"/>
        </w:rPr>
        <w:t>tanácsadás</w:t>
      </w:r>
    </w:p>
    <w:p w:rsidR="00335FC3" w:rsidRPr="008B1695" w:rsidRDefault="00335FC3" w:rsidP="002A6CCC">
      <w:pPr>
        <w:jc w:val="both"/>
        <w:rPr>
          <w:b/>
          <w:u w:val="single"/>
        </w:rPr>
      </w:pPr>
    </w:p>
    <w:p w:rsidR="0066365D" w:rsidRDefault="0066365D" w:rsidP="0066365D">
      <w:pPr>
        <w:jc w:val="both"/>
      </w:pPr>
    </w:p>
    <w:p w:rsidR="00614716" w:rsidRDefault="00335FC3" w:rsidP="0066365D">
      <w:pPr>
        <w:jc w:val="both"/>
      </w:pPr>
      <w:r w:rsidRPr="00335FC3">
        <w:t xml:space="preserve">A pszichológiai segítséget kérők </w:t>
      </w:r>
      <w:r w:rsidR="00614716">
        <w:t>száma a 20</w:t>
      </w:r>
      <w:r w:rsidR="00611F69">
        <w:t>20</w:t>
      </w:r>
      <w:r w:rsidR="00614716">
        <w:t>-</w:t>
      </w:r>
      <w:r w:rsidR="00611F69">
        <w:t>a</w:t>
      </w:r>
      <w:r w:rsidR="00614716">
        <w:t xml:space="preserve">s évben </w:t>
      </w:r>
      <w:r w:rsidR="00611F69">
        <w:t>69</w:t>
      </w:r>
      <w:r w:rsidR="00614716">
        <w:t xml:space="preserve"> fő volt. A segítség típusai a következők:</w:t>
      </w:r>
    </w:p>
    <w:p w:rsidR="00614716" w:rsidRDefault="00614716" w:rsidP="00AA531F">
      <w:pPr>
        <w:pStyle w:val="Listaszerbekezds"/>
        <w:numPr>
          <w:ilvl w:val="0"/>
          <w:numId w:val="33"/>
        </w:numPr>
        <w:jc w:val="both"/>
      </w:pPr>
      <w:r>
        <w:t xml:space="preserve">Konzultáció a szülővel: </w:t>
      </w:r>
      <w:r w:rsidR="00611F69">
        <w:t>6</w:t>
      </w:r>
      <w:r>
        <w:t xml:space="preserve"> </w:t>
      </w:r>
      <w:r w:rsidR="00611F69">
        <w:t>fő</w:t>
      </w:r>
    </w:p>
    <w:p w:rsidR="00614716" w:rsidRDefault="00614716" w:rsidP="00AA531F">
      <w:pPr>
        <w:pStyle w:val="Listaszerbekezds"/>
        <w:numPr>
          <w:ilvl w:val="0"/>
          <w:numId w:val="33"/>
        </w:numPr>
        <w:jc w:val="both"/>
      </w:pPr>
      <w:r>
        <w:t xml:space="preserve">Egyéni tanácsadás: </w:t>
      </w:r>
      <w:r w:rsidR="00611F69">
        <w:t>58</w:t>
      </w:r>
      <w:r>
        <w:t xml:space="preserve"> fő </w:t>
      </w:r>
    </w:p>
    <w:p w:rsidR="00611F69" w:rsidRDefault="00611F69" w:rsidP="00AA531F">
      <w:pPr>
        <w:pStyle w:val="Listaszerbekezds"/>
        <w:numPr>
          <w:ilvl w:val="0"/>
          <w:numId w:val="33"/>
        </w:numPr>
        <w:jc w:val="both"/>
      </w:pPr>
      <w:r>
        <w:t>Online tanácsadás: 13 fő</w:t>
      </w:r>
    </w:p>
    <w:p w:rsidR="00611F69" w:rsidRDefault="00611F69" w:rsidP="00AA531F">
      <w:pPr>
        <w:pStyle w:val="Listaszerbekezds"/>
        <w:numPr>
          <w:ilvl w:val="0"/>
          <w:numId w:val="33"/>
        </w:numPr>
        <w:jc w:val="both"/>
      </w:pPr>
    </w:p>
    <w:p w:rsidR="00611F69" w:rsidRDefault="00611F69" w:rsidP="00611F69">
      <w:pPr>
        <w:pStyle w:val="Listaszerbekezds"/>
        <w:jc w:val="both"/>
      </w:pPr>
    </w:p>
    <w:p w:rsidR="00277F3A" w:rsidRDefault="00614716" w:rsidP="00614716">
      <w:pPr>
        <w:jc w:val="both"/>
      </w:pPr>
      <w:r>
        <w:t>A konzultáció</w:t>
      </w:r>
      <w:r w:rsidR="00335FC3" w:rsidRPr="00335FC3">
        <w:t>k</w:t>
      </w:r>
      <w:r>
        <w:t xml:space="preserve"> k</w:t>
      </w:r>
      <w:r w:rsidR="00335FC3" w:rsidRPr="00335FC3">
        <w:t>örében f</w:t>
      </w:r>
      <w:r w:rsidR="002A6CCC" w:rsidRPr="00335FC3">
        <w:t>ő problém</w:t>
      </w:r>
      <w:r w:rsidR="00611F69">
        <w:t xml:space="preserve">aként jelenik meg az </w:t>
      </w:r>
      <w:r w:rsidR="0066365D">
        <w:t>érzelmi problémák (pl.: szorongás, depresszió, válás feldolgozása)</w:t>
      </w:r>
      <w:r>
        <w:t xml:space="preserve"> (</w:t>
      </w:r>
      <w:r w:rsidR="00611F69">
        <w:t>41</w:t>
      </w:r>
      <w:r>
        <w:t xml:space="preserve"> fő)</w:t>
      </w:r>
      <w:r w:rsidR="00611F69">
        <w:t xml:space="preserve">, </w:t>
      </w:r>
      <w:r w:rsidR="0066365D">
        <w:t>a családi kapcsolati problémák</w:t>
      </w:r>
      <w:r w:rsidR="00277F3A">
        <w:t xml:space="preserve"> (</w:t>
      </w:r>
      <w:r w:rsidR="009F454B">
        <w:t>14</w:t>
      </w:r>
      <w:r w:rsidR="00277F3A">
        <w:t xml:space="preserve"> fő)</w:t>
      </w:r>
      <w:r w:rsidR="00611F69">
        <w:t xml:space="preserve"> és a </w:t>
      </w:r>
      <w:r w:rsidR="00611F69" w:rsidRPr="008B1695">
        <w:t xml:space="preserve">magatartási </w:t>
      </w:r>
      <w:r w:rsidR="00611F69">
        <w:t>probléma (14 fő)</w:t>
      </w:r>
      <w:r w:rsidR="009F454B">
        <w:t>.</w:t>
      </w:r>
    </w:p>
    <w:p w:rsidR="002A6CCC" w:rsidRDefault="0066365D" w:rsidP="00614716">
      <w:pPr>
        <w:jc w:val="both"/>
      </w:pPr>
      <w:r>
        <w:t xml:space="preserve">Az esetek döntő többségben a Család- és Gyermekjóléti Szolgálattól érkezett felkérés a gyermek pszichológiai ellátására, de az óvodai és iskolai </w:t>
      </w:r>
      <w:r w:rsidR="00277F3A">
        <w:t xml:space="preserve">szociális </w:t>
      </w:r>
      <w:r>
        <w:t>segítő</w:t>
      </w:r>
      <w:r w:rsidR="00277F3A">
        <w:t>k tanác</w:t>
      </w:r>
      <w:r w:rsidR="0073535E">
        <w:t>s</w:t>
      </w:r>
      <w:r w:rsidR="00277F3A">
        <w:t>ára</w:t>
      </w:r>
      <w:r>
        <w:t xml:space="preserve">, valamint </w:t>
      </w:r>
      <w:r w:rsidR="00410A73">
        <w:t xml:space="preserve">egyéni megkereséssel </w:t>
      </w:r>
      <w:r>
        <w:t xml:space="preserve">is igénybe vették a szolgáltatást. </w:t>
      </w:r>
    </w:p>
    <w:p w:rsidR="009F454B" w:rsidRDefault="009F454B" w:rsidP="00614716">
      <w:pPr>
        <w:jc w:val="both"/>
      </w:pPr>
    </w:p>
    <w:p w:rsidR="002A6CCC" w:rsidRDefault="002A6CCC" w:rsidP="002A6CCC">
      <w:pPr>
        <w:jc w:val="both"/>
        <w:rPr>
          <w:rFonts w:eastAsia="Calibri"/>
          <w:b/>
          <w:u w:val="single"/>
        </w:rPr>
      </w:pPr>
    </w:p>
    <w:p w:rsidR="002A6CCC" w:rsidRDefault="008D00C7" w:rsidP="002A6CCC">
      <w:pPr>
        <w:jc w:val="both"/>
        <w:rPr>
          <w:rFonts w:eastAsia="Calibri"/>
          <w:b/>
          <w:u w:val="single"/>
        </w:rPr>
      </w:pPr>
      <w:r>
        <w:rPr>
          <w:rFonts w:eastAsia="Calibri"/>
          <w:b/>
          <w:u w:val="single"/>
        </w:rPr>
        <w:t>C</w:t>
      </w:r>
      <w:r w:rsidR="002A6CCC" w:rsidRPr="008B1695">
        <w:rPr>
          <w:rFonts w:eastAsia="Calibri"/>
          <w:b/>
          <w:u w:val="single"/>
        </w:rPr>
        <w:t>saládterápiás szolgáltatás a számok tükrében:</w:t>
      </w:r>
    </w:p>
    <w:p w:rsidR="009F454B" w:rsidRDefault="009F454B" w:rsidP="002A6CCC">
      <w:pPr>
        <w:jc w:val="both"/>
        <w:rPr>
          <w:rFonts w:eastAsia="Calibri"/>
          <w:b/>
          <w:u w:val="single"/>
        </w:rPr>
      </w:pPr>
    </w:p>
    <w:p w:rsidR="00664E57" w:rsidRPr="008B1695" w:rsidRDefault="00664E57" w:rsidP="002A6CCC">
      <w:pPr>
        <w:jc w:val="both"/>
        <w:rPr>
          <w:rFonts w:eastAsia="Calibri"/>
          <w:b/>
          <w:u w:val="single"/>
        </w:rPr>
      </w:pPr>
    </w:p>
    <w:p w:rsidR="002A6CCC" w:rsidRPr="008B1695" w:rsidRDefault="0009008D" w:rsidP="002A6CCC">
      <w:pPr>
        <w:jc w:val="both"/>
        <w:rPr>
          <w:color w:val="000000"/>
        </w:rPr>
      </w:pPr>
      <w:r>
        <w:rPr>
          <w:rFonts w:eastAsia="Calibri"/>
        </w:rPr>
        <w:t xml:space="preserve">A szolgáltatást igénybe vette </w:t>
      </w:r>
      <w:r w:rsidR="002A6CCC" w:rsidRPr="008B1695">
        <w:rPr>
          <w:rFonts w:eastAsia="Calibri"/>
        </w:rPr>
        <w:t xml:space="preserve">összesen </w:t>
      </w:r>
      <w:r w:rsidR="009F454B">
        <w:rPr>
          <w:rFonts w:eastAsia="Calibri"/>
        </w:rPr>
        <w:t>37</w:t>
      </w:r>
      <w:r w:rsidR="002A6CCC" w:rsidRPr="008B1695">
        <w:rPr>
          <w:rFonts w:eastAsia="Calibri"/>
        </w:rPr>
        <w:t xml:space="preserve"> fő</w:t>
      </w:r>
    </w:p>
    <w:p w:rsidR="002A6CCC" w:rsidRPr="008B1695" w:rsidRDefault="002A6CCC" w:rsidP="002A6CCC">
      <w:pPr>
        <w:jc w:val="both"/>
        <w:rPr>
          <w:color w:val="000000"/>
        </w:rPr>
      </w:pPr>
      <w:r w:rsidRPr="008B1695">
        <w:rPr>
          <w:rFonts w:eastAsia="Calibri"/>
        </w:rPr>
        <w:t xml:space="preserve">Ebből felnőtt: </w:t>
      </w:r>
      <w:r w:rsidR="009F454B">
        <w:rPr>
          <w:rFonts w:eastAsia="Calibri"/>
        </w:rPr>
        <w:t>32</w:t>
      </w:r>
      <w:r w:rsidRPr="008B1695">
        <w:rPr>
          <w:rFonts w:eastAsia="Calibri"/>
        </w:rPr>
        <w:t xml:space="preserve"> fő</w:t>
      </w:r>
    </w:p>
    <w:p w:rsidR="002A6CCC" w:rsidRPr="008B1695" w:rsidRDefault="002A6CCC" w:rsidP="002A6CCC">
      <w:pPr>
        <w:jc w:val="both"/>
        <w:rPr>
          <w:color w:val="000000"/>
        </w:rPr>
      </w:pPr>
      <w:r w:rsidRPr="008B1695">
        <w:rPr>
          <w:rFonts w:eastAsia="Calibri"/>
        </w:rPr>
        <w:t xml:space="preserve">Gyermek: </w:t>
      </w:r>
      <w:r w:rsidR="009F454B">
        <w:rPr>
          <w:color w:val="000000"/>
        </w:rPr>
        <w:t>5</w:t>
      </w:r>
      <w:r w:rsidRPr="008B1695">
        <w:rPr>
          <w:rFonts w:eastAsia="Calibri"/>
        </w:rPr>
        <w:t xml:space="preserve"> fő</w:t>
      </w:r>
    </w:p>
    <w:p w:rsidR="002A6CCC" w:rsidRPr="008B1695" w:rsidRDefault="002A6CCC" w:rsidP="002A6CCC">
      <w:pPr>
        <w:jc w:val="both"/>
        <w:rPr>
          <w:rFonts w:eastAsia="Calibri"/>
          <w:b/>
        </w:rPr>
      </w:pPr>
    </w:p>
    <w:p w:rsidR="00664E57" w:rsidRDefault="00664E57" w:rsidP="002A6CCC">
      <w:pPr>
        <w:jc w:val="both"/>
        <w:rPr>
          <w:rFonts w:eastAsia="Calibri"/>
        </w:rPr>
      </w:pPr>
      <w:r>
        <w:rPr>
          <w:rFonts w:eastAsia="Calibri"/>
        </w:rPr>
        <w:t>Érd település tekintetében</w:t>
      </w:r>
      <w:r w:rsidR="002A6CCC" w:rsidRPr="008B1695">
        <w:rPr>
          <w:rFonts w:eastAsia="Calibri"/>
        </w:rPr>
        <w:t xml:space="preserve"> </w:t>
      </w:r>
      <w:r w:rsidR="009F454B">
        <w:rPr>
          <w:rFonts w:eastAsia="Calibri"/>
        </w:rPr>
        <w:t>12</w:t>
      </w:r>
      <w:r w:rsidR="002A6CCC" w:rsidRPr="008B1695">
        <w:rPr>
          <w:color w:val="000000"/>
        </w:rPr>
        <w:t xml:space="preserve"> </w:t>
      </w:r>
      <w:r w:rsidR="002A6CCC" w:rsidRPr="008B1695">
        <w:rPr>
          <w:rFonts w:eastAsia="Calibri"/>
        </w:rPr>
        <w:t>család</w:t>
      </w:r>
      <w:r>
        <w:rPr>
          <w:rFonts w:eastAsia="Calibri"/>
        </w:rPr>
        <w:t xml:space="preserve"> összesen </w:t>
      </w:r>
      <w:r w:rsidR="009F454B">
        <w:rPr>
          <w:rFonts w:eastAsia="Calibri"/>
        </w:rPr>
        <w:t>24</w:t>
      </w:r>
      <w:r>
        <w:rPr>
          <w:rFonts w:eastAsia="Calibri"/>
        </w:rPr>
        <w:t xml:space="preserve"> fővel vette igénybe ezt a szolgáltatást. </w:t>
      </w:r>
    </w:p>
    <w:p w:rsidR="002A6CCC" w:rsidRPr="008B1695" w:rsidRDefault="002A6CCC" w:rsidP="002A6CCC">
      <w:pPr>
        <w:jc w:val="both"/>
        <w:rPr>
          <w:rFonts w:eastAsia="Calibri"/>
          <w:b/>
        </w:rPr>
      </w:pPr>
    </w:p>
    <w:p w:rsidR="002A6CCC" w:rsidRPr="008B1695" w:rsidRDefault="002A6CCC" w:rsidP="002A6CCC">
      <w:pPr>
        <w:jc w:val="both"/>
        <w:rPr>
          <w:rFonts w:eastAsia="Calibri"/>
          <w:b/>
        </w:rPr>
      </w:pPr>
      <w:r w:rsidRPr="008B1695">
        <w:rPr>
          <w:rFonts w:eastAsia="Calibri"/>
          <w:b/>
        </w:rPr>
        <w:t>Problématípusok szerint:</w:t>
      </w:r>
    </w:p>
    <w:p w:rsidR="00664E57" w:rsidRPr="00664E57" w:rsidRDefault="00664E57" w:rsidP="00AA531F">
      <w:pPr>
        <w:pStyle w:val="Listaszerbekezds"/>
        <w:numPr>
          <w:ilvl w:val="0"/>
          <w:numId w:val="18"/>
        </w:numPr>
        <w:jc w:val="both"/>
        <w:rPr>
          <w:rFonts w:eastAsia="Calibri"/>
        </w:rPr>
      </w:pPr>
      <w:r w:rsidRPr="00664E57">
        <w:rPr>
          <w:rFonts w:eastAsia="Calibri"/>
        </w:rPr>
        <w:t>Gyermeknevelési nehézségek</w:t>
      </w:r>
      <w:r w:rsidR="0009008D">
        <w:rPr>
          <w:rFonts w:eastAsia="Calibri"/>
        </w:rPr>
        <w:t xml:space="preserve">: </w:t>
      </w:r>
      <w:r w:rsidR="009F454B">
        <w:rPr>
          <w:rFonts w:eastAsia="Calibri"/>
        </w:rPr>
        <w:t>4</w:t>
      </w:r>
      <w:r w:rsidR="0009008D">
        <w:rPr>
          <w:rFonts w:eastAsia="Calibri"/>
        </w:rPr>
        <w:t xml:space="preserve"> család</w:t>
      </w:r>
    </w:p>
    <w:p w:rsidR="00664E57" w:rsidRPr="00664E57" w:rsidRDefault="002A6CCC" w:rsidP="00AA531F">
      <w:pPr>
        <w:pStyle w:val="Listaszerbekezds"/>
        <w:numPr>
          <w:ilvl w:val="0"/>
          <w:numId w:val="18"/>
        </w:numPr>
        <w:jc w:val="both"/>
        <w:rPr>
          <w:rFonts w:eastAsia="Calibri"/>
        </w:rPr>
      </w:pPr>
      <w:r w:rsidRPr="00664E57">
        <w:rPr>
          <w:rFonts w:eastAsia="Calibri"/>
        </w:rPr>
        <w:t>Családi kapcsolati problémák</w:t>
      </w:r>
      <w:r w:rsidR="0009008D">
        <w:rPr>
          <w:rFonts w:eastAsia="Calibri"/>
        </w:rPr>
        <w:t xml:space="preserve">: </w:t>
      </w:r>
      <w:r w:rsidR="009F454B">
        <w:rPr>
          <w:rFonts w:eastAsia="Calibri"/>
        </w:rPr>
        <w:t>8</w:t>
      </w:r>
      <w:r w:rsidR="0009008D">
        <w:rPr>
          <w:rFonts w:eastAsia="Calibri"/>
        </w:rPr>
        <w:t xml:space="preserve"> család</w:t>
      </w:r>
    </w:p>
    <w:p w:rsidR="00664E57" w:rsidRPr="00664E57" w:rsidRDefault="002A6CCC" w:rsidP="00AA531F">
      <w:pPr>
        <w:pStyle w:val="Listaszerbekezds"/>
        <w:numPr>
          <w:ilvl w:val="0"/>
          <w:numId w:val="18"/>
        </w:numPr>
        <w:jc w:val="both"/>
        <w:rPr>
          <w:rFonts w:eastAsia="Calibri"/>
        </w:rPr>
      </w:pPr>
      <w:r w:rsidRPr="00664E57">
        <w:rPr>
          <w:rFonts w:eastAsia="Calibri"/>
        </w:rPr>
        <w:t>Párkapcsolati krízis/ párkapcsolati problémák</w:t>
      </w:r>
      <w:r w:rsidR="0009008D">
        <w:rPr>
          <w:rFonts w:eastAsia="Calibri"/>
        </w:rPr>
        <w:t xml:space="preserve">: </w:t>
      </w:r>
      <w:r w:rsidR="009F454B">
        <w:rPr>
          <w:rFonts w:eastAsia="Calibri"/>
        </w:rPr>
        <w:t>7</w:t>
      </w:r>
      <w:r w:rsidR="0009008D">
        <w:rPr>
          <w:rFonts w:eastAsia="Calibri"/>
        </w:rPr>
        <w:t xml:space="preserve"> család</w:t>
      </w:r>
    </w:p>
    <w:p w:rsidR="00664E57" w:rsidRPr="00664E57" w:rsidRDefault="002A6CCC" w:rsidP="00AA531F">
      <w:pPr>
        <w:pStyle w:val="Listaszerbekezds"/>
        <w:numPr>
          <w:ilvl w:val="0"/>
          <w:numId w:val="18"/>
        </w:numPr>
        <w:jc w:val="both"/>
        <w:rPr>
          <w:rFonts w:eastAsia="Calibri"/>
        </w:rPr>
      </w:pPr>
      <w:r w:rsidRPr="00664E57">
        <w:rPr>
          <w:rFonts w:eastAsia="Calibri"/>
        </w:rPr>
        <w:t>Válásterápia</w:t>
      </w:r>
      <w:r w:rsidR="009F454B">
        <w:rPr>
          <w:rFonts w:eastAsia="Calibri"/>
        </w:rPr>
        <w:t>: 2</w:t>
      </w:r>
      <w:r w:rsidR="0009008D">
        <w:rPr>
          <w:rFonts w:eastAsia="Calibri"/>
        </w:rPr>
        <w:t xml:space="preserve"> család</w:t>
      </w:r>
    </w:p>
    <w:p w:rsidR="00664E57" w:rsidRDefault="00664E57" w:rsidP="00AA531F">
      <w:pPr>
        <w:pStyle w:val="Listaszerbekezds"/>
        <w:numPr>
          <w:ilvl w:val="0"/>
          <w:numId w:val="18"/>
        </w:numPr>
        <w:jc w:val="both"/>
        <w:rPr>
          <w:rFonts w:eastAsia="Calibri"/>
        </w:rPr>
      </w:pPr>
      <w:r>
        <w:rPr>
          <w:rFonts w:eastAsia="Calibri"/>
        </w:rPr>
        <w:t>Veszteség feldolgozás</w:t>
      </w:r>
      <w:r w:rsidR="0009008D">
        <w:rPr>
          <w:rFonts w:eastAsia="Calibri"/>
        </w:rPr>
        <w:t xml:space="preserve">: </w:t>
      </w:r>
      <w:r w:rsidR="009F454B">
        <w:rPr>
          <w:rFonts w:eastAsia="Calibri"/>
        </w:rPr>
        <w:t>3</w:t>
      </w:r>
      <w:r w:rsidR="0009008D">
        <w:rPr>
          <w:rFonts w:eastAsia="Calibri"/>
        </w:rPr>
        <w:t xml:space="preserve"> család</w:t>
      </w:r>
    </w:p>
    <w:p w:rsidR="009F454B" w:rsidRPr="00664E57" w:rsidRDefault="009F454B" w:rsidP="00AA531F">
      <w:pPr>
        <w:pStyle w:val="Listaszerbekezds"/>
        <w:numPr>
          <w:ilvl w:val="0"/>
          <w:numId w:val="18"/>
        </w:numPr>
        <w:jc w:val="both"/>
        <w:rPr>
          <w:rFonts w:eastAsia="Calibri"/>
        </w:rPr>
      </w:pPr>
      <w:r>
        <w:rPr>
          <w:rFonts w:eastAsia="Calibri"/>
        </w:rPr>
        <w:t>Szülőtársi együttműködés: 5 család</w:t>
      </w:r>
    </w:p>
    <w:p w:rsidR="00664E57" w:rsidRPr="008B1695" w:rsidRDefault="00664E57" w:rsidP="002A6CCC">
      <w:pPr>
        <w:jc w:val="both"/>
        <w:rPr>
          <w:rFonts w:eastAsia="Calibri"/>
        </w:rPr>
      </w:pPr>
    </w:p>
    <w:p w:rsidR="009F454B" w:rsidRPr="00975911" w:rsidRDefault="009F454B" w:rsidP="009F454B">
      <w:pPr>
        <w:jc w:val="both"/>
        <w:rPr>
          <w:rFonts w:eastAsia="Calibri"/>
        </w:rPr>
      </w:pPr>
      <w:r w:rsidRPr="00975911">
        <w:rPr>
          <w:rFonts w:eastAsia="Calibri"/>
        </w:rPr>
        <w:t>Az előző évhez hasonlóan továbbra is nagy számban jelentek meg azok a családok, ahol gyermeknevelési problémákkal küzdenek, így nagy hangsúlyt kap a családokkal végzett munka során a származási családból hozott nevelési minták áttekintése, a kevésbé hatékonyak átírása, a szülői eszköztár szélesítése és a pszicho-edukáció, illetve a hatékony szülőtársi együttműködés segítése.</w:t>
      </w:r>
    </w:p>
    <w:p w:rsidR="009F454B" w:rsidRPr="00975911" w:rsidRDefault="009F454B" w:rsidP="009F454B">
      <w:pPr>
        <w:jc w:val="both"/>
        <w:rPr>
          <w:rFonts w:eastAsia="Calibri"/>
        </w:rPr>
      </w:pPr>
      <w:r w:rsidRPr="00975911">
        <w:rPr>
          <w:rFonts w:eastAsia="Calibri"/>
        </w:rPr>
        <w:t>2020-ban eddig 2 család esetében volt szükség válásterápiára, ahol továbbra is kihívást jelentett a válási krízisen átesett szülők közötti megfelelő szülőtársi együttműködés kialakítása.</w:t>
      </w:r>
    </w:p>
    <w:p w:rsidR="009F454B" w:rsidRPr="00975911" w:rsidRDefault="009F454B" w:rsidP="009F454B">
      <w:pPr>
        <w:jc w:val="both"/>
        <w:rPr>
          <w:rFonts w:eastAsia="Calibri"/>
        </w:rPr>
      </w:pPr>
      <w:r w:rsidRPr="00975911">
        <w:rPr>
          <w:rFonts w:eastAsia="Calibri"/>
        </w:rPr>
        <w:t>Egyre több pár veszi igénybe a párterápiát megcsalásból adódó párkapcsolati krízis, bizalomvesztés esetén, és növekszik a haláleseti gyász és válási veszteség feldolgozásában segítséget kérők száma.</w:t>
      </w:r>
    </w:p>
    <w:p w:rsidR="008C6093" w:rsidRDefault="008C6093" w:rsidP="002A6CCC">
      <w:pPr>
        <w:jc w:val="both"/>
        <w:rPr>
          <w:rFonts w:eastAsia="Calibri"/>
        </w:rPr>
      </w:pPr>
    </w:p>
    <w:p w:rsidR="009F454B" w:rsidRDefault="009F454B" w:rsidP="002A6CCC">
      <w:pPr>
        <w:jc w:val="both"/>
        <w:rPr>
          <w:rFonts w:eastAsia="Calibri"/>
        </w:rPr>
      </w:pPr>
    </w:p>
    <w:p w:rsidR="002A6CCC" w:rsidRPr="00824EF7" w:rsidRDefault="008D00C7" w:rsidP="00824EF7">
      <w:pPr>
        <w:rPr>
          <w:b/>
          <w:u w:val="single"/>
        </w:rPr>
      </w:pPr>
      <w:r w:rsidRPr="00824EF7">
        <w:rPr>
          <w:b/>
          <w:u w:val="single"/>
        </w:rPr>
        <w:t>J</w:t>
      </w:r>
      <w:r w:rsidR="002A6CCC" w:rsidRPr="00824EF7">
        <w:rPr>
          <w:b/>
          <w:u w:val="single"/>
        </w:rPr>
        <w:t>ogi tanácsadói munkáról</w:t>
      </w:r>
    </w:p>
    <w:p w:rsidR="004D07E5" w:rsidRPr="008C6093" w:rsidRDefault="004D07E5" w:rsidP="002A6CCC">
      <w:pPr>
        <w:jc w:val="both"/>
        <w:rPr>
          <w:b/>
          <w:color w:val="FF0000"/>
          <w:u w:val="single"/>
        </w:rPr>
      </w:pPr>
    </w:p>
    <w:p w:rsidR="004D07E5" w:rsidRPr="003D2310" w:rsidRDefault="004D07E5" w:rsidP="0063733C">
      <w:pPr>
        <w:rPr>
          <w:rFonts w:eastAsia="Calibri"/>
        </w:rPr>
      </w:pPr>
      <w:bookmarkStart w:id="31" w:name="_Toc2164051"/>
      <w:bookmarkStart w:id="32" w:name="_Toc3369236"/>
      <w:bookmarkStart w:id="33" w:name="_Toc40186093"/>
      <w:r w:rsidRPr="00CB3B08">
        <w:rPr>
          <w:rFonts w:eastAsia="Calibri"/>
        </w:rPr>
        <w:t>Jogi tanácsadás heti 8 órában történik</w:t>
      </w:r>
      <w:r w:rsidRPr="003D2310">
        <w:rPr>
          <w:rFonts w:eastAsia="Calibri"/>
        </w:rPr>
        <w:t>.</w:t>
      </w:r>
      <w:bookmarkEnd w:id="31"/>
      <w:bookmarkEnd w:id="32"/>
      <w:bookmarkEnd w:id="33"/>
    </w:p>
    <w:p w:rsidR="004D07E5" w:rsidRPr="003D2310" w:rsidRDefault="004D07E5" w:rsidP="004D07E5">
      <w:pPr>
        <w:keepNext/>
        <w:keepLines/>
        <w:spacing w:before="40"/>
        <w:jc w:val="both"/>
        <w:outlineLvl w:val="2"/>
        <w:rPr>
          <w:rFonts w:eastAsia="Calibri"/>
          <w:b/>
        </w:rPr>
      </w:pPr>
    </w:p>
    <w:p w:rsidR="004D07E5" w:rsidRPr="003D2310" w:rsidRDefault="004D07E5" w:rsidP="004D07E5">
      <w:pPr>
        <w:jc w:val="both"/>
        <w:rPr>
          <w:rFonts w:eastAsia="Calibri"/>
        </w:rPr>
      </w:pPr>
      <w:r w:rsidRPr="003D2310">
        <w:rPr>
          <w:rFonts w:eastAsia="Calibri"/>
          <w:b/>
        </w:rPr>
        <w:t xml:space="preserve"> </w:t>
      </w:r>
      <w:r w:rsidRPr="003D2310">
        <w:rPr>
          <w:rFonts w:eastAsia="Calibri"/>
        </w:rPr>
        <w:t>A jogász feladatai:</w:t>
      </w:r>
    </w:p>
    <w:p w:rsidR="004D07E5" w:rsidRPr="003D2310" w:rsidRDefault="004D07E5" w:rsidP="004D07E5">
      <w:pPr>
        <w:jc w:val="both"/>
        <w:rPr>
          <w:rFonts w:eastAsia="Calibri"/>
        </w:rPr>
      </w:pPr>
    </w:p>
    <w:p w:rsidR="004D07E5" w:rsidRPr="003D2310" w:rsidRDefault="004D07E5" w:rsidP="00AA531F">
      <w:pPr>
        <w:numPr>
          <w:ilvl w:val="0"/>
          <w:numId w:val="19"/>
        </w:numPr>
        <w:suppressAutoHyphens/>
        <w:ind w:left="1134"/>
        <w:jc w:val="both"/>
        <w:rPr>
          <w:rFonts w:eastAsia="Calibri"/>
        </w:rPr>
      </w:pPr>
      <w:r w:rsidRPr="003D2310">
        <w:rPr>
          <w:rFonts w:eastAsia="Calibri"/>
        </w:rPr>
        <w:t>a család, egyén, gyermek segítése helyzetének rendezésében,</w:t>
      </w:r>
    </w:p>
    <w:p w:rsidR="004D07E5" w:rsidRPr="003D2310" w:rsidRDefault="004D07E5" w:rsidP="00AA531F">
      <w:pPr>
        <w:numPr>
          <w:ilvl w:val="0"/>
          <w:numId w:val="19"/>
        </w:numPr>
        <w:suppressAutoHyphens/>
        <w:ind w:left="1134"/>
        <w:jc w:val="both"/>
        <w:rPr>
          <w:rFonts w:eastAsia="Calibri"/>
        </w:rPr>
      </w:pPr>
      <w:r w:rsidRPr="003D2310">
        <w:rPr>
          <w:rFonts w:eastAsia="Calibri"/>
        </w:rPr>
        <w:t>a munkatársak segítése jogi háttér információkkal.</w:t>
      </w:r>
    </w:p>
    <w:p w:rsidR="004D07E5" w:rsidRPr="003D2310" w:rsidRDefault="004D07E5" w:rsidP="002A6CCC">
      <w:pPr>
        <w:jc w:val="both"/>
        <w:rPr>
          <w:b/>
          <w:u w:val="single"/>
        </w:rPr>
      </w:pPr>
    </w:p>
    <w:p w:rsidR="002A6CCC" w:rsidRPr="003D2310" w:rsidRDefault="002A6CCC" w:rsidP="002A6CCC">
      <w:pPr>
        <w:jc w:val="both"/>
        <w:rPr>
          <w:b/>
          <w:u w:val="single"/>
        </w:rPr>
      </w:pPr>
    </w:p>
    <w:tbl>
      <w:tblPr>
        <w:tblStyle w:val="Kzepesrcs11jellszn"/>
        <w:tblW w:w="0" w:type="auto"/>
        <w:tblLook w:val="04A0" w:firstRow="1" w:lastRow="0" w:firstColumn="1" w:lastColumn="0" w:noHBand="0" w:noVBand="1"/>
      </w:tblPr>
      <w:tblGrid>
        <w:gridCol w:w="4386"/>
        <w:gridCol w:w="3802"/>
      </w:tblGrid>
      <w:tr w:rsidR="003D2310" w:rsidRPr="003D2310" w:rsidTr="00380390">
        <w:trPr>
          <w:cnfStyle w:val="100000000000" w:firstRow="1" w:lastRow="0" w:firstColumn="0" w:lastColumn="0" w:oddVBand="0" w:evenVBand="0" w:oddHBand="0" w:evenHBand="0" w:firstRowFirstColumn="0" w:firstRowLastColumn="0" w:lastRowFirstColumn="0" w:lastRowLastColumn="0"/>
          <w:trHeight w:val="253"/>
        </w:trPr>
        <w:tc>
          <w:tcPr>
            <w:cnfStyle w:val="001000000000" w:firstRow="0" w:lastRow="0" w:firstColumn="1" w:lastColumn="0" w:oddVBand="0" w:evenVBand="0" w:oddHBand="0" w:evenHBand="0" w:firstRowFirstColumn="0" w:firstRowLastColumn="0" w:lastRowFirstColumn="0" w:lastRowLastColumn="0"/>
            <w:tcW w:w="4386" w:type="dxa"/>
          </w:tcPr>
          <w:p w:rsidR="002A6CCC" w:rsidRPr="003D2310" w:rsidRDefault="002A6CCC" w:rsidP="001E6285">
            <w:pPr>
              <w:jc w:val="both"/>
            </w:pPr>
            <w:r w:rsidRPr="003D2310">
              <w:t>Szolgáltatást igénybevevők száma</w:t>
            </w:r>
          </w:p>
        </w:tc>
        <w:tc>
          <w:tcPr>
            <w:tcW w:w="3802" w:type="dxa"/>
          </w:tcPr>
          <w:p w:rsidR="002A6CCC" w:rsidRPr="003D2310" w:rsidRDefault="00492097" w:rsidP="003D2310">
            <w:pPr>
              <w:jc w:val="right"/>
              <w:cnfStyle w:val="100000000000" w:firstRow="1" w:lastRow="0" w:firstColumn="0" w:lastColumn="0" w:oddVBand="0" w:evenVBand="0" w:oddHBand="0" w:evenHBand="0" w:firstRowFirstColumn="0" w:firstRowLastColumn="0" w:lastRowFirstColumn="0" w:lastRowLastColumn="0"/>
            </w:pPr>
            <w:r w:rsidRPr="003D2310">
              <w:tab/>
            </w:r>
            <w:r w:rsidR="003D2310" w:rsidRPr="003D2310">
              <w:t>145</w:t>
            </w:r>
          </w:p>
        </w:tc>
      </w:tr>
      <w:tr w:rsidR="003D2310" w:rsidRPr="003D2310" w:rsidTr="00380390">
        <w:trPr>
          <w:cnfStyle w:val="000000100000" w:firstRow="0" w:lastRow="0" w:firstColumn="0" w:lastColumn="0" w:oddVBand="0" w:evenVBand="0" w:oddHBand="1" w:evenHBand="0" w:firstRowFirstColumn="0" w:firstRowLastColumn="0" w:lastRowFirstColumn="0" w:lastRowLastColumn="0"/>
          <w:trHeight w:val="265"/>
        </w:trPr>
        <w:tc>
          <w:tcPr>
            <w:cnfStyle w:val="001000000000" w:firstRow="0" w:lastRow="0" w:firstColumn="1" w:lastColumn="0" w:oddVBand="0" w:evenVBand="0" w:oddHBand="0" w:evenHBand="0" w:firstRowFirstColumn="0" w:firstRowLastColumn="0" w:lastRowFirstColumn="0" w:lastRowLastColumn="0"/>
            <w:tcW w:w="4386" w:type="dxa"/>
          </w:tcPr>
          <w:p w:rsidR="002A6CCC" w:rsidRPr="003D2310" w:rsidRDefault="002A6CCC" w:rsidP="001E6285">
            <w:pPr>
              <w:jc w:val="both"/>
            </w:pPr>
            <w:r w:rsidRPr="003D2310">
              <w:t>Szolgáltatás éves forgalma</w:t>
            </w:r>
          </w:p>
        </w:tc>
        <w:tc>
          <w:tcPr>
            <w:tcW w:w="3802" w:type="dxa"/>
          </w:tcPr>
          <w:p w:rsidR="002A6CCC" w:rsidRPr="003D2310" w:rsidRDefault="002A6CCC" w:rsidP="003D2310">
            <w:pPr>
              <w:jc w:val="right"/>
              <w:cnfStyle w:val="000000100000" w:firstRow="0" w:lastRow="0" w:firstColumn="0" w:lastColumn="0" w:oddVBand="0" w:evenVBand="0" w:oddHBand="1" w:evenHBand="0" w:firstRowFirstColumn="0" w:firstRowLastColumn="0" w:lastRowFirstColumn="0" w:lastRowLastColumn="0"/>
            </w:pPr>
            <w:r w:rsidRPr="003D2310">
              <w:tab/>
            </w:r>
            <w:r w:rsidR="003D2310" w:rsidRPr="003D2310">
              <w:t>283</w:t>
            </w:r>
          </w:p>
        </w:tc>
      </w:tr>
    </w:tbl>
    <w:p w:rsidR="002A6CCC" w:rsidRPr="003D2310" w:rsidRDefault="002A6CCC" w:rsidP="002A6CCC">
      <w:pPr>
        <w:tabs>
          <w:tab w:val="left" w:pos="5670"/>
        </w:tabs>
        <w:jc w:val="both"/>
      </w:pPr>
    </w:p>
    <w:p w:rsidR="002A6CCC" w:rsidRPr="003D2310" w:rsidRDefault="002A6CCC" w:rsidP="00071CD8">
      <w:pPr>
        <w:tabs>
          <w:tab w:val="left" w:pos="5670"/>
        </w:tabs>
        <w:jc w:val="both"/>
      </w:pPr>
      <w:r w:rsidRPr="003D2310">
        <w:t>Az esetekkel kapcsolatban elmondható, hogy megközelítőleg fele-fele arányban családjogi és ingatlan jogi ügyekben fordulnak segítségért az intézmény</w:t>
      </w:r>
      <w:r w:rsidR="00071CD8" w:rsidRPr="003D2310">
        <w:t xml:space="preserve"> jogászához.</w:t>
      </w:r>
    </w:p>
    <w:p w:rsidR="00492097" w:rsidRPr="003D2310" w:rsidRDefault="00492097" w:rsidP="00071CD8">
      <w:pPr>
        <w:tabs>
          <w:tab w:val="left" w:pos="5670"/>
        </w:tabs>
        <w:jc w:val="both"/>
      </w:pPr>
    </w:p>
    <w:p w:rsidR="00071CD8" w:rsidRDefault="00071CD8" w:rsidP="00071CD8">
      <w:pPr>
        <w:tabs>
          <w:tab w:val="left" w:pos="5670"/>
        </w:tabs>
        <w:jc w:val="both"/>
      </w:pPr>
    </w:p>
    <w:p w:rsidR="004D07E5" w:rsidRPr="00824EF7" w:rsidRDefault="004D07E5" w:rsidP="00824EF7">
      <w:pPr>
        <w:rPr>
          <w:rFonts w:eastAsia="Calibri"/>
          <w:b/>
          <w:u w:val="single"/>
        </w:rPr>
      </w:pPr>
      <w:bookmarkStart w:id="34" w:name="_Toc2164053"/>
      <w:bookmarkStart w:id="35" w:name="_Toc3369238"/>
      <w:bookmarkStart w:id="36" w:name="_Toc40186094"/>
      <w:r w:rsidRPr="00824EF7">
        <w:rPr>
          <w:rFonts w:eastAsia="Calibri"/>
          <w:b/>
          <w:u w:val="single"/>
        </w:rPr>
        <w:t>Óvodai- és Iskolai szociális segítő szolgáltatás</w:t>
      </w:r>
      <w:bookmarkEnd w:id="34"/>
      <w:bookmarkEnd w:id="35"/>
      <w:bookmarkEnd w:id="36"/>
    </w:p>
    <w:p w:rsidR="004D07E5" w:rsidRDefault="004D07E5" w:rsidP="004D07E5">
      <w:pPr>
        <w:keepNext/>
        <w:keepLines/>
        <w:spacing w:before="40"/>
        <w:jc w:val="both"/>
        <w:outlineLvl w:val="2"/>
        <w:rPr>
          <w:rFonts w:eastAsia="Calibri"/>
          <w:b/>
          <w:u w:val="single"/>
        </w:rPr>
      </w:pPr>
    </w:p>
    <w:p w:rsidR="004D07E5" w:rsidRDefault="004D07E5" w:rsidP="004D07E5">
      <w:pPr>
        <w:autoSpaceDE w:val="0"/>
        <w:autoSpaceDN w:val="0"/>
        <w:adjustRightInd w:val="0"/>
        <w:spacing w:line="276" w:lineRule="auto"/>
        <w:jc w:val="both"/>
        <w:rPr>
          <w:lang w:eastAsia="en-US"/>
        </w:rPr>
      </w:pPr>
      <w:r>
        <w:rPr>
          <w:lang w:eastAsia="en-US"/>
        </w:rPr>
        <w:t>A Gyvt. 2018. szeptember 1. napjától hatályba lépő módosítása értelmében a család- és gyermekjóléti központ az általános szolgáltatási feladatain túl a gyermek családban nevelkedésének elősegítése, a gyermek veszélyeztetettségének megelőzése érdekében a gyermek igényeinek és szükségleteinek megfelelő önálló egyéni és csoportos speciális szolgáltatásokat, programokat nyújt, amelynek keretében óvodai és iskolai szociális segítő tevékenységet köteles biztosítani (Gyvt. 40/A).</w:t>
      </w:r>
    </w:p>
    <w:p w:rsidR="004D07E5" w:rsidRDefault="004D07E5" w:rsidP="004D07E5">
      <w:pPr>
        <w:keepNext/>
        <w:keepLines/>
        <w:spacing w:before="40" w:line="276" w:lineRule="auto"/>
        <w:jc w:val="both"/>
        <w:outlineLvl w:val="2"/>
        <w:rPr>
          <w:rFonts w:eastAsia="Calibri"/>
        </w:rPr>
      </w:pPr>
    </w:p>
    <w:p w:rsidR="004D07E5" w:rsidRPr="00352E31" w:rsidRDefault="00352E31" w:rsidP="00352E31">
      <w:pPr>
        <w:autoSpaceDE w:val="0"/>
        <w:autoSpaceDN w:val="0"/>
        <w:adjustRightInd w:val="0"/>
        <w:spacing w:line="276" w:lineRule="auto"/>
        <w:jc w:val="both"/>
        <w:rPr>
          <w:lang w:eastAsia="en-US"/>
        </w:rPr>
      </w:pPr>
      <w:r>
        <w:rPr>
          <w:lang w:eastAsia="en-US"/>
        </w:rPr>
        <w:t>A</w:t>
      </w:r>
      <w:r w:rsidRPr="00924012">
        <w:rPr>
          <w:lang w:eastAsia="en-US"/>
        </w:rPr>
        <w:t xml:space="preserve"> személyes gondoskodást nyújtó gyermekjóléti, gyermekvédelmi intézmények, valamint személyek szakmai feladatairól és működésük feltételeiről</w:t>
      </w:r>
      <w:r>
        <w:rPr>
          <w:lang w:eastAsia="en-US"/>
        </w:rPr>
        <w:t xml:space="preserve"> szóló 15/1998. (IV. 30.) NM rendelet </w:t>
      </w:r>
      <w:r w:rsidR="004D07E5">
        <w:rPr>
          <w:lang w:eastAsia="en-US"/>
        </w:rPr>
        <w:t xml:space="preserve">1. melléklete tartalmazza a gyermekjóléti és gyermekvédelmi személyes gondoskodás formáinak szakmai létszám irányszámait és létszámminimum normáit, mely alapján </w:t>
      </w:r>
      <w:r w:rsidR="004D07E5" w:rsidRPr="00B53F88">
        <w:rPr>
          <w:lang w:eastAsia="en-US"/>
        </w:rPr>
        <w:t>1000 fő köznevelési intézményben nyilvántartott gyermekre vetítve</w:t>
      </w:r>
      <w:r w:rsidR="004D07E5">
        <w:rPr>
          <w:lang w:eastAsia="en-US"/>
        </w:rPr>
        <w:t xml:space="preserve"> 1 fő óvodai és iskolai szociális segítő alkalmazása kötelező, </w:t>
      </w:r>
      <w:r>
        <w:rPr>
          <w:lang w:eastAsia="en-US"/>
        </w:rPr>
        <w:t xml:space="preserve">így </w:t>
      </w:r>
      <w:r w:rsidR="004D07E5">
        <w:rPr>
          <w:lang w:eastAsia="en-US"/>
        </w:rPr>
        <w:t>18 fős alkalmazotti létszámbővítés vál</w:t>
      </w:r>
      <w:r>
        <w:rPr>
          <w:lang w:eastAsia="en-US"/>
        </w:rPr>
        <w:t>t</w:t>
      </w:r>
      <w:r w:rsidR="004D07E5">
        <w:rPr>
          <w:lang w:eastAsia="en-US"/>
        </w:rPr>
        <w:t xml:space="preserve"> szükségessé</w:t>
      </w:r>
      <w:r>
        <w:rPr>
          <w:lang w:eastAsia="en-US"/>
        </w:rPr>
        <w:t>.</w:t>
      </w:r>
    </w:p>
    <w:p w:rsidR="004D07E5" w:rsidRDefault="004D07E5" w:rsidP="004D07E5">
      <w:pPr>
        <w:jc w:val="both"/>
        <w:rPr>
          <w:rFonts w:eastAsia="Calibri"/>
        </w:rPr>
      </w:pPr>
    </w:p>
    <w:p w:rsidR="004D07E5" w:rsidRPr="00A11D89" w:rsidRDefault="004D07E5" w:rsidP="004D07E5">
      <w:pPr>
        <w:jc w:val="both"/>
        <w:rPr>
          <w:rFonts w:eastAsia="Calibri"/>
        </w:rPr>
      </w:pPr>
      <w:r w:rsidRPr="00A11D89">
        <w:rPr>
          <w:rFonts w:eastAsia="Calibri"/>
        </w:rPr>
        <w:t>Az óvodai és iskolai szociális segítő szolgáltatás keretében egyéni, csoportos és közösségi szociális munka végzése, valamint gyermek- és ifjúságvédelmi feladatok ellátása történik.</w:t>
      </w:r>
    </w:p>
    <w:p w:rsidR="004D07E5" w:rsidRPr="00A11D89" w:rsidRDefault="004D07E5" w:rsidP="004D07E5">
      <w:pPr>
        <w:jc w:val="both"/>
        <w:rPr>
          <w:rFonts w:eastAsia="Calibri"/>
        </w:rPr>
      </w:pPr>
      <w:r w:rsidRPr="00A11D89">
        <w:rPr>
          <w:rFonts w:eastAsia="Calibri"/>
        </w:rPr>
        <w:t>Ennek keretében segíti:</w:t>
      </w:r>
    </w:p>
    <w:p w:rsidR="004D07E5" w:rsidRPr="00352E31" w:rsidRDefault="004D07E5" w:rsidP="00AA531F">
      <w:pPr>
        <w:pStyle w:val="Listaszerbekezds"/>
        <w:numPr>
          <w:ilvl w:val="0"/>
          <w:numId w:val="20"/>
        </w:numPr>
        <w:jc w:val="both"/>
        <w:rPr>
          <w:rFonts w:eastAsia="Calibri"/>
        </w:rPr>
      </w:pPr>
      <w:r w:rsidRPr="00352E31">
        <w:rPr>
          <w:rFonts w:eastAsia="Calibri"/>
        </w:rPr>
        <w:t>a gyermekeket a korának megfelelő nevelésbe és oktatásba való beilleszkedéséhez, valamint tanulmányi kötelezettségei teljesítéséhez szükséges kompetenciái fejlesztésében,</w:t>
      </w:r>
    </w:p>
    <w:p w:rsidR="004D07E5" w:rsidRPr="00352E31" w:rsidRDefault="004D07E5" w:rsidP="00AA531F">
      <w:pPr>
        <w:pStyle w:val="Listaszerbekezds"/>
        <w:numPr>
          <w:ilvl w:val="0"/>
          <w:numId w:val="20"/>
        </w:numPr>
        <w:jc w:val="both"/>
        <w:rPr>
          <w:rFonts w:eastAsia="Calibri"/>
        </w:rPr>
      </w:pPr>
      <w:r w:rsidRPr="00352E31">
        <w:rPr>
          <w:rFonts w:eastAsia="Calibri"/>
        </w:rPr>
        <w:t>a gyermeket a tanulmányi előmeneteléhez, későbbi munkavállalásához kapcsolódó lehetőségei kibontakozásában,</w:t>
      </w:r>
    </w:p>
    <w:p w:rsidR="004D07E5" w:rsidRPr="00352E31" w:rsidRDefault="004D07E5" w:rsidP="00AA531F">
      <w:pPr>
        <w:pStyle w:val="Listaszerbekezds"/>
        <w:numPr>
          <w:ilvl w:val="0"/>
          <w:numId w:val="20"/>
        </w:numPr>
        <w:jc w:val="both"/>
        <w:rPr>
          <w:rFonts w:eastAsia="Calibri"/>
        </w:rPr>
      </w:pPr>
      <w:r w:rsidRPr="00352E31">
        <w:rPr>
          <w:rFonts w:eastAsia="Calibri"/>
        </w:rPr>
        <w:t>a gyermek tanulmányi kötelezettségeinek teljesítését akadályozó tényezők észlelését és feltárását,</w:t>
      </w:r>
    </w:p>
    <w:p w:rsidR="004D07E5" w:rsidRPr="00352E31" w:rsidRDefault="004D07E5" w:rsidP="00AA531F">
      <w:pPr>
        <w:pStyle w:val="Listaszerbekezds"/>
        <w:numPr>
          <w:ilvl w:val="0"/>
          <w:numId w:val="20"/>
        </w:numPr>
        <w:jc w:val="both"/>
        <w:rPr>
          <w:rFonts w:eastAsia="Calibri"/>
        </w:rPr>
      </w:pPr>
      <w:r w:rsidRPr="00352E31">
        <w:rPr>
          <w:rFonts w:eastAsia="Calibri"/>
        </w:rPr>
        <w:t>a gyermek családját a gyermek óvodai és iskolai életét érintő kérdésekben, valamint nevelési problémák esetén a gyermeket és a családot a közöttük lévő konfliktus feloldásában,</w:t>
      </w:r>
    </w:p>
    <w:p w:rsidR="004D07E5" w:rsidRPr="00352E31" w:rsidRDefault="004D07E5" w:rsidP="00AA531F">
      <w:pPr>
        <w:pStyle w:val="Listaszerbekezds"/>
        <w:numPr>
          <w:ilvl w:val="0"/>
          <w:numId w:val="20"/>
        </w:numPr>
        <w:jc w:val="both"/>
        <w:rPr>
          <w:rFonts w:eastAsia="Calibri"/>
        </w:rPr>
      </w:pPr>
      <w:r w:rsidRPr="00352E31">
        <w:rPr>
          <w:rFonts w:eastAsia="Calibri"/>
        </w:rPr>
        <w:t xml:space="preserve">prevenciós eszközök alkalmazásával a gyermek veszélyeztetettségének kiszűrését és </w:t>
      </w:r>
    </w:p>
    <w:p w:rsidR="004D07E5" w:rsidRPr="00352E31" w:rsidRDefault="004D07E5" w:rsidP="00AA531F">
      <w:pPr>
        <w:pStyle w:val="Listaszerbekezds"/>
        <w:numPr>
          <w:ilvl w:val="0"/>
          <w:numId w:val="20"/>
        </w:numPr>
        <w:jc w:val="both"/>
        <w:rPr>
          <w:rFonts w:eastAsia="Calibri"/>
        </w:rPr>
      </w:pPr>
      <w:r w:rsidRPr="00352E31">
        <w:rPr>
          <w:rFonts w:eastAsia="Calibri"/>
        </w:rPr>
        <w:t>a jelzőrendszer működését.</w:t>
      </w:r>
    </w:p>
    <w:p w:rsidR="004D07E5" w:rsidRPr="00A11D89" w:rsidRDefault="004D07E5" w:rsidP="004D07E5">
      <w:pPr>
        <w:ind w:left="1134"/>
        <w:jc w:val="both"/>
        <w:rPr>
          <w:rFonts w:eastAsia="Calibri"/>
        </w:rPr>
      </w:pPr>
    </w:p>
    <w:p w:rsidR="004D07E5" w:rsidRPr="00A11D89" w:rsidRDefault="004D07E5" w:rsidP="004D07E5">
      <w:pPr>
        <w:jc w:val="both"/>
        <w:rPr>
          <w:rFonts w:eastAsia="Calibri"/>
        </w:rPr>
      </w:pPr>
      <w:r w:rsidRPr="00A11D89">
        <w:rPr>
          <w:rFonts w:eastAsia="Calibri"/>
        </w:rPr>
        <w:t>Az óvodai és iskolai segítő szolgáltatás célja:</w:t>
      </w:r>
    </w:p>
    <w:p w:rsidR="004D07E5" w:rsidRPr="00352E31" w:rsidRDefault="004D07E5" w:rsidP="00AA531F">
      <w:pPr>
        <w:pStyle w:val="Listaszerbekezds"/>
        <w:numPr>
          <w:ilvl w:val="0"/>
          <w:numId w:val="21"/>
        </w:numPr>
        <w:jc w:val="both"/>
        <w:rPr>
          <w:rFonts w:eastAsia="Calibri"/>
        </w:rPr>
      </w:pPr>
      <w:r w:rsidRPr="00352E31">
        <w:rPr>
          <w:rFonts w:eastAsia="Calibri"/>
        </w:rPr>
        <w:t>tájékoztatás: tanulók, szülők és pedagógusok tájékoztatása a család- és gyermekjóléti szolgáltatásokról,</w:t>
      </w:r>
    </w:p>
    <w:p w:rsidR="004D07E5" w:rsidRPr="00352E31" w:rsidRDefault="004D07E5" w:rsidP="00AA531F">
      <w:pPr>
        <w:pStyle w:val="Listaszerbekezds"/>
        <w:numPr>
          <w:ilvl w:val="0"/>
          <w:numId w:val="21"/>
        </w:numPr>
        <w:jc w:val="both"/>
        <w:rPr>
          <w:rFonts w:eastAsia="Calibri"/>
        </w:rPr>
      </w:pPr>
      <w:r w:rsidRPr="00352E31">
        <w:rPr>
          <w:rFonts w:eastAsia="Calibri"/>
        </w:rPr>
        <w:t>szoros együttműködés célcsoportokkal,</w:t>
      </w:r>
    </w:p>
    <w:p w:rsidR="004D07E5" w:rsidRPr="00352E31" w:rsidRDefault="004D07E5" w:rsidP="00AA531F">
      <w:pPr>
        <w:pStyle w:val="Listaszerbekezds"/>
        <w:numPr>
          <w:ilvl w:val="0"/>
          <w:numId w:val="21"/>
        </w:numPr>
        <w:jc w:val="both"/>
        <w:rPr>
          <w:rFonts w:eastAsia="Calibri"/>
        </w:rPr>
      </w:pPr>
      <w:r w:rsidRPr="00352E31">
        <w:rPr>
          <w:rFonts w:eastAsia="Calibri"/>
        </w:rPr>
        <w:t>prevenciós tevékenység,</w:t>
      </w:r>
    </w:p>
    <w:p w:rsidR="004D07E5" w:rsidRPr="00352E31" w:rsidRDefault="004D07E5" w:rsidP="00AA531F">
      <w:pPr>
        <w:pStyle w:val="Listaszerbekezds"/>
        <w:numPr>
          <w:ilvl w:val="0"/>
          <w:numId w:val="21"/>
        </w:numPr>
        <w:jc w:val="both"/>
        <w:rPr>
          <w:rFonts w:eastAsia="Calibri"/>
        </w:rPr>
      </w:pPr>
      <w:r w:rsidRPr="00352E31">
        <w:rPr>
          <w:rFonts w:eastAsia="Calibri"/>
        </w:rPr>
        <w:t>a probléma súlyosságát figyelembe véve, szükség esetén, közvetítés gyermekjóléti intézmények, szolgáltatások felé.</w:t>
      </w:r>
    </w:p>
    <w:p w:rsidR="004D07E5" w:rsidRPr="00A11D89" w:rsidRDefault="004D07E5" w:rsidP="00352E31">
      <w:pPr>
        <w:jc w:val="both"/>
        <w:rPr>
          <w:rFonts w:eastAsia="Calibri"/>
        </w:rPr>
      </w:pPr>
    </w:p>
    <w:p w:rsidR="00C61ACE" w:rsidRDefault="00C61ACE" w:rsidP="00C61ACE">
      <w:pPr>
        <w:spacing w:after="160" w:line="360" w:lineRule="auto"/>
        <w:jc w:val="both"/>
        <w:rPr>
          <w:rFonts w:eastAsiaTheme="minorHAnsi"/>
          <w:b/>
          <w:bCs/>
        </w:rPr>
      </w:pPr>
      <w:bookmarkStart w:id="37" w:name="_Toc476733306"/>
      <w:bookmarkStart w:id="38" w:name="_Toc476734345"/>
      <w:r w:rsidRPr="005E2AD5">
        <w:rPr>
          <w:rFonts w:eastAsiaTheme="minorHAnsi"/>
          <w:b/>
          <w:bCs/>
        </w:rPr>
        <w:t>Munkamódszerek beillesz</w:t>
      </w:r>
      <w:r>
        <w:rPr>
          <w:rFonts w:eastAsiaTheme="minorHAnsi"/>
          <w:b/>
          <w:bCs/>
        </w:rPr>
        <w:t>tése</w:t>
      </w:r>
      <w:r w:rsidRPr="005E2AD5">
        <w:rPr>
          <w:rFonts w:eastAsiaTheme="minorHAnsi"/>
          <w:b/>
          <w:bCs/>
        </w:rPr>
        <w:t xml:space="preserve"> a köznevelési intézmények mindennapjaiba:</w:t>
      </w:r>
    </w:p>
    <w:tbl>
      <w:tblPr>
        <w:tblStyle w:val="Rcsostblzat8"/>
        <w:tblW w:w="0" w:type="auto"/>
        <w:tblLook w:val="04A0" w:firstRow="1" w:lastRow="0" w:firstColumn="1" w:lastColumn="0" w:noHBand="0" w:noVBand="1"/>
      </w:tblPr>
      <w:tblGrid>
        <w:gridCol w:w="2802"/>
        <w:gridCol w:w="3260"/>
        <w:gridCol w:w="3402"/>
      </w:tblGrid>
      <w:tr w:rsidR="00C61ACE" w:rsidRPr="005E2AD5" w:rsidTr="00C61ACE">
        <w:tc>
          <w:tcPr>
            <w:tcW w:w="2802" w:type="dxa"/>
          </w:tcPr>
          <w:p w:rsidR="00C61ACE" w:rsidRPr="005E2AD5" w:rsidRDefault="00C61ACE" w:rsidP="001962AD">
            <w:pPr>
              <w:spacing w:line="360" w:lineRule="auto"/>
              <w:jc w:val="both"/>
              <w:rPr>
                <w:rFonts w:ascii="Times New Roman" w:hAnsi="Times New Roman"/>
              </w:rPr>
            </w:pPr>
          </w:p>
        </w:tc>
        <w:tc>
          <w:tcPr>
            <w:tcW w:w="3260" w:type="dxa"/>
          </w:tcPr>
          <w:p w:rsidR="00C61ACE" w:rsidRPr="005E2AD5" w:rsidRDefault="00C61ACE" w:rsidP="001962AD">
            <w:pPr>
              <w:spacing w:line="360" w:lineRule="auto"/>
              <w:jc w:val="both"/>
              <w:rPr>
                <w:rFonts w:ascii="Times New Roman" w:hAnsi="Times New Roman"/>
                <w:b/>
                <w:bCs/>
              </w:rPr>
            </w:pPr>
            <w:r w:rsidRPr="005E2AD5">
              <w:rPr>
                <w:rFonts w:ascii="Times New Roman" w:hAnsi="Times New Roman"/>
                <w:b/>
                <w:bCs/>
              </w:rPr>
              <w:t>óvoda</w:t>
            </w:r>
          </w:p>
        </w:tc>
        <w:tc>
          <w:tcPr>
            <w:tcW w:w="3402" w:type="dxa"/>
          </w:tcPr>
          <w:p w:rsidR="00C61ACE" w:rsidRPr="005E2AD5" w:rsidRDefault="00C61ACE" w:rsidP="001962AD">
            <w:pPr>
              <w:spacing w:line="360" w:lineRule="auto"/>
              <w:jc w:val="both"/>
              <w:rPr>
                <w:rFonts w:ascii="Times New Roman" w:hAnsi="Times New Roman"/>
                <w:b/>
                <w:bCs/>
              </w:rPr>
            </w:pPr>
            <w:r w:rsidRPr="005E2AD5">
              <w:rPr>
                <w:rFonts w:ascii="Times New Roman" w:hAnsi="Times New Roman"/>
                <w:b/>
                <w:bCs/>
              </w:rPr>
              <w:t>iskola</w:t>
            </w:r>
          </w:p>
        </w:tc>
      </w:tr>
      <w:tr w:rsidR="00C61ACE" w:rsidRPr="005E2AD5" w:rsidTr="00C61ACE">
        <w:tc>
          <w:tcPr>
            <w:tcW w:w="2802" w:type="dxa"/>
          </w:tcPr>
          <w:p w:rsidR="00C61ACE" w:rsidRPr="00C61ACE" w:rsidRDefault="00C61ACE" w:rsidP="00C61ACE">
            <w:pPr>
              <w:rPr>
                <w:rFonts w:ascii="Times New Roman" w:eastAsia="Calibri" w:hAnsi="Times New Roman" w:cs="Times New Roman"/>
                <w:lang w:eastAsia="hu-HU"/>
              </w:rPr>
            </w:pPr>
            <w:r w:rsidRPr="00C61ACE">
              <w:rPr>
                <w:rFonts w:ascii="Times New Roman" w:eastAsia="Calibri" w:hAnsi="Times New Roman" w:cs="Times New Roman"/>
                <w:lang w:eastAsia="hu-HU"/>
              </w:rPr>
              <w:t>csoportos szociális munka</w:t>
            </w:r>
          </w:p>
        </w:tc>
        <w:tc>
          <w:tcPr>
            <w:tcW w:w="3260" w:type="dxa"/>
          </w:tcPr>
          <w:p w:rsidR="00C61ACE" w:rsidRPr="00C61ACE" w:rsidRDefault="00C61ACE" w:rsidP="00C61ACE">
            <w:pPr>
              <w:rPr>
                <w:rFonts w:ascii="Times New Roman" w:eastAsia="Calibri" w:hAnsi="Times New Roman" w:cs="Times New Roman"/>
                <w:lang w:eastAsia="hu-HU"/>
              </w:rPr>
            </w:pPr>
            <w:r w:rsidRPr="00C61ACE">
              <w:rPr>
                <w:rFonts w:ascii="Times New Roman" w:eastAsia="Calibri" w:hAnsi="Times New Roman" w:cs="Times New Roman"/>
                <w:lang w:eastAsia="hu-HU"/>
              </w:rPr>
              <w:t>csoportos tevékenysé</w:t>
            </w:r>
            <w:r>
              <w:rPr>
                <w:rFonts w:ascii="Times New Roman" w:eastAsia="Calibri" w:hAnsi="Times New Roman" w:cs="Times New Roman"/>
                <w:lang w:eastAsia="hu-HU"/>
              </w:rPr>
              <w:t xml:space="preserve">gben való rendszeres részvétel, </w:t>
            </w:r>
            <w:r w:rsidRPr="00C61ACE">
              <w:rPr>
                <w:rFonts w:ascii="Times New Roman" w:eastAsia="Calibri" w:hAnsi="Times New Roman" w:cs="Times New Roman"/>
                <w:lang w:eastAsia="hu-HU"/>
              </w:rPr>
              <w:t xml:space="preserve">játékos fejlesztő formában, szülői csoportok szervezése, </w:t>
            </w:r>
          </w:p>
        </w:tc>
        <w:tc>
          <w:tcPr>
            <w:tcW w:w="3402" w:type="dxa"/>
          </w:tcPr>
          <w:p w:rsidR="00C61ACE" w:rsidRDefault="00C61ACE" w:rsidP="00C61ACE">
            <w:pPr>
              <w:rPr>
                <w:rFonts w:ascii="Times New Roman" w:eastAsia="Calibri" w:hAnsi="Times New Roman" w:cs="Times New Roman"/>
                <w:lang w:eastAsia="hu-HU"/>
              </w:rPr>
            </w:pPr>
            <w:r w:rsidRPr="00C61ACE">
              <w:rPr>
                <w:rFonts w:ascii="Times New Roman" w:eastAsia="Calibri" w:hAnsi="Times New Roman" w:cs="Times New Roman"/>
                <w:lang w:eastAsia="hu-HU"/>
              </w:rPr>
              <w:t xml:space="preserve">szociális kompetenciákat fejlesztő foglalkozások, kommunikációt fejlesztő tevékenységek, </w:t>
            </w:r>
          </w:p>
          <w:p w:rsidR="00C61ACE" w:rsidRPr="00C61ACE" w:rsidRDefault="00C61ACE" w:rsidP="00C61ACE">
            <w:pPr>
              <w:rPr>
                <w:rFonts w:ascii="Times New Roman" w:eastAsia="Calibri" w:hAnsi="Times New Roman" w:cs="Times New Roman"/>
                <w:lang w:eastAsia="hu-HU"/>
              </w:rPr>
            </w:pPr>
            <w:r w:rsidRPr="00C61ACE">
              <w:rPr>
                <w:rFonts w:ascii="Times New Roman" w:eastAsia="Calibri" w:hAnsi="Times New Roman" w:cs="Times New Roman"/>
                <w:lang w:eastAsia="hu-HU"/>
              </w:rPr>
              <w:t>szülői csoportok szervezése</w:t>
            </w:r>
          </w:p>
        </w:tc>
      </w:tr>
      <w:tr w:rsidR="00C61ACE" w:rsidRPr="005E2AD5" w:rsidTr="00C61ACE">
        <w:tc>
          <w:tcPr>
            <w:tcW w:w="2802" w:type="dxa"/>
          </w:tcPr>
          <w:p w:rsidR="00C61ACE" w:rsidRPr="005E2AD5" w:rsidRDefault="00C61ACE" w:rsidP="001962AD">
            <w:pPr>
              <w:spacing w:line="360" w:lineRule="auto"/>
              <w:jc w:val="both"/>
              <w:rPr>
                <w:rFonts w:ascii="Times New Roman" w:hAnsi="Times New Roman"/>
              </w:rPr>
            </w:pPr>
            <w:r w:rsidRPr="005E2AD5">
              <w:rPr>
                <w:rFonts w:ascii="Times New Roman" w:hAnsi="Times New Roman"/>
              </w:rPr>
              <w:t>közösségi szociális munka</w:t>
            </w:r>
          </w:p>
        </w:tc>
        <w:tc>
          <w:tcPr>
            <w:tcW w:w="3260" w:type="dxa"/>
          </w:tcPr>
          <w:p w:rsidR="00C61ACE" w:rsidRPr="00C61ACE" w:rsidRDefault="00C61ACE" w:rsidP="00C61ACE">
            <w:pPr>
              <w:rPr>
                <w:rFonts w:ascii="Times New Roman" w:eastAsia="Calibri" w:hAnsi="Times New Roman" w:cs="Times New Roman"/>
                <w:lang w:eastAsia="hu-HU"/>
              </w:rPr>
            </w:pPr>
            <w:r w:rsidRPr="00C61ACE">
              <w:rPr>
                <w:rFonts w:ascii="Times New Roman" w:eastAsia="Calibri" w:hAnsi="Times New Roman" w:cs="Times New Roman"/>
                <w:lang w:eastAsia="hu-HU"/>
              </w:rPr>
              <w:t>eg</w:t>
            </w:r>
            <w:r>
              <w:rPr>
                <w:rFonts w:ascii="Times New Roman" w:eastAsia="Calibri" w:hAnsi="Times New Roman" w:cs="Times New Roman"/>
                <w:lang w:eastAsia="hu-HU"/>
              </w:rPr>
              <w:t>észség, játéknap, szociális té</w:t>
            </w:r>
            <w:r w:rsidRPr="00C61ACE">
              <w:rPr>
                <w:rFonts w:ascii="Times New Roman" w:eastAsia="Calibri" w:hAnsi="Times New Roman" w:cs="Times New Roman"/>
                <w:lang w:eastAsia="hu-HU"/>
              </w:rPr>
              <w:t>májú foglalkozás szervezése</w:t>
            </w:r>
          </w:p>
        </w:tc>
        <w:tc>
          <w:tcPr>
            <w:tcW w:w="3402" w:type="dxa"/>
          </w:tcPr>
          <w:p w:rsidR="00C61ACE" w:rsidRPr="00C61ACE" w:rsidRDefault="00C61ACE" w:rsidP="00C61ACE">
            <w:pPr>
              <w:rPr>
                <w:rFonts w:ascii="Times New Roman" w:eastAsia="Calibri" w:hAnsi="Times New Roman" w:cs="Times New Roman"/>
                <w:lang w:eastAsia="hu-HU"/>
              </w:rPr>
            </w:pPr>
            <w:r w:rsidRPr="00C61ACE">
              <w:rPr>
                <w:rFonts w:ascii="Times New Roman" w:eastAsia="Calibri" w:hAnsi="Times New Roman" w:cs="Times New Roman"/>
                <w:lang w:eastAsia="hu-HU"/>
              </w:rPr>
              <w:t>iskolai programokon való részvétel, ünnepekhez kötött programokon való részvétel, mindennapi életre való felkészülést elősegítő tevékenységek szervezése</w:t>
            </w:r>
          </w:p>
        </w:tc>
      </w:tr>
      <w:tr w:rsidR="00C61ACE" w:rsidRPr="005E2AD5" w:rsidTr="00C61ACE">
        <w:tc>
          <w:tcPr>
            <w:tcW w:w="2802" w:type="dxa"/>
          </w:tcPr>
          <w:p w:rsidR="00C61ACE" w:rsidRPr="005E2AD5" w:rsidRDefault="00C61ACE" w:rsidP="001962AD">
            <w:pPr>
              <w:spacing w:line="360" w:lineRule="auto"/>
              <w:jc w:val="both"/>
              <w:rPr>
                <w:rFonts w:ascii="Times New Roman" w:hAnsi="Times New Roman"/>
              </w:rPr>
            </w:pPr>
            <w:r w:rsidRPr="005E2AD5">
              <w:rPr>
                <w:rFonts w:ascii="Times New Roman" w:hAnsi="Times New Roman"/>
              </w:rPr>
              <w:t>egyéni esetkezelés</w:t>
            </w:r>
          </w:p>
        </w:tc>
        <w:tc>
          <w:tcPr>
            <w:tcW w:w="3260" w:type="dxa"/>
          </w:tcPr>
          <w:p w:rsidR="00C61ACE" w:rsidRPr="005E2AD5" w:rsidRDefault="00C61ACE" w:rsidP="001962AD">
            <w:pPr>
              <w:spacing w:line="360" w:lineRule="auto"/>
              <w:jc w:val="both"/>
              <w:rPr>
                <w:rFonts w:ascii="Times New Roman" w:hAnsi="Times New Roman"/>
              </w:rPr>
            </w:pPr>
            <w:r w:rsidRPr="005E2AD5">
              <w:rPr>
                <w:rFonts w:ascii="Times New Roman" w:hAnsi="Times New Roman"/>
              </w:rPr>
              <w:t xml:space="preserve">    nincs</w:t>
            </w:r>
          </w:p>
        </w:tc>
        <w:tc>
          <w:tcPr>
            <w:tcW w:w="3402" w:type="dxa"/>
          </w:tcPr>
          <w:p w:rsidR="00C61ACE" w:rsidRPr="005E2AD5" w:rsidRDefault="00C61ACE" w:rsidP="001962AD">
            <w:pPr>
              <w:spacing w:line="360" w:lineRule="auto"/>
              <w:jc w:val="both"/>
              <w:rPr>
                <w:rFonts w:ascii="Times New Roman" w:hAnsi="Times New Roman"/>
              </w:rPr>
            </w:pPr>
            <w:r w:rsidRPr="005E2AD5">
              <w:rPr>
                <w:rFonts w:ascii="Times New Roman" w:hAnsi="Times New Roman"/>
              </w:rPr>
              <w:t>minden tanuló számára</w:t>
            </w:r>
          </w:p>
        </w:tc>
      </w:tr>
      <w:tr w:rsidR="00C61ACE" w:rsidRPr="005E2AD5" w:rsidTr="00C61ACE">
        <w:tc>
          <w:tcPr>
            <w:tcW w:w="2802" w:type="dxa"/>
          </w:tcPr>
          <w:p w:rsidR="00C61ACE" w:rsidRPr="005E2AD5" w:rsidRDefault="00C61ACE" w:rsidP="001962AD">
            <w:pPr>
              <w:spacing w:line="360" w:lineRule="auto"/>
              <w:jc w:val="both"/>
              <w:rPr>
                <w:rFonts w:ascii="Times New Roman" w:hAnsi="Times New Roman"/>
              </w:rPr>
            </w:pPr>
            <w:r w:rsidRPr="005E2AD5">
              <w:rPr>
                <w:rFonts w:ascii="Times New Roman" w:hAnsi="Times New Roman"/>
              </w:rPr>
              <w:t>egyéb munkamódszerek</w:t>
            </w:r>
          </w:p>
          <w:p w:rsidR="00C61ACE" w:rsidRPr="005E2AD5" w:rsidRDefault="00C61ACE" w:rsidP="001962AD">
            <w:pPr>
              <w:spacing w:line="360" w:lineRule="auto"/>
              <w:jc w:val="both"/>
              <w:rPr>
                <w:rFonts w:ascii="Times New Roman" w:hAnsi="Times New Roman"/>
              </w:rPr>
            </w:pPr>
          </w:p>
        </w:tc>
        <w:tc>
          <w:tcPr>
            <w:tcW w:w="3260" w:type="dxa"/>
          </w:tcPr>
          <w:p w:rsidR="00C61ACE" w:rsidRPr="00C61ACE" w:rsidRDefault="00C61ACE" w:rsidP="00C61ACE">
            <w:pPr>
              <w:rPr>
                <w:rFonts w:ascii="Times New Roman" w:eastAsia="Calibri" w:hAnsi="Times New Roman" w:cs="Times New Roman"/>
                <w:lang w:eastAsia="hu-HU"/>
              </w:rPr>
            </w:pPr>
            <w:r w:rsidRPr="00C61ACE">
              <w:rPr>
                <w:rFonts w:ascii="Times New Roman" w:eastAsia="Calibri" w:hAnsi="Times New Roman" w:cs="Times New Roman"/>
                <w:lang w:eastAsia="hu-HU"/>
              </w:rPr>
              <w:t>gyermek megfigyelése, értekezleteken, fórumokon való részvétel, pedagógiai munkacsoport szervezése, esetkonzultáció biztosítása pedagógusoknak</w:t>
            </w:r>
          </w:p>
        </w:tc>
        <w:tc>
          <w:tcPr>
            <w:tcW w:w="3402" w:type="dxa"/>
          </w:tcPr>
          <w:p w:rsidR="00C61ACE" w:rsidRPr="00C61ACE" w:rsidRDefault="00C61ACE" w:rsidP="00C61ACE">
            <w:pPr>
              <w:rPr>
                <w:rFonts w:ascii="Times New Roman" w:eastAsia="Calibri" w:hAnsi="Times New Roman" w:cs="Times New Roman"/>
                <w:lang w:eastAsia="hu-HU"/>
              </w:rPr>
            </w:pPr>
            <w:r w:rsidRPr="00C61ACE">
              <w:rPr>
                <w:rFonts w:ascii="Times New Roman" w:eastAsia="Calibri" w:hAnsi="Times New Roman" w:cs="Times New Roman"/>
                <w:lang w:eastAsia="hu-HU"/>
              </w:rPr>
              <w:t>tanulók megfigyelése, értekezleteke</w:t>
            </w:r>
            <w:r>
              <w:rPr>
                <w:rFonts w:ascii="Times New Roman" w:eastAsia="Calibri" w:hAnsi="Times New Roman" w:cs="Times New Roman"/>
                <w:lang w:eastAsia="hu-HU"/>
              </w:rPr>
              <w:t>n</w:t>
            </w:r>
            <w:r w:rsidRPr="00C61ACE">
              <w:rPr>
                <w:rFonts w:ascii="Times New Roman" w:eastAsia="Calibri" w:hAnsi="Times New Roman" w:cs="Times New Roman"/>
                <w:lang w:eastAsia="hu-HU"/>
              </w:rPr>
              <w:t>, fórumokon való részvétel, esetegyeztetés, szakmai fórum, esetkonzultáció biztosítása pedagógusoknak</w:t>
            </w:r>
          </w:p>
        </w:tc>
      </w:tr>
    </w:tbl>
    <w:p w:rsidR="00C61ACE" w:rsidRDefault="00C61ACE" w:rsidP="00C61ACE">
      <w:pPr>
        <w:spacing w:after="160" w:line="360" w:lineRule="auto"/>
        <w:jc w:val="both"/>
        <w:rPr>
          <w:rFonts w:eastAsiaTheme="minorHAnsi"/>
          <w:b/>
          <w:bCs/>
        </w:rPr>
      </w:pPr>
    </w:p>
    <w:p w:rsidR="00C61ACE" w:rsidRPr="005E2AD5" w:rsidRDefault="00C61ACE" w:rsidP="00C61ACE">
      <w:pPr>
        <w:spacing w:after="160" w:line="360" w:lineRule="auto"/>
        <w:jc w:val="both"/>
        <w:rPr>
          <w:rFonts w:eastAsiaTheme="minorHAnsi"/>
          <w:b/>
          <w:bCs/>
        </w:rPr>
      </w:pPr>
      <w:r w:rsidRPr="005E2AD5">
        <w:rPr>
          <w:rFonts w:eastAsiaTheme="minorHAnsi"/>
          <w:b/>
          <w:bCs/>
        </w:rPr>
        <w:t xml:space="preserve">Kapcsolatfelvétel módja és rendje az óvodás és iskolás gyermekek életkori sajátosságinak figyelembevételével: </w:t>
      </w:r>
    </w:p>
    <w:tbl>
      <w:tblPr>
        <w:tblStyle w:val="Rcsostblzat8"/>
        <w:tblW w:w="0" w:type="auto"/>
        <w:tblLook w:val="04A0" w:firstRow="1" w:lastRow="0" w:firstColumn="1" w:lastColumn="0" w:noHBand="0" w:noVBand="1"/>
      </w:tblPr>
      <w:tblGrid>
        <w:gridCol w:w="3020"/>
        <w:gridCol w:w="3020"/>
        <w:gridCol w:w="3020"/>
      </w:tblGrid>
      <w:tr w:rsidR="00C61ACE" w:rsidRPr="005E2AD5" w:rsidTr="001962AD">
        <w:tc>
          <w:tcPr>
            <w:tcW w:w="3020" w:type="dxa"/>
          </w:tcPr>
          <w:p w:rsidR="00C61ACE" w:rsidRPr="005E2AD5" w:rsidRDefault="00C61ACE" w:rsidP="001962AD">
            <w:pPr>
              <w:spacing w:line="360" w:lineRule="auto"/>
              <w:jc w:val="both"/>
              <w:rPr>
                <w:rFonts w:ascii="Times New Roman" w:hAnsi="Times New Roman"/>
              </w:rPr>
            </w:pPr>
          </w:p>
        </w:tc>
        <w:tc>
          <w:tcPr>
            <w:tcW w:w="3020" w:type="dxa"/>
          </w:tcPr>
          <w:p w:rsidR="00C61ACE" w:rsidRPr="005E2AD5" w:rsidRDefault="00C61ACE" w:rsidP="001962AD">
            <w:pPr>
              <w:spacing w:line="360" w:lineRule="auto"/>
              <w:jc w:val="both"/>
              <w:rPr>
                <w:rFonts w:ascii="Times New Roman" w:hAnsi="Times New Roman"/>
                <w:b/>
                <w:bCs/>
              </w:rPr>
            </w:pPr>
            <w:r w:rsidRPr="005E2AD5">
              <w:rPr>
                <w:rFonts w:ascii="Times New Roman" w:hAnsi="Times New Roman"/>
                <w:b/>
                <w:bCs/>
              </w:rPr>
              <w:t>óvoda</w:t>
            </w:r>
          </w:p>
        </w:tc>
        <w:tc>
          <w:tcPr>
            <w:tcW w:w="3020" w:type="dxa"/>
          </w:tcPr>
          <w:p w:rsidR="00C61ACE" w:rsidRPr="005E2AD5" w:rsidRDefault="00C61ACE" w:rsidP="001962AD">
            <w:pPr>
              <w:spacing w:line="360" w:lineRule="auto"/>
              <w:jc w:val="both"/>
              <w:rPr>
                <w:rFonts w:ascii="Times New Roman" w:hAnsi="Times New Roman"/>
                <w:b/>
                <w:bCs/>
              </w:rPr>
            </w:pPr>
            <w:r w:rsidRPr="005E2AD5">
              <w:rPr>
                <w:rFonts w:ascii="Times New Roman" w:hAnsi="Times New Roman"/>
                <w:b/>
                <w:bCs/>
              </w:rPr>
              <w:t>iskola</w:t>
            </w:r>
          </w:p>
        </w:tc>
      </w:tr>
      <w:tr w:rsidR="00C61ACE" w:rsidRPr="005E2AD5" w:rsidTr="001962AD">
        <w:tc>
          <w:tcPr>
            <w:tcW w:w="3020" w:type="dxa"/>
          </w:tcPr>
          <w:p w:rsidR="00C61ACE" w:rsidRPr="00C61ACE" w:rsidRDefault="00C61ACE" w:rsidP="001962AD">
            <w:pPr>
              <w:spacing w:line="360" w:lineRule="auto"/>
              <w:jc w:val="both"/>
              <w:rPr>
                <w:rFonts w:ascii="Times New Roman" w:hAnsi="Times New Roman"/>
                <w:bCs/>
              </w:rPr>
            </w:pPr>
            <w:r w:rsidRPr="00C61ACE">
              <w:rPr>
                <w:rFonts w:ascii="Times New Roman" w:hAnsi="Times New Roman"/>
                <w:bCs/>
              </w:rPr>
              <w:t>írásos anyagok</w:t>
            </w:r>
          </w:p>
        </w:tc>
        <w:tc>
          <w:tcPr>
            <w:tcW w:w="3020" w:type="dxa"/>
          </w:tcPr>
          <w:p w:rsidR="00C61ACE" w:rsidRPr="00C61ACE" w:rsidRDefault="00C61ACE" w:rsidP="00C61ACE">
            <w:pPr>
              <w:rPr>
                <w:rFonts w:ascii="Times New Roman" w:eastAsia="Calibri" w:hAnsi="Times New Roman" w:cs="Times New Roman"/>
                <w:lang w:eastAsia="hu-HU"/>
              </w:rPr>
            </w:pPr>
            <w:r w:rsidRPr="00C61ACE">
              <w:rPr>
                <w:rFonts w:ascii="Times New Roman" w:eastAsia="Calibri" w:hAnsi="Times New Roman" w:cs="Times New Roman"/>
                <w:lang w:eastAsia="hu-HU"/>
              </w:rPr>
              <w:t>csak szülőknek</w:t>
            </w:r>
          </w:p>
        </w:tc>
        <w:tc>
          <w:tcPr>
            <w:tcW w:w="3020" w:type="dxa"/>
          </w:tcPr>
          <w:p w:rsidR="00C61ACE" w:rsidRPr="00C61ACE" w:rsidRDefault="00C61ACE" w:rsidP="00C61ACE">
            <w:pPr>
              <w:rPr>
                <w:rFonts w:ascii="Times New Roman" w:eastAsia="Calibri" w:hAnsi="Times New Roman" w:cs="Times New Roman"/>
                <w:lang w:eastAsia="hu-HU"/>
              </w:rPr>
            </w:pPr>
            <w:r w:rsidRPr="00C61ACE">
              <w:rPr>
                <w:rFonts w:ascii="Times New Roman" w:eastAsia="Calibri" w:hAnsi="Times New Roman" w:cs="Times New Roman"/>
                <w:lang w:eastAsia="hu-HU"/>
              </w:rPr>
              <w:t>többnyire szülőknek, de felső tagozattól a gyermekeknek is</w:t>
            </w:r>
          </w:p>
        </w:tc>
      </w:tr>
      <w:tr w:rsidR="00C61ACE" w:rsidRPr="005E2AD5" w:rsidTr="001962AD">
        <w:tc>
          <w:tcPr>
            <w:tcW w:w="3020" w:type="dxa"/>
          </w:tcPr>
          <w:p w:rsidR="00C61ACE" w:rsidRPr="00C61ACE" w:rsidRDefault="00C61ACE" w:rsidP="001962AD">
            <w:pPr>
              <w:spacing w:line="360" w:lineRule="auto"/>
              <w:jc w:val="both"/>
              <w:rPr>
                <w:rFonts w:ascii="Times New Roman" w:hAnsi="Times New Roman"/>
                <w:bCs/>
              </w:rPr>
            </w:pPr>
            <w:r w:rsidRPr="00C61ACE">
              <w:rPr>
                <w:rFonts w:ascii="Times New Roman" w:hAnsi="Times New Roman"/>
                <w:bCs/>
              </w:rPr>
              <w:t>bemutatkozás</w:t>
            </w:r>
          </w:p>
        </w:tc>
        <w:tc>
          <w:tcPr>
            <w:tcW w:w="3020" w:type="dxa"/>
          </w:tcPr>
          <w:p w:rsidR="00C61ACE" w:rsidRPr="00C61ACE" w:rsidRDefault="00C61ACE" w:rsidP="00C61ACE">
            <w:pPr>
              <w:rPr>
                <w:rFonts w:ascii="Times New Roman" w:eastAsia="Calibri" w:hAnsi="Times New Roman" w:cs="Times New Roman"/>
                <w:lang w:eastAsia="hu-HU"/>
              </w:rPr>
            </w:pPr>
            <w:r w:rsidRPr="00C61ACE">
              <w:rPr>
                <w:rFonts w:ascii="Times New Roman" w:eastAsia="Calibri" w:hAnsi="Times New Roman" w:cs="Times New Roman"/>
                <w:lang w:eastAsia="hu-HU"/>
              </w:rPr>
              <w:t>személyesen csoportokban, játékos formában</w:t>
            </w:r>
          </w:p>
        </w:tc>
        <w:tc>
          <w:tcPr>
            <w:tcW w:w="3020" w:type="dxa"/>
          </w:tcPr>
          <w:p w:rsidR="00C61ACE" w:rsidRPr="00C61ACE" w:rsidRDefault="00C61ACE" w:rsidP="00C61ACE">
            <w:pPr>
              <w:rPr>
                <w:rFonts w:ascii="Times New Roman" w:eastAsia="Calibri" w:hAnsi="Times New Roman" w:cs="Times New Roman"/>
                <w:lang w:eastAsia="hu-HU"/>
              </w:rPr>
            </w:pPr>
            <w:r w:rsidRPr="00C61ACE">
              <w:rPr>
                <w:rFonts w:ascii="Times New Roman" w:eastAsia="Calibri" w:hAnsi="Times New Roman" w:cs="Times New Roman"/>
                <w:lang w:eastAsia="hu-HU"/>
              </w:rPr>
              <w:t>osztályfőnöki órákon, délutáni szabad foglalkozásokon, játékos formában, felsőbb és gimnáziumi tagozaton a köznevelési intézmény által meghatározott órákon, délutáni iskolai rendezvényeken</w:t>
            </w:r>
          </w:p>
        </w:tc>
      </w:tr>
      <w:tr w:rsidR="00C61ACE" w:rsidRPr="005E2AD5" w:rsidTr="001962AD">
        <w:tc>
          <w:tcPr>
            <w:tcW w:w="3020" w:type="dxa"/>
          </w:tcPr>
          <w:p w:rsidR="00C61ACE" w:rsidRPr="00C61ACE" w:rsidRDefault="00C61ACE" w:rsidP="001962AD">
            <w:pPr>
              <w:spacing w:line="360" w:lineRule="auto"/>
              <w:jc w:val="both"/>
              <w:rPr>
                <w:rFonts w:ascii="Times New Roman" w:hAnsi="Times New Roman"/>
                <w:bCs/>
              </w:rPr>
            </w:pPr>
            <w:r w:rsidRPr="00C61ACE">
              <w:rPr>
                <w:rFonts w:ascii="Times New Roman" w:hAnsi="Times New Roman"/>
                <w:bCs/>
              </w:rPr>
              <w:t>kapcsolatfelvétel</w:t>
            </w:r>
          </w:p>
        </w:tc>
        <w:tc>
          <w:tcPr>
            <w:tcW w:w="3020" w:type="dxa"/>
          </w:tcPr>
          <w:p w:rsidR="00C61ACE" w:rsidRPr="00C61ACE" w:rsidRDefault="00C61ACE" w:rsidP="00C61ACE">
            <w:pPr>
              <w:rPr>
                <w:rFonts w:ascii="Times New Roman" w:eastAsia="Calibri" w:hAnsi="Times New Roman" w:cs="Times New Roman"/>
                <w:lang w:eastAsia="hu-HU"/>
              </w:rPr>
            </w:pPr>
            <w:r w:rsidRPr="00C61ACE">
              <w:rPr>
                <w:rFonts w:ascii="Times New Roman" w:eastAsia="Calibri" w:hAnsi="Times New Roman" w:cs="Times New Roman"/>
                <w:lang w:eastAsia="hu-HU"/>
              </w:rPr>
              <w:t>óvoda igényeihez alkalmazkodva, játékos tevékenységbe bekapcsolódva</w:t>
            </w:r>
          </w:p>
        </w:tc>
        <w:tc>
          <w:tcPr>
            <w:tcW w:w="3020" w:type="dxa"/>
          </w:tcPr>
          <w:p w:rsidR="00C61ACE" w:rsidRPr="00C61ACE" w:rsidRDefault="00C61ACE" w:rsidP="00C61ACE">
            <w:pPr>
              <w:rPr>
                <w:rFonts w:ascii="Times New Roman" w:eastAsia="Calibri" w:hAnsi="Times New Roman" w:cs="Times New Roman"/>
                <w:lang w:eastAsia="hu-HU"/>
              </w:rPr>
            </w:pPr>
            <w:r w:rsidRPr="00C61ACE">
              <w:rPr>
                <w:rFonts w:ascii="Times New Roman" w:eastAsia="Calibri" w:hAnsi="Times New Roman" w:cs="Times New Roman"/>
                <w:lang w:eastAsia="hu-HU"/>
              </w:rPr>
              <w:t>játékos tevékenységhez, órai munkához, fakultatív programhoz kapcsolódva, intézmény igényeihez alkalmazkodva, igény esetén személyes konzultáció biztosítása</w:t>
            </w:r>
          </w:p>
        </w:tc>
      </w:tr>
      <w:tr w:rsidR="00C61ACE" w:rsidRPr="005E2AD5" w:rsidTr="001962AD">
        <w:tc>
          <w:tcPr>
            <w:tcW w:w="3020" w:type="dxa"/>
          </w:tcPr>
          <w:p w:rsidR="00C61ACE" w:rsidRPr="00C61ACE" w:rsidRDefault="00C61ACE" w:rsidP="001962AD">
            <w:pPr>
              <w:spacing w:line="360" w:lineRule="auto"/>
              <w:jc w:val="both"/>
              <w:rPr>
                <w:rFonts w:ascii="Times New Roman" w:hAnsi="Times New Roman"/>
                <w:bCs/>
              </w:rPr>
            </w:pPr>
            <w:r w:rsidRPr="00C61ACE">
              <w:rPr>
                <w:rFonts w:ascii="Times New Roman" w:hAnsi="Times New Roman"/>
                <w:bCs/>
              </w:rPr>
              <w:t>kapcsolattartás</w:t>
            </w:r>
          </w:p>
        </w:tc>
        <w:tc>
          <w:tcPr>
            <w:tcW w:w="3020" w:type="dxa"/>
          </w:tcPr>
          <w:p w:rsidR="00C61ACE" w:rsidRPr="00C61ACE" w:rsidRDefault="00C61ACE" w:rsidP="00C61ACE">
            <w:pPr>
              <w:rPr>
                <w:rFonts w:ascii="Times New Roman" w:eastAsia="Calibri" w:hAnsi="Times New Roman" w:cs="Times New Roman"/>
                <w:lang w:eastAsia="hu-HU"/>
              </w:rPr>
            </w:pPr>
            <w:r w:rsidRPr="00C61ACE">
              <w:rPr>
                <w:rFonts w:ascii="Times New Roman" w:eastAsia="Calibri" w:hAnsi="Times New Roman" w:cs="Times New Roman"/>
                <w:lang w:eastAsia="hu-HU"/>
              </w:rPr>
              <w:t>a közösségi/ csoportos tevékenység során, fogadó óra keretén belül heti rendszerességgel egyéni konzultáció biztosítása szülők részére</w:t>
            </w:r>
          </w:p>
        </w:tc>
        <w:tc>
          <w:tcPr>
            <w:tcW w:w="3020" w:type="dxa"/>
          </w:tcPr>
          <w:p w:rsidR="00C61ACE" w:rsidRPr="00C61ACE" w:rsidRDefault="00C61ACE" w:rsidP="00892817">
            <w:pPr>
              <w:rPr>
                <w:rFonts w:ascii="Times New Roman" w:eastAsia="Calibri" w:hAnsi="Times New Roman" w:cs="Times New Roman"/>
                <w:lang w:eastAsia="hu-HU"/>
              </w:rPr>
            </w:pPr>
            <w:r w:rsidRPr="00C61ACE">
              <w:rPr>
                <w:rFonts w:ascii="Times New Roman" w:eastAsia="Calibri" w:hAnsi="Times New Roman" w:cs="Times New Roman"/>
                <w:lang w:eastAsia="hu-HU"/>
              </w:rPr>
              <w:t>csoportos/közösségi tevékenység szervezése, egyéni konzultáció</w:t>
            </w:r>
            <w:r w:rsidR="00892817">
              <w:rPr>
                <w:rFonts w:ascii="Times New Roman" w:eastAsia="Calibri" w:hAnsi="Times New Roman" w:cs="Times New Roman"/>
                <w:lang w:eastAsia="hu-HU"/>
              </w:rPr>
              <w:t xml:space="preserve"> </w:t>
            </w:r>
            <w:r w:rsidRPr="00C61ACE">
              <w:rPr>
                <w:rFonts w:ascii="Times New Roman" w:eastAsia="Calibri" w:hAnsi="Times New Roman" w:cs="Times New Roman"/>
                <w:lang w:eastAsia="hu-HU"/>
              </w:rPr>
              <w:t>biztosítás, fogadó óra keretén belül heti rendszerességgel</w:t>
            </w:r>
          </w:p>
        </w:tc>
      </w:tr>
    </w:tbl>
    <w:p w:rsidR="00BC21D0" w:rsidRDefault="00BC21D0" w:rsidP="00D11427">
      <w:pPr>
        <w:rPr>
          <w:rFonts w:eastAsia="Calibri"/>
        </w:rPr>
      </w:pPr>
    </w:p>
    <w:p w:rsidR="005A2870" w:rsidRDefault="005A2870" w:rsidP="005A2870">
      <w:pPr>
        <w:pStyle w:val="Cmsor1"/>
        <w:spacing w:before="0" w:after="0" w:line="288" w:lineRule="auto"/>
        <w:rPr>
          <w:rFonts w:ascii="Times New Roman" w:hAnsi="Times New Roman" w:cs="Times New Roman"/>
          <w:b w:val="0"/>
          <w:bCs w:val="0"/>
          <w:kern w:val="0"/>
          <w:sz w:val="24"/>
          <w:szCs w:val="24"/>
        </w:rPr>
      </w:pPr>
    </w:p>
    <w:p w:rsidR="00002D4E" w:rsidRPr="00072B13" w:rsidRDefault="005A2870" w:rsidP="00072B13">
      <w:pPr>
        <w:pStyle w:val="Cmsor1"/>
        <w:spacing w:before="0" w:after="0" w:line="288" w:lineRule="auto"/>
        <w:jc w:val="both"/>
        <w:rPr>
          <w:rFonts w:ascii="Times New Roman félkövér" w:hAnsi="Times New Roman félkövér" w:cs="Times New Roman"/>
          <w:bCs w:val="0"/>
          <w:caps/>
          <w:sz w:val="24"/>
          <w:szCs w:val="24"/>
        </w:rPr>
      </w:pPr>
      <w:bookmarkStart w:id="39" w:name="_Toc69811135"/>
      <w:r w:rsidRPr="00072B13">
        <w:rPr>
          <w:rFonts w:ascii="Times New Roman félkövér" w:hAnsi="Times New Roman félkövér" w:cs="Times New Roman"/>
          <w:bCs w:val="0"/>
          <w:caps/>
          <w:sz w:val="24"/>
          <w:szCs w:val="24"/>
        </w:rPr>
        <w:t>III.1.</w:t>
      </w:r>
      <w:r w:rsidR="00E43E22">
        <w:rPr>
          <w:rFonts w:ascii="Times New Roman félkövér" w:hAnsi="Times New Roman félkövér" w:cs="Times New Roman"/>
          <w:bCs w:val="0"/>
          <w:caps/>
          <w:sz w:val="24"/>
          <w:szCs w:val="24"/>
        </w:rPr>
        <w:t>2</w:t>
      </w:r>
      <w:r w:rsidRPr="00072B13">
        <w:rPr>
          <w:rFonts w:ascii="Times New Roman félkövér" w:hAnsi="Times New Roman félkövér" w:cs="Times New Roman"/>
          <w:bCs w:val="0"/>
          <w:caps/>
          <w:sz w:val="24"/>
          <w:szCs w:val="24"/>
        </w:rPr>
        <w:t xml:space="preserve">. </w:t>
      </w:r>
      <w:r w:rsidR="00002D4E" w:rsidRPr="00072B13">
        <w:rPr>
          <w:rFonts w:ascii="Times New Roman félkövér" w:hAnsi="Times New Roman félkövér" w:cs="Times New Roman"/>
          <w:bCs w:val="0"/>
          <w:caps/>
          <w:sz w:val="24"/>
          <w:szCs w:val="24"/>
        </w:rPr>
        <w:t xml:space="preserve">Család </w:t>
      </w:r>
      <w:r w:rsidR="00F97B4A" w:rsidRPr="00072B13">
        <w:rPr>
          <w:rFonts w:ascii="Times New Roman félkövér" w:hAnsi="Times New Roman félkövér" w:cs="Times New Roman"/>
          <w:bCs w:val="0"/>
          <w:caps/>
          <w:sz w:val="24"/>
          <w:szCs w:val="24"/>
        </w:rPr>
        <w:t>és</w:t>
      </w:r>
      <w:r w:rsidR="00002D4E" w:rsidRPr="00072B13">
        <w:rPr>
          <w:rFonts w:ascii="Times New Roman félkövér" w:hAnsi="Times New Roman félkövér" w:cs="Times New Roman"/>
          <w:bCs w:val="0"/>
          <w:caps/>
          <w:sz w:val="24"/>
          <w:szCs w:val="24"/>
        </w:rPr>
        <w:t xml:space="preserve"> Gyermekjóléti Szolgálat</w:t>
      </w:r>
      <w:bookmarkEnd w:id="37"/>
      <w:bookmarkEnd w:id="38"/>
      <w:bookmarkEnd w:id="39"/>
    </w:p>
    <w:p w:rsidR="008C79A8" w:rsidRDefault="008C79A8" w:rsidP="008C79A8"/>
    <w:p w:rsidR="00231D6D" w:rsidRDefault="00231D6D" w:rsidP="00231D6D">
      <w:pPr>
        <w:jc w:val="both"/>
        <w:rPr>
          <w:rFonts w:eastAsia="Calibri"/>
        </w:rPr>
      </w:pPr>
    </w:p>
    <w:p w:rsidR="00231D6D" w:rsidRPr="00671506" w:rsidRDefault="00231D6D" w:rsidP="00231D6D">
      <w:pPr>
        <w:jc w:val="both"/>
        <w:rPr>
          <w:rFonts w:eastAsia="Calibri"/>
        </w:rPr>
      </w:pPr>
      <w:r>
        <w:rPr>
          <w:rFonts w:eastAsia="Calibri"/>
        </w:rPr>
        <w:t>Az Érdi Család- és Gyermekjóléti Szolgálat négy telephelyen működik (</w:t>
      </w:r>
      <w:r w:rsidRPr="00671506">
        <w:rPr>
          <w:rFonts w:eastAsia="Calibri"/>
        </w:rPr>
        <w:t>V</w:t>
      </w:r>
      <w:r w:rsidR="00021477">
        <w:rPr>
          <w:rFonts w:eastAsia="Calibri"/>
        </w:rPr>
        <w:t xml:space="preserve">örösmarty Mihály u. 31., </w:t>
      </w:r>
      <w:r w:rsidRPr="00671506">
        <w:rPr>
          <w:rFonts w:eastAsia="Calibri"/>
        </w:rPr>
        <w:t>Emma u. 8., Bajcsy-Zs</w:t>
      </w:r>
      <w:r w:rsidR="00F97B4A">
        <w:rPr>
          <w:rFonts w:eastAsia="Calibri"/>
        </w:rPr>
        <w:t>ilinszky</w:t>
      </w:r>
      <w:r w:rsidRPr="00671506">
        <w:rPr>
          <w:rFonts w:eastAsia="Calibri"/>
        </w:rPr>
        <w:t xml:space="preserve"> u. 206-208., Enikő u 2/a.). A város földrajzi adottságából fakadóan így a szolgáltatás több helyen is igénybe vehető. </w:t>
      </w:r>
    </w:p>
    <w:p w:rsidR="00231D6D" w:rsidRDefault="00231D6D" w:rsidP="00231D6D">
      <w:pPr>
        <w:jc w:val="both"/>
        <w:rPr>
          <w:rFonts w:eastAsia="Calibri"/>
        </w:rPr>
      </w:pPr>
    </w:p>
    <w:p w:rsidR="00231D6D" w:rsidRDefault="00231D6D" w:rsidP="00231D6D">
      <w:pPr>
        <w:jc w:val="both"/>
        <w:rPr>
          <w:rFonts w:eastAsia="Calibri"/>
        </w:rPr>
      </w:pPr>
      <w:r w:rsidRPr="00231D6D">
        <w:rPr>
          <w:rFonts w:eastAsia="Calibri"/>
        </w:rPr>
        <w:t>Az intézmény, mint gyermekjóléti szolgálat, szervezési, szolgáltatási és gondozási feladatokat lát el. Munkája</w:t>
      </w:r>
      <w:r>
        <w:rPr>
          <w:rFonts w:eastAsia="Calibri"/>
        </w:rPr>
        <w:t xml:space="preserve"> </w:t>
      </w:r>
      <w:r w:rsidRPr="00231D6D">
        <w:rPr>
          <w:rFonts w:eastAsia="Calibri"/>
        </w:rPr>
        <w:t>az ügyfelekkel való együttműködésen alapuló, a hatósági munkát megelőző,</w:t>
      </w:r>
      <w:r>
        <w:rPr>
          <w:rFonts w:eastAsia="Calibri"/>
        </w:rPr>
        <w:t xml:space="preserve"> </w:t>
      </w:r>
      <w:r w:rsidRPr="00231D6D">
        <w:rPr>
          <w:rFonts w:eastAsia="Calibri"/>
        </w:rPr>
        <w:t xml:space="preserve">azt információkkal segítő és kiegészítő, szolgáltató tevékenység. </w:t>
      </w:r>
    </w:p>
    <w:p w:rsidR="00231D6D" w:rsidRDefault="00231D6D" w:rsidP="00231D6D">
      <w:pPr>
        <w:jc w:val="both"/>
        <w:rPr>
          <w:rFonts w:eastAsia="Calibri"/>
        </w:rPr>
      </w:pPr>
    </w:p>
    <w:p w:rsidR="00671506" w:rsidRDefault="00231D6D" w:rsidP="00231D6D">
      <w:pPr>
        <w:jc w:val="both"/>
        <w:rPr>
          <w:rFonts w:eastAsia="Calibri"/>
        </w:rPr>
      </w:pPr>
      <w:r w:rsidRPr="00231D6D">
        <w:rPr>
          <w:rFonts w:eastAsia="Calibri"/>
        </w:rPr>
        <w:t>A Szolgálat család-és gyermekjóléti intézményként</w:t>
      </w:r>
      <w:r w:rsidR="00671506">
        <w:rPr>
          <w:rFonts w:eastAsia="Calibri"/>
        </w:rPr>
        <w:t xml:space="preserve"> </w:t>
      </w:r>
      <w:r w:rsidRPr="00231D6D">
        <w:rPr>
          <w:rFonts w:eastAsia="Calibri"/>
        </w:rPr>
        <w:t>látja</w:t>
      </w:r>
      <w:r w:rsidR="00671506">
        <w:rPr>
          <w:rFonts w:eastAsia="Calibri"/>
        </w:rPr>
        <w:t xml:space="preserve"> </w:t>
      </w:r>
      <w:r w:rsidRPr="00231D6D">
        <w:rPr>
          <w:rFonts w:eastAsia="Calibri"/>
        </w:rPr>
        <w:t>el</w:t>
      </w:r>
      <w:r w:rsidR="00671506">
        <w:rPr>
          <w:rFonts w:eastAsia="Calibri"/>
        </w:rPr>
        <w:t xml:space="preserve"> </w:t>
      </w:r>
      <w:r w:rsidRPr="00231D6D">
        <w:rPr>
          <w:rFonts w:eastAsia="Calibri"/>
        </w:rPr>
        <w:t xml:space="preserve">az Szt. 64.§-ban meghatározott családsegítést és a Gyvt. 39.§-ban </w:t>
      </w:r>
      <w:r w:rsidR="00671506">
        <w:rPr>
          <w:rFonts w:eastAsia="Calibri"/>
        </w:rPr>
        <w:t>rögzített</w:t>
      </w:r>
      <w:r w:rsidRPr="00231D6D">
        <w:rPr>
          <w:rFonts w:eastAsia="Calibri"/>
        </w:rPr>
        <w:t xml:space="preserve"> gyermekjóléti szolgáltatást,</w:t>
      </w:r>
      <w:r w:rsidR="00671506">
        <w:rPr>
          <w:rFonts w:eastAsia="Calibri"/>
        </w:rPr>
        <w:t xml:space="preserve"> </w:t>
      </w:r>
      <w:r w:rsidRPr="00231D6D">
        <w:rPr>
          <w:rFonts w:eastAsia="Calibri"/>
        </w:rPr>
        <w:t xml:space="preserve">valamint a </w:t>
      </w:r>
      <w:r w:rsidR="00671506">
        <w:rPr>
          <w:rFonts w:eastAsia="Calibri"/>
        </w:rPr>
        <w:t xml:space="preserve">Gyvt. </w:t>
      </w:r>
      <w:r w:rsidRPr="00231D6D">
        <w:rPr>
          <w:rFonts w:eastAsia="Calibri"/>
        </w:rPr>
        <w:t>40.§-ban szabályozott család-és gyermekjóléti szolgálat feladatait.</w:t>
      </w:r>
    </w:p>
    <w:p w:rsidR="00671506" w:rsidRDefault="00671506" w:rsidP="00231D6D">
      <w:pPr>
        <w:jc w:val="both"/>
        <w:rPr>
          <w:rFonts w:eastAsia="Calibri"/>
        </w:rPr>
      </w:pPr>
    </w:p>
    <w:p w:rsidR="00671506" w:rsidRPr="00B60F88" w:rsidRDefault="00671506" w:rsidP="00671506">
      <w:r w:rsidRPr="00B60F88">
        <w:t>Család- és Gyermekjóléti Szolgáltatás feladata a Sz</w:t>
      </w:r>
      <w:r>
        <w:t>t.</w:t>
      </w:r>
      <w:r w:rsidRPr="00B60F88">
        <w:t xml:space="preserve"> szerint</w:t>
      </w:r>
      <w:r>
        <w:t>:</w:t>
      </w:r>
    </w:p>
    <w:p w:rsidR="00671506" w:rsidRPr="00B60F88" w:rsidRDefault="00671506" w:rsidP="00671506"/>
    <w:p w:rsidR="00671506" w:rsidRPr="00B60F88" w:rsidRDefault="00671506" w:rsidP="00AA531F">
      <w:pPr>
        <w:pStyle w:val="Listaszerbekezds"/>
        <w:numPr>
          <w:ilvl w:val="0"/>
          <w:numId w:val="23"/>
        </w:numPr>
        <w:jc w:val="both"/>
      </w:pPr>
      <w:r w:rsidRPr="00B60F88">
        <w:t xml:space="preserve">szociális, életvezetési és mentálhigiénés tanácsadás, szociális segítőmunka, </w:t>
      </w:r>
    </w:p>
    <w:p w:rsidR="00671506" w:rsidRPr="00B60F88" w:rsidRDefault="00671506" w:rsidP="00AA531F">
      <w:pPr>
        <w:pStyle w:val="Listaszerbekezds"/>
        <w:numPr>
          <w:ilvl w:val="0"/>
          <w:numId w:val="23"/>
        </w:numPr>
        <w:jc w:val="both"/>
      </w:pPr>
      <w:r w:rsidRPr="00B60F88">
        <w:t xml:space="preserve">pénzbeli, természetbeni ellátásokhoz való hozzájutás megszervezése, </w:t>
      </w:r>
    </w:p>
    <w:p w:rsidR="00671506" w:rsidRPr="00B60F88" w:rsidRDefault="00671506" w:rsidP="00AA531F">
      <w:pPr>
        <w:pStyle w:val="Listaszerbekezds"/>
        <w:numPr>
          <w:ilvl w:val="0"/>
          <w:numId w:val="23"/>
        </w:numPr>
        <w:jc w:val="both"/>
      </w:pPr>
      <w:r w:rsidRPr="00B60F88">
        <w:t>szociális szolgáltatásokhoz való hozzájutás megszervezése,</w:t>
      </w:r>
    </w:p>
    <w:p w:rsidR="00671506" w:rsidRPr="00B60F88" w:rsidRDefault="00671506" w:rsidP="00AA531F">
      <w:pPr>
        <w:pStyle w:val="Listaszerbekezds"/>
        <w:numPr>
          <w:ilvl w:val="0"/>
          <w:numId w:val="23"/>
        </w:numPr>
        <w:jc w:val="both"/>
      </w:pPr>
      <w:r w:rsidRPr="00B60F88">
        <w:t>közösségfejlesztő programok szervezése,</w:t>
      </w:r>
    </w:p>
    <w:p w:rsidR="00671506" w:rsidRPr="00B60F88" w:rsidRDefault="00671506" w:rsidP="00AA531F">
      <w:pPr>
        <w:pStyle w:val="Listaszerbekezds"/>
        <w:numPr>
          <w:ilvl w:val="0"/>
          <w:numId w:val="23"/>
        </w:numPr>
        <w:jc w:val="both"/>
      </w:pPr>
      <w:r w:rsidRPr="00B60F88">
        <w:t>egyéni és csoportos készségfejlesztés,</w:t>
      </w:r>
    </w:p>
    <w:p w:rsidR="00671506" w:rsidRPr="00B60F88" w:rsidRDefault="00671506" w:rsidP="00AA531F">
      <w:pPr>
        <w:pStyle w:val="Listaszerbekezds"/>
        <w:numPr>
          <w:ilvl w:val="0"/>
          <w:numId w:val="23"/>
        </w:numPr>
        <w:jc w:val="both"/>
      </w:pPr>
      <w:r w:rsidRPr="00B60F88">
        <w:t>tanácsadás a szociálisan rászorult személyek és családtagjaik részére,</w:t>
      </w:r>
    </w:p>
    <w:p w:rsidR="00671506" w:rsidRPr="00B60F88" w:rsidRDefault="00671506" w:rsidP="00AA531F">
      <w:pPr>
        <w:pStyle w:val="Listaszerbekezds"/>
        <w:numPr>
          <w:ilvl w:val="0"/>
          <w:numId w:val="23"/>
        </w:numPr>
        <w:jc w:val="both"/>
      </w:pPr>
      <w:r w:rsidRPr="00B60F88">
        <w:t>kríziskezelés,</w:t>
      </w:r>
    </w:p>
    <w:p w:rsidR="00671506" w:rsidRPr="00B60F88" w:rsidRDefault="00671506" w:rsidP="00AA531F">
      <w:pPr>
        <w:pStyle w:val="Listaszerbekezds"/>
        <w:numPr>
          <w:ilvl w:val="0"/>
          <w:numId w:val="23"/>
        </w:numPr>
        <w:jc w:val="both"/>
      </w:pPr>
      <w:r w:rsidRPr="00B60F88">
        <w:t>nehéz élethelyzetben élő családokat segítő szolgáltatások biztosítása,</w:t>
      </w:r>
    </w:p>
    <w:p w:rsidR="00671506" w:rsidRPr="00B60F88" w:rsidRDefault="00671506" w:rsidP="00671506">
      <w:pPr>
        <w:pStyle w:val="Listaszerbekezds"/>
        <w:jc w:val="both"/>
      </w:pPr>
    </w:p>
    <w:p w:rsidR="00671506" w:rsidRDefault="00671506" w:rsidP="00671506">
      <w:bookmarkStart w:id="40" w:name="_Toc496693076"/>
      <w:bookmarkStart w:id="41" w:name="_Toc498950547"/>
      <w:bookmarkStart w:id="42" w:name="_Toc498950974"/>
      <w:bookmarkStart w:id="43" w:name="_Toc498957750"/>
      <w:bookmarkStart w:id="44" w:name="_Toc512346627"/>
      <w:bookmarkStart w:id="45" w:name="_Toc510117754"/>
      <w:r w:rsidRPr="00B60F88">
        <w:t>Család- és Gyermekjóléti Szolgáltatás feladata a Gyvt</w:t>
      </w:r>
      <w:r>
        <w:t xml:space="preserve">. </w:t>
      </w:r>
      <w:r w:rsidRPr="00B60F88">
        <w:t>szerint</w:t>
      </w:r>
      <w:bookmarkEnd w:id="40"/>
      <w:bookmarkEnd w:id="41"/>
      <w:bookmarkEnd w:id="42"/>
      <w:bookmarkEnd w:id="43"/>
      <w:r>
        <w:t>:</w:t>
      </w:r>
    </w:p>
    <w:p w:rsidR="00671506" w:rsidRPr="00B60F88" w:rsidRDefault="00671506" w:rsidP="00671506"/>
    <w:p w:rsidR="00671506" w:rsidRPr="00B60F88" w:rsidRDefault="00671506" w:rsidP="00AA531F">
      <w:pPr>
        <w:pStyle w:val="Listaszerbekezds"/>
        <w:numPr>
          <w:ilvl w:val="0"/>
          <w:numId w:val="24"/>
        </w:numPr>
        <w:jc w:val="both"/>
      </w:pPr>
      <w:r w:rsidRPr="00B60F88">
        <w:t>tájékoztatás, tanácsadás,</w:t>
      </w:r>
    </w:p>
    <w:p w:rsidR="00671506" w:rsidRPr="00B60F88" w:rsidRDefault="00671506" w:rsidP="00AA531F">
      <w:pPr>
        <w:pStyle w:val="Listaszerbekezds"/>
        <w:numPr>
          <w:ilvl w:val="0"/>
          <w:numId w:val="24"/>
        </w:numPr>
        <w:jc w:val="both"/>
      </w:pPr>
      <w:r w:rsidRPr="00B60F88">
        <w:t>a támogatásokhoz való hozzájutás segítése,</w:t>
      </w:r>
    </w:p>
    <w:p w:rsidR="00671506" w:rsidRPr="00B60F88" w:rsidRDefault="00671506" w:rsidP="00AA531F">
      <w:pPr>
        <w:pStyle w:val="Listaszerbekezds"/>
        <w:numPr>
          <w:ilvl w:val="0"/>
          <w:numId w:val="24"/>
        </w:numPr>
        <w:jc w:val="both"/>
      </w:pPr>
      <w:r w:rsidRPr="00B60F88">
        <w:t>a válsághelyzetben lévő várandós anya támogatása, segítése, tanácsokkal való ellátása, igénybe vehető ellátáshoz történő hozzájutásának szervezése,</w:t>
      </w:r>
    </w:p>
    <w:p w:rsidR="00671506" w:rsidRPr="00B60F88" w:rsidRDefault="00671506" w:rsidP="00AA531F">
      <w:pPr>
        <w:pStyle w:val="Listaszerbekezds"/>
        <w:numPr>
          <w:ilvl w:val="0"/>
          <w:numId w:val="24"/>
        </w:numPr>
        <w:jc w:val="both"/>
      </w:pPr>
      <w:r w:rsidRPr="00B60F88">
        <w:t>szabadidős programok szervezése,</w:t>
      </w:r>
    </w:p>
    <w:p w:rsidR="00671506" w:rsidRDefault="00671506" w:rsidP="00AA531F">
      <w:pPr>
        <w:pStyle w:val="Listaszerbekezds"/>
        <w:numPr>
          <w:ilvl w:val="0"/>
          <w:numId w:val="24"/>
        </w:numPr>
        <w:jc w:val="both"/>
      </w:pPr>
      <w:r w:rsidRPr="00B60F88">
        <w:t>hivat</w:t>
      </w:r>
      <w:r>
        <w:t>alos ügyek intézésének segítése</w:t>
      </w:r>
    </w:p>
    <w:p w:rsidR="00671506" w:rsidRDefault="00671506" w:rsidP="00671506">
      <w:pPr>
        <w:jc w:val="both"/>
      </w:pPr>
    </w:p>
    <w:p w:rsidR="00671506" w:rsidRPr="00B60F88" w:rsidRDefault="00671506" w:rsidP="00671506">
      <w:bookmarkStart w:id="46" w:name="_Toc496693078"/>
      <w:bookmarkStart w:id="47" w:name="_Toc498950549"/>
      <w:bookmarkStart w:id="48" w:name="_Toc498950976"/>
      <w:bookmarkStart w:id="49" w:name="_Toc498957752"/>
      <w:r w:rsidRPr="00B60F88">
        <w:t xml:space="preserve">A gyermek veszélyeztetettségének megelőzése </w:t>
      </w:r>
      <w:bookmarkEnd w:id="46"/>
      <w:bookmarkEnd w:id="47"/>
      <w:bookmarkEnd w:id="48"/>
      <w:bookmarkEnd w:id="49"/>
    </w:p>
    <w:p w:rsidR="00671506" w:rsidRPr="00B60F88" w:rsidRDefault="00671506" w:rsidP="00AA531F">
      <w:pPr>
        <w:pStyle w:val="Listaszerbekezds"/>
        <w:numPr>
          <w:ilvl w:val="0"/>
          <w:numId w:val="25"/>
        </w:numPr>
        <w:jc w:val="both"/>
      </w:pPr>
      <w:r w:rsidRPr="00B60F88">
        <w:t>észlelő és jelzőrendszer működtetése, a nem állami szervek, valamint magánszemélyek részvételének elősegítése a megelőző rendszerben,</w:t>
      </w:r>
    </w:p>
    <w:p w:rsidR="00671506" w:rsidRPr="00B60F88" w:rsidRDefault="00671506" w:rsidP="00AA531F">
      <w:pPr>
        <w:pStyle w:val="Listaszerbekezds"/>
        <w:numPr>
          <w:ilvl w:val="0"/>
          <w:numId w:val="25"/>
        </w:numPr>
        <w:jc w:val="both"/>
      </w:pPr>
      <w:r w:rsidRPr="00B60F88">
        <w:t>a veszélyeztetettséget előidéző okok feltárása és ezek megoldására javaslat készítése,</w:t>
      </w:r>
    </w:p>
    <w:p w:rsidR="00671506" w:rsidRPr="00B60F88" w:rsidRDefault="00671506" w:rsidP="00AA531F">
      <w:pPr>
        <w:pStyle w:val="Listaszerbekezds"/>
        <w:numPr>
          <w:ilvl w:val="0"/>
          <w:numId w:val="25"/>
        </w:numPr>
        <w:jc w:val="both"/>
      </w:pPr>
      <w:r w:rsidRPr="00B60F88">
        <w:t xml:space="preserve">együttműködés az érintett szervezetekkel, </w:t>
      </w:r>
    </w:p>
    <w:p w:rsidR="00671506" w:rsidRPr="00B60F88" w:rsidRDefault="00671506" w:rsidP="00AA531F">
      <w:pPr>
        <w:pStyle w:val="Listaszerbekezds"/>
        <w:numPr>
          <w:ilvl w:val="0"/>
          <w:numId w:val="25"/>
        </w:numPr>
        <w:jc w:val="both"/>
      </w:pPr>
      <w:r w:rsidRPr="00B60F88">
        <w:t>a tevékenységek összehangolása,</w:t>
      </w:r>
    </w:p>
    <w:p w:rsidR="00671506" w:rsidRPr="00B60F88" w:rsidRDefault="00671506" w:rsidP="00AA531F">
      <w:pPr>
        <w:pStyle w:val="Listaszerbekezds"/>
        <w:numPr>
          <w:ilvl w:val="0"/>
          <w:numId w:val="25"/>
        </w:numPr>
        <w:jc w:val="both"/>
      </w:pPr>
      <w:r w:rsidRPr="00B60F88">
        <w:t>tájékoztatás az egészségügyi intézményeknél működő inkubátorokról, illetve az abban való elhelyezés lehetőségeiről,</w:t>
      </w:r>
    </w:p>
    <w:p w:rsidR="00671506" w:rsidRPr="00B60F88" w:rsidRDefault="00671506" w:rsidP="00AA531F">
      <w:pPr>
        <w:pStyle w:val="Listaszerbekezds"/>
        <w:numPr>
          <w:ilvl w:val="0"/>
          <w:numId w:val="25"/>
        </w:numPr>
        <w:jc w:val="both"/>
      </w:pPr>
      <w:r w:rsidRPr="00B60F88">
        <w:t>iskolai szociális munka</w:t>
      </w:r>
    </w:p>
    <w:p w:rsidR="00671506" w:rsidRPr="00B60F88" w:rsidRDefault="00671506" w:rsidP="00671506">
      <w:pPr>
        <w:pStyle w:val="Listaszerbekezds"/>
      </w:pPr>
    </w:p>
    <w:p w:rsidR="00671506" w:rsidRPr="00B60F88" w:rsidRDefault="00671506" w:rsidP="00671506">
      <w:bookmarkStart w:id="50" w:name="_Toc496693079"/>
      <w:bookmarkStart w:id="51" w:name="_Toc498950550"/>
      <w:bookmarkStart w:id="52" w:name="_Toc498950977"/>
      <w:bookmarkStart w:id="53" w:name="_Toc498957753"/>
      <w:r w:rsidRPr="00B60F88">
        <w:t>A kialakult veszélyeztetettség megszüntetése</w:t>
      </w:r>
      <w:bookmarkEnd w:id="50"/>
      <w:bookmarkEnd w:id="51"/>
      <w:bookmarkEnd w:id="52"/>
      <w:bookmarkEnd w:id="53"/>
    </w:p>
    <w:p w:rsidR="00671506" w:rsidRPr="00B60F88" w:rsidRDefault="00671506" w:rsidP="00AA531F">
      <w:pPr>
        <w:pStyle w:val="Listaszerbekezds"/>
        <w:numPr>
          <w:ilvl w:val="0"/>
          <w:numId w:val="26"/>
        </w:numPr>
        <w:jc w:val="both"/>
      </w:pPr>
      <w:r w:rsidRPr="00B60F88">
        <w:t>szociális segítőmunka,</w:t>
      </w:r>
    </w:p>
    <w:p w:rsidR="00671506" w:rsidRPr="00B60F88" w:rsidRDefault="00671506" w:rsidP="00AA531F">
      <w:pPr>
        <w:pStyle w:val="Listaszerbekezds"/>
        <w:numPr>
          <w:ilvl w:val="0"/>
          <w:numId w:val="26"/>
        </w:numPr>
        <w:jc w:val="both"/>
      </w:pPr>
      <w:r w:rsidRPr="00B60F88">
        <w:t>családi konfliktusok megoldásának elősegítése,</w:t>
      </w:r>
    </w:p>
    <w:p w:rsidR="00671506" w:rsidRPr="00B60F88" w:rsidRDefault="00671506" w:rsidP="00AA531F">
      <w:pPr>
        <w:pStyle w:val="Listaszerbekezds"/>
        <w:numPr>
          <w:ilvl w:val="0"/>
          <w:numId w:val="26"/>
        </w:numPr>
        <w:jc w:val="both"/>
      </w:pPr>
      <w:r w:rsidRPr="00B60F88">
        <w:t>egyéb gyermekjóléti alapellátások önkéntes igénybevételének kezdeményezése, szükség esetén személyes közreműködéssel,</w:t>
      </w:r>
    </w:p>
    <w:p w:rsidR="00671506" w:rsidRPr="00B60F88" w:rsidRDefault="00671506" w:rsidP="00AA531F">
      <w:pPr>
        <w:pStyle w:val="Listaszerbekezds"/>
        <w:numPr>
          <w:ilvl w:val="0"/>
          <w:numId w:val="26"/>
        </w:numPr>
        <w:jc w:val="both"/>
      </w:pPr>
      <w:r w:rsidRPr="00B60F88">
        <w:t>szociális alapszolgáltatások igénybevételének kezdeményezése,</w:t>
      </w:r>
    </w:p>
    <w:p w:rsidR="00671506" w:rsidRPr="00B60F88" w:rsidRDefault="00671506" w:rsidP="00AA531F">
      <w:pPr>
        <w:pStyle w:val="Listaszerbekezds"/>
        <w:numPr>
          <w:ilvl w:val="0"/>
          <w:numId w:val="26"/>
        </w:numPr>
        <w:jc w:val="both"/>
      </w:pPr>
      <w:r w:rsidRPr="00B60F88">
        <w:t>egészségügyi ellátások igénybevételének kezdeményezése,</w:t>
      </w:r>
    </w:p>
    <w:p w:rsidR="00671506" w:rsidRPr="00B60F88" w:rsidRDefault="00671506" w:rsidP="00AA531F">
      <w:pPr>
        <w:pStyle w:val="Listaszerbekezds"/>
        <w:numPr>
          <w:ilvl w:val="0"/>
          <w:numId w:val="26"/>
        </w:numPr>
        <w:jc w:val="both"/>
      </w:pPr>
      <w:r w:rsidRPr="00B60F88">
        <w:t>pedagógiai szakszolgálatok igénybevételének kezdeményezése</w:t>
      </w:r>
    </w:p>
    <w:p w:rsidR="00671506" w:rsidRPr="00B60F88" w:rsidRDefault="00671506" w:rsidP="00671506">
      <w:pPr>
        <w:rPr>
          <w:b/>
        </w:rPr>
      </w:pPr>
    </w:p>
    <w:p w:rsidR="00671506" w:rsidRPr="00B60F88" w:rsidRDefault="00671506" w:rsidP="00671506">
      <w:pPr>
        <w:rPr>
          <w:b/>
        </w:rPr>
      </w:pPr>
      <w:bookmarkStart w:id="54" w:name="_Toc439923185"/>
      <w:bookmarkStart w:id="55" w:name="_Toc498950551"/>
      <w:bookmarkStart w:id="56" w:name="_Toc498950978"/>
      <w:bookmarkStart w:id="57" w:name="_Toc498957754"/>
      <w:r w:rsidRPr="00B60F88">
        <w:t>Ifjúsági Információs és Tanácsadó Szolgálat</w:t>
      </w:r>
      <w:bookmarkEnd w:id="54"/>
      <w:bookmarkEnd w:id="55"/>
      <w:bookmarkEnd w:id="56"/>
      <w:bookmarkEnd w:id="57"/>
      <w:r w:rsidRPr="00B60F88">
        <w:t xml:space="preserve"> és feladata</w:t>
      </w:r>
    </w:p>
    <w:p w:rsidR="00671506" w:rsidRPr="00B60F88" w:rsidRDefault="00671506" w:rsidP="00AA531F">
      <w:pPr>
        <w:pStyle w:val="Listaszerbekezds"/>
        <w:numPr>
          <w:ilvl w:val="0"/>
          <w:numId w:val="27"/>
        </w:numPr>
        <w:jc w:val="both"/>
      </w:pPr>
      <w:r w:rsidRPr="00B60F88">
        <w:t xml:space="preserve">szabadidős programok szervezése </w:t>
      </w:r>
    </w:p>
    <w:p w:rsidR="00671506" w:rsidRPr="00B60F88" w:rsidRDefault="00671506" w:rsidP="00AA531F">
      <w:pPr>
        <w:pStyle w:val="Listaszerbekezds"/>
        <w:numPr>
          <w:ilvl w:val="0"/>
          <w:numId w:val="27"/>
        </w:numPr>
        <w:jc w:val="both"/>
      </w:pPr>
      <w:r w:rsidRPr="00B60F88">
        <w:t>csoportfoglalkozások keretein belül felvilágosító és szemléletformálás</w:t>
      </w:r>
    </w:p>
    <w:p w:rsidR="00671506" w:rsidRPr="00B60F88" w:rsidRDefault="00671506" w:rsidP="00AA531F">
      <w:pPr>
        <w:pStyle w:val="Listaszerbekezds"/>
        <w:numPr>
          <w:ilvl w:val="0"/>
          <w:numId w:val="27"/>
        </w:numPr>
        <w:jc w:val="both"/>
      </w:pPr>
      <w:r w:rsidRPr="00B60F88">
        <w:t>ellátja Érd Megyei Jogú Város Kábítószerügyi Egyeztető Fórum koordinációs feladatait</w:t>
      </w:r>
    </w:p>
    <w:p w:rsidR="00671506" w:rsidRPr="00B60F88" w:rsidRDefault="00671506" w:rsidP="00AA531F">
      <w:pPr>
        <w:pStyle w:val="Listaszerbekezds"/>
        <w:numPr>
          <w:ilvl w:val="0"/>
          <w:numId w:val="27"/>
        </w:numPr>
        <w:jc w:val="both"/>
      </w:pPr>
      <w:r w:rsidRPr="00B60F88">
        <w:t xml:space="preserve">kábítószer – megelőző programokat és tevékenységeket szervez  </w:t>
      </w:r>
    </w:p>
    <w:bookmarkEnd w:id="44"/>
    <w:bookmarkEnd w:id="45"/>
    <w:p w:rsidR="00993B71" w:rsidRDefault="00993B71" w:rsidP="00993B71">
      <w:pPr>
        <w:spacing w:line="276" w:lineRule="auto"/>
        <w:rPr>
          <w:b/>
        </w:rPr>
      </w:pPr>
    </w:p>
    <w:p w:rsidR="00993B71" w:rsidRDefault="00993B71" w:rsidP="00993B71">
      <w:pPr>
        <w:spacing w:line="276" w:lineRule="auto"/>
        <w:rPr>
          <w:b/>
        </w:rPr>
      </w:pPr>
    </w:p>
    <w:p w:rsidR="00993B71" w:rsidRPr="000D02DF" w:rsidRDefault="00993B71" w:rsidP="00993B71">
      <w:pPr>
        <w:pStyle w:val="Listaszerbekezds"/>
        <w:spacing w:line="360" w:lineRule="auto"/>
        <w:ind w:left="0"/>
        <w:rPr>
          <w:b/>
          <w:bCs/>
        </w:rPr>
      </w:pPr>
      <w:r w:rsidRPr="005958C7">
        <w:rPr>
          <w:b/>
          <w:bCs/>
        </w:rPr>
        <w:t>2020-ban alapellátásban ellátott és eseti segítségben részesülő lakosság- korcsoport és nem szerinti megosztás:</w:t>
      </w:r>
      <w:r w:rsidRPr="000D02DF">
        <w:rPr>
          <w:b/>
          <w:bCs/>
        </w:rPr>
        <w:t xml:space="preserve"> </w:t>
      </w:r>
    </w:p>
    <w:tbl>
      <w:tblPr>
        <w:tblStyle w:val="Kzepesrcs11jellszn"/>
        <w:tblW w:w="0" w:type="auto"/>
        <w:tblLook w:val="04A0" w:firstRow="1" w:lastRow="0" w:firstColumn="1" w:lastColumn="0" w:noHBand="0" w:noVBand="1"/>
      </w:tblPr>
      <w:tblGrid>
        <w:gridCol w:w="1826"/>
        <w:gridCol w:w="705"/>
        <w:gridCol w:w="844"/>
        <w:gridCol w:w="846"/>
        <w:gridCol w:w="985"/>
        <w:gridCol w:w="985"/>
        <w:gridCol w:w="889"/>
        <w:gridCol w:w="825"/>
        <w:gridCol w:w="824"/>
        <w:gridCol w:w="842"/>
      </w:tblGrid>
      <w:tr w:rsidR="00993B71" w:rsidRPr="00D5620B" w:rsidTr="0038039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rsidR="00993B71" w:rsidRPr="00D5620B" w:rsidRDefault="00993B71" w:rsidP="00817F71">
            <w:pPr>
              <w:spacing w:before="120"/>
            </w:pPr>
            <w:r w:rsidRPr="00D5620B">
              <w:t>Neme, Életkora</w:t>
            </w:r>
          </w:p>
        </w:tc>
        <w:tc>
          <w:tcPr>
            <w:tcW w:w="709" w:type="dxa"/>
          </w:tcPr>
          <w:p w:rsidR="00993B71" w:rsidRPr="00D5620B" w:rsidRDefault="00993B71" w:rsidP="00817F71">
            <w:pPr>
              <w:spacing w:before="120"/>
              <w:cnfStyle w:val="100000000000" w:firstRow="1" w:lastRow="0" w:firstColumn="0" w:lastColumn="0" w:oddVBand="0" w:evenVBand="0" w:oddHBand="0" w:evenHBand="0" w:firstRowFirstColumn="0" w:firstRowLastColumn="0" w:lastRowFirstColumn="0" w:lastRowLastColumn="0"/>
            </w:pPr>
            <w:r w:rsidRPr="00D5620B">
              <w:t>0-2</w:t>
            </w:r>
          </w:p>
        </w:tc>
        <w:tc>
          <w:tcPr>
            <w:tcW w:w="850" w:type="dxa"/>
          </w:tcPr>
          <w:p w:rsidR="00993B71" w:rsidRPr="00D5620B" w:rsidRDefault="00993B71" w:rsidP="00817F71">
            <w:pPr>
              <w:spacing w:before="120"/>
              <w:cnfStyle w:val="100000000000" w:firstRow="1" w:lastRow="0" w:firstColumn="0" w:lastColumn="0" w:oddVBand="0" w:evenVBand="0" w:oddHBand="0" w:evenHBand="0" w:firstRowFirstColumn="0" w:firstRowLastColumn="0" w:lastRowFirstColumn="0" w:lastRowLastColumn="0"/>
            </w:pPr>
            <w:r w:rsidRPr="00D5620B">
              <w:t>3-5</w:t>
            </w:r>
          </w:p>
        </w:tc>
        <w:tc>
          <w:tcPr>
            <w:tcW w:w="851" w:type="dxa"/>
          </w:tcPr>
          <w:p w:rsidR="00993B71" w:rsidRPr="00D5620B" w:rsidRDefault="00993B71" w:rsidP="00817F71">
            <w:pPr>
              <w:spacing w:before="120"/>
              <w:cnfStyle w:val="100000000000" w:firstRow="1" w:lastRow="0" w:firstColumn="0" w:lastColumn="0" w:oddVBand="0" w:evenVBand="0" w:oddHBand="0" w:evenHBand="0" w:firstRowFirstColumn="0" w:firstRowLastColumn="0" w:lastRowFirstColumn="0" w:lastRowLastColumn="0"/>
            </w:pPr>
            <w:r w:rsidRPr="00D5620B">
              <w:t>6-13</w:t>
            </w:r>
          </w:p>
        </w:tc>
        <w:tc>
          <w:tcPr>
            <w:tcW w:w="992" w:type="dxa"/>
          </w:tcPr>
          <w:p w:rsidR="00993B71" w:rsidRPr="00D5620B" w:rsidRDefault="00993B71" w:rsidP="00817F71">
            <w:pPr>
              <w:spacing w:before="120"/>
              <w:cnfStyle w:val="100000000000" w:firstRow="1" w:lastRow="0" w:firstColumn="0" w:lastColumn="0" w:oddVBand="0" w:evenVBand="0" w:oddHBand="0" w:evenHBand="0" w:firstRowFirstColumn="0" w:firstRowLastColumn="0" w:lastRowFirstColumn="0" w:lastRowLastColumn="0"/>
            </w:pPr>
            <w:r w:rsidRPr="00D5620B">
              <w:t>14-17</w:t>
            </w:r>
          </w:p>
        </w:tc>
        <w:tc>
          <w:tcPr>
            <w:tcW w:w="992" w:type="dxa"/>
          </w:tcPr>
          <w:p w:rsidR="00993B71" w:rsidRPr="00D5620B" w:rsidRDefault="00993B71" w:rsidP="00817F71">
            <w:pPr>
              <w:spacing w:before="120"/>
              <w:cnfStyle w:val="100000000000" w:firstRow="1" w:lastRow="0" w:firstColumn="0" w:lastColumn="0" w:oddVBand="0" w:evenVBand="0" w:oddHBand="0" w:evenHBand="0" w:firstRowFirstColumn="0" w:firstRowLastColumn="0" w:lastRowFirstColumn="0" w:lastRowLastColumn="0"/>
            </w:pPr>
            <w:r w:rsidRPr="00D5620B">
              <w:t>18-24</w:t>
            </w:r>
          </w:p>
        </w:tc>
        <w:tc>
          <w:tcPr>
            <w:tcW w:w="895" w:type="dxa"/>
          </w:tcPr>
          <w:p w:rsidR="00993B71" w:rsidRPr="00D5620B" w:rsidRDefault="00993B71" w:rsidP="00817F71">
            <w:pPr>
              <w:spacing w:before="120"/>
              <w:cnfStyle w:val="100000000000" w:firstRow="1" w:lastRow="0" w:firstColumn="0" w:lastColumn="0" w:oddVBand="0" w:evenVBand="0" w:oddHBand="0" w:evenHBand="0" w:firstRowFirstColumn="0" w:firstRowLastColumn="0" w:lastRowFirstColumn="0" w:lastRowLastColumn="0"/>
            </w:pPr>
            <w:r w:rsidRPr="00D5620B">
              <w:t>25-34</w:t>
            </w:r>
          </w:p>
        </w:tc>
        <w:tc>
          <w:tcPr>
            <w:tcW w:w="829" w:type="dxa"/>
          </w:tcPr>
          <w:p w:rsidR="00993B71" w:rsidRPr="00D5620B" w:rsidRDefault="00993B71" w:rsidP="00817F71">
            <w:pPr>
              <w:spacing w:before="120"/>
              <w:cnfStyle w:val="100000000000" w:firstRow="1" w:lastRow="0" w:firstColumn="0" w:lastColumn="0" w:oddVBand="0" w:evenVBand="0" w:oddHBand="0" w:evenHBand="0" w:firstRowFirstColumn="0" w:firstRowLastColumn="0" w:lastRowFirstColumn="0" w:lastRowLastColumn="0"/>
            </w:pPr>
            <w:r w:rsidRPr="00D5620B">
              <w:t>35-49</w:t>
            </w:r>
          </w:p>
        </w:tc>
        <w:tc>
          <w:tcPr>
            <w:tcW w:w="829" w:type="dxa"/>
          </w:tcPr>
          <w:p w:rsidR="00993B71" w:rsidRPr="00D5620B" w:rsidRDefault="00993B71" w:rsidP="00817F71">
            <w:pPr>
              <w:spacing w:before="120"/>
              <w:cnfStyle w:val="100000000000" w:firstRow="1" w:lastRow="0" w:firstColumn="0" w:lastColumn="0" w:oddVBand="0" w:evenVBand="0" w:oddHBand="0" w:evenHBand="0" w:firstRowFirstColumn="0" w:firstRowLastColumn="0" w:lastRowFirstColumn="0" w:lastRowLastColumn="0"/>
            </w:pPr>
            <w:r w:rsidRPr="00D5620B">
              <w:t>50-61</w:t>
            </w:r>
          </w:p>
        </w:tc>
        <w:tc>
          <w:tcPr>
            <w:tcW w:w="843" w:type="dxa"/>
          </w:tcPr>
          <w:p w:rsidR="00993B71" w:rsidRPr="00D5620B" w:rsidRDefault="00993B71" w:rsidP="00817F71">
            <w:pPr>
              <w:spacing w:before="120"/>
              <w:cnfStyle w:val="100000000000" w:firstRow="1" w:lastRow="0" w:firstColumn="0" w:lastColumn="0" w:oddVBand="0" w:evenVBand="0" w:oddHBand="0" w:evenHBand="0" w:firstRowFirstColumn="0" w:firstRowLastColumn="0" w:lastRowFirstColumn="0" w:lastRowLastColumn="0"/>
            </w:pPr>
            <w:r w:rsidRPr="00D5620B">
              <w:t>62 év feletti</w:t>
            </w:r>
          </w:p>
        </w:tc>
      </w:tr>
      <w:tr w:rsidR="00993B71" w:rsidRPr="00D5620B" w:rsidTr="003803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rsidR="00993B71" w:rsidRPr="00D5620B" w:rsidRDefault="00993B71" w:rsidP="00817F71">
            <w:pPr>
              <w:spacing w:before="120" w:line="360" w:lineRule="auto"/>
            </w:pPr>
            <w:r>
              <w:t>Alap /</w:t>
            </w:r>
            <w:r w:rsidRPr="00D5620B">
              <w:t>Férfi</w:t>
            </w:r>
          </w:p>
        </w:tc>
        <w:tc>
          <w:tcPr>
            <w:tcW w:w="709" w:type="dxa"/>
          </w:tcPr>
          <w:p w:rsidR="00993B71" w:rsidRPr="00D5620B" w:rsidRDefault="00993B71" w:rsidP="00817F71">
            <w:pPr>
              <w:spacing w:before="120" w:line="360" w:lineRule="auto"/>
              <w:cnfStyle w:val="000000100000" w:firstRow="0" w:lastRow="0" w:firstColumn="0" w:lastColumn="0" w:oddVBand="0" w:evenVBand="0" w:oddHBand="1" w:evenHBand="0" w:firstRowFirstColumn="0" w:firstRowLastColumn="0" w:lastRowFirstColumn="0" w:lastRowLastColumn="0"/>
            </w:pPr>
            <w:r>
              <w:t>15</w:t>
            </w:r>
          </w:p>
        </w:tc>
        <w:tc>
          <w:tcPr>
            <w:tcW w:w="850" w:type="dxa"/>
          </w:tcPr>
          <w:p w:rsidR="00993B71" w:rsidRPr="00D5620B" w:rsidRDefault="00993B71" w:rsidP="00817F71">
            <w:pPr>
              <w:spacing w:before="120" w:line="360" w:lineRule="auto"/>
              <w:cnfStyle w:val="000000100000" w:firstRow="0" w:lastRow="0" w:firstColumn="0" w:lastColumn="0" w:oddVBand="0" w:evenVBand="0" w:oddHBand="1" w:evenHBand="0" w:firstRowFirstColumn="0" w:firstRowLastColumn="0" w:lastRowFirstColumn="0" w:lastRowLastColumn="0"/>
            </w:pPr>
            <w:r>
              <w:t>20</w:t>
            </w:r>
          </w:p>
        </w:tc>
        <w:tc>
          <w:tcPr>
            <w:tcW w:w="851" w:type="dxa"/>
          </w:tcPr>
          <w:p w:rsidR="00993B71" w:rsidRPr="00D5620B" w:rsidRDefault="00993B71" w:rsidP="00817F71">
            <w:pPr>
              <w:spacing w:before="120" w:line="360" w:lineRule="auto"/>
              <w:cnfStyle w:val="000000100000" w:firstRow="0" w:lastRow="0" w:firstColumn="0" w:lastColumn="0" w:oddVBand="0" w:evenVBand="0" w:oddHBand="1" w:evenHBand="0" w:firstRowFirstColumn="0" w:firstRowLastColumn="0" w:lastRowFirstColumn="0" w:lastRowLastColumn="0"/>
            </w:pPr>
            <w:r>
              <w:t>66</w:t>
            </w:r>
          </w:p>
        </w:tc>
        <w:tc>
          <w:tcPr>
            <w:tcW w:w="992" w:type="dxa"/>
          </w:tcPr>
          <w:p w:rsidR="00993B71" w:rsidRPr="00D5620B" w:rsidRDefault="00993B71" w:rsidP="00817F71">
            <w:pPr>
              <w:spacing w:before="120" w:line="360" w:lineRule="auto"/>
              <w:cnfStyle w:val="000000100000" w:firstRow="0" w:lastRow="0" w:firstColumn="0" w:lastColumn="0" w:oddVBand="0" w:evenVBand="0" w:oddHBand="1" w:evenHBand="0" w:firstRowFirstColumn="0" w:firstRowLastColumn="0" w:lastRowFirstColumn="0" w:lastRowLastColumn="0"/>
            </w:pPr>
            <w:r>
              <w:t>20</w:t>
            </w:r>
          </w:p>
        </w:tc>
        <w:tc>
          <w:tcPr>
            <w:tcW w:w="992" w:type="dxa"/>
          </w:tcPr>
          <w:p w:rsidR="00993B71" w:rsidRPr="00D5620B" w:rsidRDefault="00993B71" w:rsidP="00817F71">
            <w:pPr>
              <w:spacing w:before="120" w:line="360" w:lineRule="auto"/>
              <w:cnfStyle w:val="000000100000" w:firstRow="0" w:lastRow="0" w:firstColumn="0" w:lastColumn="0" w:oddVBand="0" w:evenVBand="0" w:oddHBand="1" w:evenHBand="0" w:firstRowFirstColumn="0" w:firstRowLastColumn="0" w:lastRowFirstColumn="0" w:lastRowLastColumn="0"/>
            </w:pPr>
            <w:r>
              <w:t>6</w:t>
            </w:r>
          </w:p>
        </w:tc>
        <w:tc>
          <w:tcPr>
            <w:tcW w:w="895" w:type="dxa"/>
          </w:tcPr>
          <w:p w:rsidR="00993B71" w:rsidRPr="00D5620B" w:rsidRDefault="00993B71" w:rsidP="00817F71">
            <w:pPr>
              <w:spacing w:before="120" w:line="360" w:lineRule="auto"/>
              <w:cnfStyle w:val="000000100000" w:firstRow="0" w:lastRow="0" w:firstColumn="0" w:lastColumn="0" w:oddVBand="0" w:evenVBand="0" w:oddHBand="1" w:evenHBand="0" w:firstRowFirstColumn="0" w:firstRowLastColumn="0" w:lastRowFirstColumn="0" w:lastRowLastColumn="0"/>
            </w:pPr>
            <w:r>
              <w:t>12</w:t>
            </w:r>
          </w:p>
        </w:tc>
        <w:tc>
          <w:tcPr>
            <w:tcW w:w="829" w:type="dxa"/>
          </w:tcPr>
          <w:p w:rsidR="00993B71" w:rsidRPr="00D5620B" w:rsidRDefault="00993B71" w:rsidP="00817F71">
            <w:pPr>
              <w:spacing w:before="120" w:line="360" w:lineRule="auto"/>
              <w:cnfStyle w:val="000000100000" w:firstRow="0" w:lastRow="0" w:firstColumn="0" w:lastColumn="0" w:oddVBand="0" w:evenVBand="0" w:oddHBand="1" w:evenHBand="0" w:firstRowFirstColumn="0" w:firstRowLastColumn="0" w:lastRowFirstColumn="0" w:lastRowLastColumn="0"/>
            </w:pPr>
            <w:r>
              <w:t>28</w:t>
            </w:r>
          </w:p>
        </w:tc>
        <w:tc>
          <w:tcPr>
            <w:tcW w:w="829" w:type="dxa"/>
          </w:tcPr>
          <w:p w:rsidR="00993B71" w:rsidRPr="00D5620B" w:rsidRDefault="00993B71" w:rsidP="00817F71">
            <w:pPr>
              <w:spacing w:before="120" w:line="360" w:lineRule="auto"/>
              <w:cnfStyle w:val="000000100000" w:firstRow="0" w:lastRow="0" w:firstColumn="0" w:lastColumn="0" w:oddVBand="0" w:evenVBand="0" w:oddHBand="1" w:evenHBand="0" w:firstRowFirstColumn="0" w:firstRowLastColumn="0" w:lastRowFirstColumn="0" w:lastRowLastColumn="0"/>
            </w:pPr>
            <w:r>
              <w:t>10</w:t>
            </w:r>
          </w:p>
        </w:tc>
        <w:tc>
          <w:tcPr>
            <w:tcW w:w="843" w:type="dxa"/>
          </w:tcPr>
          <w:p w:rsidR="00993B71" w:rsidRPr="00D5620B" w:rsidRDefault="00993B71" w:rsidP="00817F71">
            <w:pPr>
              <w:spacing w:before="120" w:line="360" w:lineRule="auto"/>
              <w:cnfStyle w:val="000000100000" w:firstRow="0" w:lastRow="0" w:firstColumn="0" w:lastColumn="0" w:oddVBand="0" w:evenVBand="0" w:oddHBand="1" w:evenHBand="0" w:firstRowFirstColumn="0" w:firstRowLastColumn="0" w:lastRowFirstColumn="0" w:lastRowLastColumn="0"/>
            </w:pPr>
            <w:r>
              <w:t>24</w:t>
            </w:r>
          </w:p>
        </w:tc>
      </w:tr>
      <w:tr w:rsidR="00993B71" w:rsidRPr="00D5620B" w:rsidTr="00380390">
        <w:tc>
          <w:tcPr>
            <w:cnfStyle w:val="001000000000" w:firstRow="0" w:lastRow="0" w:firstColumn="1" w:lastColumn="0" w:oddVBand="0" w:evenVBand="0" w:oddHBand="0" w:evenHBand="0" w:firstRowFirstColumn="0" w:firstRowLastColumn="0" w:lastRowFirstColumn="0" w:lastRowLastColumn="0"/>
            <w:tcW w:w="1838" w:type="dxa"/>
          </w:tcPr>
          <w:p w:rsidR="00993B71" w:rsidRPr="00D5620B" w:rsidRDefault="00993B71" w:rsidP="00817F71">
            <w:pPr>
              <w:spacing w:before="120" w:line="360" w:lineRule="auto"/>
            </w:pPr>
            <w:r>
              <w:t xml:space="preserve">Alap / </w:t>
            </w:r>
            <w:r w:rsidRPr="00D5620B">
              <w:t>Nő</w:t>
            </w:r>
          </w:p>
        </w:tc>
        <w:tc>
          <w:tcPr>
            <w:tcW w:w="709" w:type="dxa"/>
          </w:tcPr>
          <w:p w:rsidR="00993B71" w:rsidRPr="00D5620B" w:rsidRDefault="00993B71" w:rsidP="00817F71">
            <w:pPr>
              <w:spacing w:before="120" w:line="360" w:lineRule="auto"/>
              <w:cnfStyle w:val="000000000000" w:firstRow="0" w:lastRow="0" w:firstColumn="0" w:lastColumn="0" w:oddVBand="0" w:evenVBand="0" w:oddHBand="0" w:evenHBand="0" w:firstRowFirstColumn="0" w:firstRowLastColumn="0" w:lastRowFirstColumn="0" w:lastRowLastColumn="0"/>
            </w:pPr>
            <w:r>
              <w:t>11</w:t>
            </w:r>
          </w:p>
        </w:tc>
        <w:tc>
          <w:tcPr>
            <w:tcW w:w="850" w:type="dxa"/>
          </w:tcPr>
          <w:p w:rsidR="00993B71" w:rsidRPr="00D5620B" w:rsidRDefault="00993B71" w:rsidP="00817F71">
            <w:pPr>
              <w:spacing w:before="120" w:line="360" w:lineRule="auto"/>
              <w:cnfStyle w:val="000000000000" w:firstRow="0" w:lastRow="0" w:firstColumn="0" w:lastColumn="0" w:oddVBand="0" w:evenVBand="0" w:oddHBand="0" w:evenHBand="0" w:firstRowFirstColumn="0" w:firstRowLastColumn="0" w:lastRowFirstColumn="0" w:lastRowLastColumn="0"/>
            </w:pPr>
            <w:r>
              <w:t>26</w:t>
            </w:r>
          </w:p>
        </w:tc>
        <w:tc>
          <w:tcPr>
            <w:tcW w:w="851" w:type="dxa"/>
          </w:tcPr>
          <w:p w:rsidR="00993B71" w:rsidRPr="00D5620B" w:rsidRDefault="00993B71" w:rsidP="00817F71">
            <w:pPr>
              <w:spacing w:before="120" w:line="360" w:lineRule="auto"/>
              <w:cnfStyle w:val="000000000000" w:firstRow="0" w:lastRow="0" w:firstColumn="0" w:lastColumn="0" w:oddVBand="0" w:evenVBand="0" w:oddHBand="0" w:evenHBand="0" w:firstRowFirstColumn="0" w:firstRowLastColumn="0" w:lastRowFirstColumn="0" w:lastRowLastColumn="0"/>
            </w:pPr>
            <w:r>
              <w:t>46</w:t>
            </w:r>
          </w:p>
        </w:tc>
        <w:tc>
          <w:tcPr>
            <w:tcW w:w="992" w:type="dxa"/>
          </w:tcPr>
          <w:p w:rsidR="00993B71" w:rsidRPr="00D5620B" w:rsidRDefault="00993B71" w:rsidP="00817F71">
            <w:pPr>
              <w:spacing w:before="120" w:line="360" w:lineRule="auto"/>
              <w:cnfStyle w:val="000000000000" w:firstRow="0" w:lastRow="0" w:firstColumn="0" w:lastColumn="0" w:oddVBand="0" w:evenVBand="0" w:oddHBand="0" w:evenHBand="0" w:firstRowFirstColumn="0" w:firstRowLastColumn="0" w:lastRowFirstColumn="0" w:lastRowLastColumn="0"/>
            </w:pPr>
            <w:r>
              <w:t>32</w:t>
            </w:r>
          </w:p>
        </w:tc>
        <w:tc>
          <w:tcPr>
            <w:tcW w:w="992" w:type="dxa"/>
          </w:tcPr>
          <w:p w:rsidR="00993B71" w:rsidRPr="00D5620B" w:rsidRDefault="00993B71" w:rsidP="00817F71">
            <w:pPr>
              <w:spacing w:before="120" w:line="360" w:lineRule="auto"/>
              <w:cnfStyle w:val="000000000000" w:firstRow="0" w:lastRow="0" w:firstColumn="0" w:lastColumn="0" w:oddVBand="0" w:evenVBand="0" w:oddHBand="0" w:evenHBand="0" w:firstRowFirstColumn="0" w:firstRowLastColumn="0" w:lastRowFirstColumn="0" w:lastRowLastColumn="0"/>
            </w:pPr>
            <w:r>
              <w:t>5</w:t>
            </w:r>
          </w:p>
        </w:tc>
        <w:tc>
          <w:tcPr>
            <w:tcW w:w="895" w:type="dxa"/>
          </w:tcPr>
          <w:p w:rsidR="00993B71" w:rsidRPr="00D5620B" w:rsidRDefault="00993B71" w:rsidP="00817F71">
            <w:pPr>
              <w:spacing w:before="120" w:line="360" w:lineRule="auto"/>
              <w:cnfStyle w:val="000000000000" w:firstRow="0" w:lastRow="0" w:firstColumn="0" w:lastColumn="0" w:oddVBand="0" w:evenVBand="0" w:oddHBand="0" w:evenHBand="0" w:firstRowFirstColumn="0" w:firstRowLastColumn="0" w:lastRowFirstColumn="0" w:lastRowLastColumn="0"/>
            </w:pPr>
            <w:r>
              <w:t>37</w:t>
            </w:r>
          </w:p>
        </w:tc>
        <w:tc>
          <w:tcPr>
            <w:tcW w:w="829" w:type="dxa"/>
          </w:tcPr>
          <w:p w:rsidR="00993B71" w:rsidRPr="00D5620B" w:rsidRDefault="00993B71" w:rsidP="00817F71">
            <w:pPr>
              <w:spacing w:before="120" w:line="360" w:lineRule="auto"/>
              <w:cnfStyle w:val="000000000000" w:firstRow="0" w:lastRow="0" w:firstColumn="0" w:lastColumn="0" w:oddVBand="0" w:evenVBand="0" w:oddHBand="0" w:evenHBand="0" w:firstRowFirstColumn="0" w:firstRowLastColumn="0" w:lastRowFirstColumn="0" w:lastRowLastColumn="0"/>
            </w:pPr>
            <w:r>
              <w:t>115</w:t>
            </w:r>
          </w:p>
        </w:tc>
        <w:tc>
          <w:tcPr>
            <w:tcW w:w="829" w:type="dxa"/>
          </w:tcPr>
          <w:p w:rsidR="00993B71" w:rsidRPr="00D5620B" w:rsidRDefault="00993B71" w:rsidP="00817F71">
            <w:pPr>
              <w:spacing w:before="120" w:line="360" w:lineRule="auto"/>
              <w:cnfStyle w:val="000000000000" w:firstRow="0" w:lastRow="0" w:firstColumn="0" w:lastColumn="0" w:oddVBand="0" w:evenVBand="0" w:oddHBand="0" w:evenHBand="0" w:firstRowFirstColumn="0" w:firstRowLastColumn="0" w:lastRowFirstColumn="0" w:lastRowLastColumn="0"/>
            </w:pPr>
            <w:r>
              <w:t>14</w:t>
            </w:r>
          </w:p>
        </w:tc>
        <w:tc>
          <w:tcPr>
            <w:tcW w:w="843" w:type="dxa"/>
          </w:tcPr>
          <w:p w:rsidR="00993B71" w:rsidRPr="00D5620B" w:rsidRDefault="00993B71" w:rsidP="00817F71">
            <w:pPr>
              <w:spacing w:before="120" w:line="360" w:lineRule="auto"/>
              <w:cnfStyle w:val="000000000000" w:firstRow="0" w:lastRow="0" w:firstColumn="0" w:lastColumn="0" w:oddVBand="0" w:evenVBand="0" w:oddHBand="0" w:evenHBand="0" w:firstRowFirstColumn="0" w:firstRowLastColumn="0" w:lastRowFirstColumn="0" w:lastRowLastColumn="0"/>
            </w:pPr>
            <w:r>
              <w:t>22</w:t>
            </w:r>
          </w:p>
        </w:tc>
      </w:tr>
      <w:tr w:rsidR="00993B71" w:rsidRPr="00F4585C" w:rsidTr="003803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40" w:type="dxa"/>
            <w:gridSpan w:val="5"/>
          </w:tcPr>
          <w:p w:rsidR="00993B71" w:rsidRPr="00F4585C" w:rsidRDefault="00993B71" w:rsidP="00817F71">
            <w:pPr>
              <w:spacing w:before="120" w:line="360" w:lineRule="auto"/>
              <w:rPr>
                <w:b w:val="0"/>
                <w:bCs w:val="0"/>
              </w:rPr>
            </w:pPr>
            <w:r w:rsidRPr="00F4585C">
              <w:rPr>
                <w:b w:val="0"/>
                <w:bCs w:val="0"/>
              </w:rPr>
              <w:t>Alapellátásban összesen</w:t>
            </w:r>
          </w:p>
        </w:tc>
        <w:tc>
          <w:tcPr>
            <w:tcW w:w="4388" w:type="dxa"/>
            <w:gridSpan w:val="5"/>
          </w:tcPr>
          <w:p w:rsidR="00993B71" w:rsidRPr="00F4585C" w:rsidRDefault="00993B71" w:rsidP="00817F71">
            <w:pPr>
              <w:spacing w:before="120" w:line="360" w:lineRule="auto"/>
              <w:jc w:val="right"/>
              <w:cnfStyle w:val="000000100000" w:firstRow="0" w:lastRow="0" w:firstColumn="0" w:lastColumn="0" w:oddVBand="0" w:evenVBand="0" w:oddHBand="1" w:evenHBand="0" w:firstRowFirstColumn="0" w:firstRowLastColumn="0" w:lastRowFirstColumn="0" w:lastRowLastColumn="0"/>
              <w:rPr>
                <w:b/>
                <w:bCs/>
              </w:rPr>
            </w:pPr>
            <w:r w:rsidRPr="00F4585C">
              <w:rPr>
                <w:b/>
                <w:bCs/>
              </w:rPr>
              <w:t>509</w:t>
            </w:r>
          </w:p>
        </w:tc>
      </w:tr>
      <w:tr w:rsidR="00993B71" w:rsidRPr="00D5620B" w:rsidTr="00380390">
        <w:tc>
          <w:tcPr>
            <w:cnfStyle w:val="001000000000" w:firstRow="0" w:lastRow="0" w:firstColumn="1" w:lastColumn="0" w:oddVBand="0" w:evenVBand="0" w:oddHBand="0" w:evenHBand="0" w:firstRowFirstColumn="0" w:firstRowLastColumn="0" w:lastRowFirstColumn="0" w:lastRowLastColumn="0"/>
            <w:tcW w:w="1838" w:type="dxa"/>
          </w:tcPr>
          <w:p w:rsidR="00993B71" w:rsidRPr="00D5620B" w:rsidRDefault="00993B71" w:rsidP="00817F71">
            <w:pPr>
              <w:spacing w:before="120" w:line="360" w:lineRule="auto"/>
            </w:pPr>
            <w:r>
              <w:t>Eseti / Férfi</w:t>
            </w:r>
          </w:p>
        </w:tc>
        <w:tc>
          <w:tcPr>
            <w:tcW w:w="709" w:type="dxa"/>
          </w:tcPr>
          <w:p w:rsidR="00993B71" w:rsidRDefault="00993B71" w:rsidP="00817F71">
            <w:pPr>
              <w:spacing w:before="120" w:line="360" w:lineRule="auto"/>
              <w:cnfStyle w:val="000000000000" w:firstRow="0" w:lastRow="0" w:firstColumn="0" w:lastColumn="0" w:oddVBand="0" w:evenVBand="0" w:oddHBand="0" w:evenHBand="0" w:firstRowFirstColumn="0" w:firstRowLastColumn="0" w:lastRowFirstColumn="0" w:lastRowLastColumn="0"/>
            </w:pPr>
            <w:r>
              <w:t>3</w:t>
            </w:r>
          </w:p>
        </w:tc>
        <w:tc>
          <w:tcPr>
            <w:tcW w:w="850" w:type="dxa"/>
          </w:tcPr>
          <w:p w:rsidR="00993B71" w:rsidRDefault="00993B71" w:rsidP="00817F71">
            <w:pPr>
              <w:spacing w:before="120" w:line="360" w:lineRule="auto"/>
              <w:cnfStyle w:val="000000000000" w:firstRow="0" w:lastRow="0" w:firstColumn="0" w:lastColumn="0" w:oddVBand="0" w:evenVBand="0" w:oddHBand="0" w:evenHBand="0" w:firstRowFirstColumn="0" w:firstRowLastColumn="0" w:lastRowFirstColumn="0" w:lastRowLastColumn="0"/>
            </w:pPr>
            <w:r>
              <w:t>8</w:t>
            </w:r>
          </w:p>
        </w:tc>
        <w:tc>
          <w:tcPr>
            <w:tcW w:w="851" w:type="dxa"/>
          </w:tcPr>
          <w:p w:rsidR="00993B71" w:rsidRDefault="00993B71" w:rsidP="00817F71">
            <w:pPr>
              <w:spacing w:before="120" w:line="360" w:lineRule="auto"/>
              <w:cnfStyle w:val="000000000000" w:firstRow="0" w:lastRow="0" w:firstColumn="0" w:lastColumn="0" w:oddVBand="0" w:evenVBand="0" w:oddHBand="0" w:evenHBand="0" w:firstRowFirstColumn="0" w:firstRowLastColumn="0" w:lastRowFirstColumn="0" w:lastRowLastColumn="0"/>
            </w:pPr>
            <w:r>
              <w:t>20</w:t>
            </w:r>
          </w:p>
        </w:tc>
        <w:tc>
          <w:tcPr>
            <w:tcW w:w="992" w:type="dxa"/>
          </w:tcPr>
          <w:p w:rsidR="00993B71" w:rsidRDefault="00993B71" w:rsidP="00817F71">
            <w:pPr>
              <w:spacing w:before="120" w:line="360" w:lineRule="auto"/>
              <w:cnfStyle w:val="000000000000" w:firstRow="0" w:lastRow="0" w:firstColumn="0" w:lastColumn="0" w:oddVBand="0" w:evenVBand="0" w:oddHBand="0" w:evenHBand="0" w:firstRowFirstColumn="0" w:firstRowLastColumn="0" w:lastRowFirstColumn="0" w:lastRowLastColumn="0"/>
            </w:pPr>
            <w:r>
              <w:t>17</w:t>
            </w:r>
          </w:p>
        </w:tc>
        <w:tc>
          <w:tcPr>
            <w:tcW w:w="992" w:type="dxa"/>
          </w:tcPr>
          <w:p w:rsidR="00993B71" w:rsidRDefault="00993B71" w:rsidP="00817F71">
            <w:pPr>
              <w:spacing w:before="120" w:line="360" w:lineRule="auto"/>
              <w:cnfStyle w:val="000000000000" w:firstRow="0" w:lastRow="0" w:firstColumn="0" w:lastColumn="0" w:oddVBand="0" w:evenVBand="0" w:oddHBand="0" w:evenHBand="0" w:firstRowFirstColumn="0" w:firstRowLastColumn="0" w:lastRowFirstColumn="0" w:lastRowLastColumn="0"/>
            </w:pPr>
            <w:r>
              <w:t>6</w:t>
            </w:r>
          </w:p>
        </w:tc>
        <w:tc>
          <w:tcPr>
            <w:tcW w:w="895" w:type="dxa"/>
          </w:tcPr>
          <w:p w:rsidR="00993B71" w:rsidRDefault="00993B71" w:rsidP="00817F71">
            <w:pPr>
              <w:spacing w:before="120" w:line="360" w:lineRule="auto"/>
              <w:cnfStyle w:val="000000000000" w:firstRow="0" w:lastRow="0" w:firstColumn="0" w:lastColumn="0" w:oddVBand="0" w:evenVBand="0" w:oddHBand="0" w:evenHBand="0" w:firstRowFirstColumn="0" w:firstRowLastColumn="0" w:lastRowFirstColumn="0" w:lastRowLastColumn="0"/>
            </w:pPr>
            <w:r>
              <w:t>9</w:t>
            </w:r>
          </w:p>
        </w:tc>
        <w:tc>
          <w:tcPr>
            <w:tcW w:w="829" w:type="dxa"/>
          </w:tcPr>
          <w:p w:rsidR="00993B71" w:rsidRDefault="00993B71" w:rsidP="00817F71">
            <w:pPr>
              <w:spacing w:before="120" w:line="360" w:lineRule="auto"/>
              <w:cnfStyle w:val="000000000000" w:firstRow="0" w:lastRow="0" w:firstColumn="0" w:lastColumn="0" w:oddVBand="0" w:evenVBand="0" w:oddHBand="0" w:evenHBand="0" w:firstRowFirstColumn="0" w:firstRowLastColumn="0" w:lastRowFirstColumn="0" w:lastRowLastColumn="0"/>
            </w:pPr>
            <w:r>
              <w:t>18</w:t>
            </w:r>
          </w:p>
        </w:tc>
        <w:tc>
          <w:tcPr>
            <w:tcW w:w="829" w:type="dxa"/>
          </w:tcPr>
          <w:p w:rsidR="00993B71" w:rsidRDefault="00993B71" w:rsidP="00817F71">
            <w:pPr>
              <w:spacing w:before="120" w:line="360" w:lineRule="auto"/>
              <w:cnfStyle w:val="000000000000" w:firstRow="0" w:lastRow="0" w:firstColumn="0" w:lastColumn="0" w:oddVBand="0" w:evenVBand="0" w:oddHBand="0" w:evenHBand="0" w:firstRowFirstColumn="0" w:firstRowLastColumn="0" w:lastRowFirstColumn="0" w:lastRowLastColumn="0"/>
            </w:pPr>
            <w:r>
              <w:t>12</w:t>
            </w:r>
          </w:p>
        </w:tc>
        <w:tc>
          <w:tcPr>
            <w:tcW w:w="843" w:type="dxa"/>
          </w:tcPr>
          <w:p w:rsidR="00993B71" w:rsidRDefault="00993B71" w:rsidP="00817F71">
            <w:pPr>
              <w:spacing w:before="120" w:line="360" w:lineRule="auto"/>
              <w:cnfStyle w:val="000000000000" w:firstRow="0" w:lastRow="0" w:firstColumn="0" w:lastColumn="0" w:oddVBand="0" w:evenVBand="0" w:oddHBand="0" w:evenHBand="0" w:firstRowFirstColumn="0" w:firstRowLastColumn="0" w:lastRowFirstColumn="0" w:lastRowLastColumn="0"/>
            </w:pPr>
            <w:r>
              <w:t>21</w:t>
            </w:r>
          </w:p>
        </w:tc>
      </w:tr>
      <w:tr w:rsidR="00993B71" w:rsidRPr="00D5620B" w:rsidTr="003803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rsidR="00993B71" w:rsidRPr="00D5620B" w:rsidRDefault="00993B71" w:rsidP="00817F71">
            <w:pPr>
              <w:spacing w:before="120" w:line="360" w:lineRule="auto"/>
            </w:pPr>
            <w:r>
              <w:t>Eseti / Nő</w:t>
            </w:r>
          </w:p>
        </w:tc>
        <w:tc>
          <w:tcPr>
            <w:tcW w:w="709" w:type="dxa"/>
          </w:tcPr>
          <w:p w:rsidR="00993B71" w:rsidRDefault="00993B71" w:rsidP="00817F71">
            <w:pPr>
              <w:spacing w:before="120" w:line="360" w:lineRule="auto"/>
              <w:cnfStyle w:val="000000100000" w:firstRow="0" w:lastRow="0" w:firstColumn="0" w:lastColumn="0" w:oddVBand="0" w:evenVBand="0" w:oddHBand="1" w:evenHBand="0" w:firstRowFirstColumn="0" w:firstRowLastColumn="0" w:lastRowFirstColumn="0" w:lastRowLastColumn="0"/>
            </w:pPr>
            <w:r>
              <w:t>2</w:t>
            </w:r>
          </w:p>
        </w:tc>
        <w:tc>
          <w:tcPr>
            <w:tcW w:w="850" w:type="dxa"/>
          </w:tcPr>
          <w:p w:rsidR="00993B71" w:rsidRDefault="00993B71" w:rsidP="00817F71">
            <w:pPr>
              <w:spacing w:before="120" w:line="360" w:lineRule="auto"/>
              <w:cnfStyle w:val="000000100000" w:firstRow="0" w:lastRow="0" w:firstColumn="0" w:lastColumn="0" w:oddVBand="0" w:evenVBand="0" w:oddHBand="1" w:evenHBand="0" w:firstRowFirstColumn="0" w:firstRowLastColumn="0" w:lastRowFirstColumn="0" w:lastRowLastColumn="0"/>
            </w:pPr>
            <w:r>
              <w:t>8</w:t>
            </w:r>
          </w:p>
        </w:tc>
        <w:tc>
          <w:tcPr>
            <w:tcW w:w="851" w:type="dxa"/>
          </w:tcPr>
          <w:p w:rsidR="00993B71" w:rsidRDefault="00993B71" w:rsidP="00817F71">
            <w:pPr>
              <w:spacing w:before="120" w:line="360" w:lineRule="auto"/>
              <w:cnfStyle w:val="000000100000" w:firstRow="0" w:lastRow="0" w:firstColumn="0" w:lastColumn="0" w:oddVBand="0" w:evenVBand="0" w:oddHBand="1" w:evenHBand="0" w:firstRowFirstColumn="0" w:firstRowLastColumn="0" w:lastRowFirstColumn="0" w:lastRowLastColumn="0"/>
            </w:pPr>
            <w:r>
              <w:t>20</w:t>
            </w:r>
          </w:p>
        </w:tc>
        <w:tc>
          <w:tcPr>
            <w:tcW w:w="992" w:type="dxa"/>
          </w:tcPr>
          <w:p w:rsidR="00993B71" w:rsidRDefault="00993B71" w:rsidP="00817F71">
            <w:pPr>
              <w:spacing w:before="120" w:line="360" w:lineRule="auto"/>
              <w:cnfStyle w:val="000000100000" w:firstRow="0" w:lastRow="0" w:firstColumn="0" w:lastColumn="0" w:oddVBand="0" w:evenVBand="0" w:oddHBand="1" w:evenHBand="0" w:firstRowFirstColumn="0" w:firstRowLastColumn="0" w:lastRowFirstColumn="0" w:lastRowLastColumn="0"/>
            </w:pPr>
            <w:r>
              <w:t>13</w:t>
            </w:r>
          </w:p>
        </w:tc>
        <w:tc>
          <w:tcPr>
            <w:tcW w:w="992" w:type="dxa"/>
          </w:tcPr>
          <w:p w:rsidR="00993B71" w:rsidRDefault="00993B71" w:rsidP="00817F71">
            <w:pPr>
              <w:spacing w:before="120" w:line="360" w:lineRule="auto"/>
              <w:cnfStyle w:val="000000100000" w:firstRow="0" w:lastRow="0" w:firstColumn="0" w:lastColumn="0" w:oddVBand="0" w:evenVBand="0" w:oddHBand="1" w:evenHBand="0" w:firstRowFirstColumn="0" w:firstRowLastColumn="0" w:lastRowFirstColumn="0" w:lastRowLastColumn="0"/>
            </w:pPr>
            <w:r>
              <w:t>6</w:t>
            </w:r>
          </w:p>
        </w:tc>
        <w:tc>
          <w:tcPr>
            <w:tcW w:w="895" w:type="dxa"/>
          </w:tcPr>
          <w:p w:rsidR="00993B71" w:rsidRDefault="00993B71" w:rsidP="00817F71">
            <w:pPr>
              <w:spacing w:before="120" w:line="360" w:lineRule="auto"/>
              <w:cnfStyle w:val="000000100000" w:firstRow="0" w:lastRow="0" w:firstColumn="0" w:lastColumn="0" w:oddVBand="0" w:evenVBand="0" w:oddHBand="1" w:evenHBand="0" w:firstRowFirstColumn="0" w:firstRowLastColumn="0" w:lastRowFirstColumn="0" w:lastRowLastColumn="0"/>
            </w:pPr>
            <w:r>
              <w:t>17</w:t>
            </w:r>
          </w:p>
        </w:tc>
        <w:tc>
          <w:tcPr>
            <w:tcW w:w="829" w:type="dxa"/>
          </w:tcPr>
          <w:p w:rsidR="00993B71" w:rsidRDefault="00993B71" w:rsidP="00817F71">
            <w:pPr>
              <w:spacing w:before="120" w:line="360" w:lineRule="auto"/>
              <w:cnfStyle w:val="000000100000" w:firstRow="0" w:lastRow="0" w:firstColumn="0" w:lastColumn="0" w:oddVBand="0" w:evenVBand="0" w:oddHBand="1" w:evenHBand="0" w:firstRowFirstColumn="0" w:firstRowLastColumn="0" w:lastRowFirstColumn="0" w:lastRowLastColumn="0"/>
            </w:pPr>
            <w:r>
              <w:t>27</w:t>
            </w:r>
          </w:p>
        </w:tc>
        <w:tc>
          <w:tcPr>
            <w:tcW w:w="829" w:type="dxa"/>
          </w:tcPr>
          <w:p w:rsidR="00993B71" w:rsidRDefault="00993B71" w:rsidP="00817F71">
            <w:pPr>
              <w:spacing w:before="120" w:line="360" w:lineRule="auto"/>
              <w:cnfStyle w:val="000000100000" w:firstRow="0" w:lastRow="0" w:firstColumn="0" w:lastColumn="0" w:oddVBand="0" w:evenVBand="0" w:oddHBand="1" w:evenHBand="0" w:firstRowFirstColumn="0" w:firstRowLastColumn="0" w:lastRowFirstColumn="0" w:lastRowLastColumn="0"/>
            </w:pPr>
            <w:r>
              <w:t>5</w:t>
            </w:r>
          </w:p>
        </w:tc>
        <w:tc>
          <w:tcPr>
            <w:tcW w:w="843" w:type="dxa"/>
          </w:tcPr>
          <w:p w:rsidR="00993B71" w:rsidRDefault="00993B71" w:rsidP="00817F71">
            <w:pPr>
              <w:spacing w:before="120" w:line="360" w:lineRule="auto"/>
              <w:cnfStyle w:val="000000100000" w:firstRow="0" w:lastRow="0" w:firstColumn="0" w:lastColumn="0" w:oddVBand="0" w:evenVBand="0" w:oddHBand="1" w:evenHBand="0" w:firstRowFirstColumn="0" w:firstRowLastColumn="0" w:lastRowFirstColumn="0" w:lastRowLastColumn="0"/>
            </w:pPr>
            <w:r>
              <w:t>19</w:t>
            </w:r>
          </w:p>
        </w:tc>
      </w:tr>
      <w:tr w:rsidR="00993B71" w:rsidRPr="00F4585C" w:rsidTr="00380390">
        <w:tc>
          <w:tcPr>
            <w:cnfStyle w:val="001000000000" w:firstRow="0" w:lastRow="0" w:firstColumn="1" w:lastColumn="0" w:oddVBand="0" w:evenVBand="0" w:oddHBand="0" w:evenHBand="0" w:firstRowFirstColumn="0" w:firstRowLastColumn="0" w:lastRowFirstColumn="0" w:lastRowLastColumn="0"/>
            <w:tcW w:w="5240" w:type="dxa"/>
            <w:gridSpan w:val="5"/>
          </w:tcPr>
          <w:p w:rsidR="00993B71" w:rsidRPr="00F4585C" w:rsidRDefault="00993B71" w:rsidP="00817F71">
            <w:pPr>
              <w:spacing w:before="120" w:line="360" w:lineRule="auto"/>
              <w:rPr>
                <w:b w:val="0"/>
                <w:bCs w:val="0"/>
              </w:rPr>
            </w:pPr>
            <w:r w:rsidRPr="00F4585C">
              <w:rPr>
                <w:b w:val="0"/>
                <w:bCs w:val="0"/>
              </w:rPr>
              <w:t>Eseti ellátás összesen</w:t>
            </w:r>
          </w:p>
        </w:tc>
        <w:tc>
          <w:tcPr>
            <w:tcW w:w="4388" w:type="dxa"/>
            <w:gridSpan w:val="5"/>
          </w:tcPr>
          <w:p w:rsidR="00993B71" w:rsidRPr="00F4585C" w:rsidRDefault="00993B71" w:rsidP="00817F71">
            <w:pPr>
              <w:spacing w:before="120" w:line="360" w:lineRule="auto"/>
              <w:jc w:val="right"/>
              <w:cnfStyle w:val="000000000000" w:firstRow="0" w:lastRow="0" w:firstColumn="0" w:lastColumn="0" w:oddVBand="0" w:evenVBand="0" w:oddHBand="0" w:evenHBand="0" w:firstRowFirstColumn="0" w:firstRowLastColumn="0" w:lastRowFirstColumn="0" w:lastRowLastColumn="0"/>
              <w:rPr>
                <w:b/>
                <w:bCs/>
              </w:rPr>
            </w:pPr>
            <w:r w:rsidRPr="00F4585C">
              <w:rPr>
                <w:b/>
                <w:bCs/>
              </w:rPr>
              <w:t>231</w:t>
            </w:r>
          </w:p>
        </w:tc>
      </w:tr>
      <w:tr w:rsidR="00993B71" w:rsidRPr="00D5620B" w:rsidTr="003803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rsidR="00993B71" w:rsidRPr="00D5620B" w:rsidRDefault="00993B71" w:rsidP="00817F71">
            <w:pPr>
              <w:spacing w:before="120" w:line="360" w:lineRule="auto"/>
            </w:pPr>
            <w:r w:rsidRPr="00D5620B">
              <w:t>Összesen</w:t>
            </w:r>
          </w:p>
        </w:tc>
        <w:tc>
          <w:tcPr>
            <w:tcW w:w="709" w:type="dxa"/>
          </w:tcPr>
          <w:p w:rsidR="00993B71" w:rsidRPr="00D5620B" w:rsidRDefault="00993B71" w:rsidP="00817F71">
            <w:pPr>
              <w:spacing w:before="120" w:line="360" w:lineRule="auto"/>
              <w:cnfStyle w:val="000000100000" w:firstRow="0" w:lastRow="0" w:firstColumn="0" w:lastColumn="0" w:oddVBand="0" w:evenVBand="0" w:oddHBand="1" w:evenHBand="0" w:firstRowFirstColumn="0" w:firstRowLastColumn="0" w:lastRowFirstColumn="0" w:lastRowLastColumn="0"/>
            </w:pPr>
            <w:r>
              <w:t>31</w:t>
            </w:r>
          </w:p>
        </w:tc>
        <w:tc>
          <w:tcPr>
            <w:tcW w:w="850" w:type="dxa"/>
          </w:tcPr>
          <w:p w:rsidR="00993B71" w:rsidRPr="00D5620B" w:rsidRDefault="00993B71" w:rsidP="00817F71">
            <w:pPr>
              <w:spacing w:before="120" w:line="360" w:lineRule="auto"/>
              <w:cnfStyle w:val="000000100000" w:firstRow="0" w:lastRow="0" w:firstColumn="0" w:lastColumn="0" w:oddVBand="0" w:evenVBand="0" w:oddHBand="1" w:evenHBand="0" w:firstRowFirstColumn="0" w:firstRowLastColumn="0" w:lastRowFirstColumn="0" w:lastRowLastColumn="0"/>
            </w:pPr>
            <w:r>
              <w:t>62</w:t>
            </w:r>
          </w:p>
        </w:tc>
        <w:tc>
          <w:tcPr>
            <w:tcW w:w="851" w:type="dxa"/>
          </w:tcPr>
          <w:p w:rsidR="00993B71" w:rsidRPr="00D5620B" w:rsidRDefault="00993B71" w:rsidP="00817F71">
            <w:pPr>
              <w:spacing w:before="120" w:line="360" w:lineRule="auto"/>
              <w:cnfStyle w:val="000000100000" w:firstRow="0" w:lastRow="0" w:firstColumn="0" w:lastColumn="0" w:oddVBand="0" w:evenVBand="0" w:oddHBand="1" w:evenHBand="0" w:firstRowFirstColumn="0" w:firstRowLastColumn="0" w:lastRowFirstColumn="0" w:lastRowLastColumn="0"/>
            </w:pPr>
            <w:r>
              <w:t>152</w:t>
            </w:r>
          </w:p>
        </w:tc>
        <w:tc>
          <w:tcPr>
            <w:tcW w:w="992" w:type="dxa"/>
          </w:tcPr>
          <w:p w:rsidR="00993B71" w:rsidRPr="00D5620B" w:rsidRDefault="00993B71" w:rsidP="00817F71">
            <w:pPr>
              <w:spacing w:before="120" w:line="360" w:lineRule="auto"/>
              <w:cnfStyle w:val="000000100000" w:firstRow="0" w:lastRow="0" w:firstColumn="0" w:lastColumn="0" w:oddVBand="0" w:evenVBand="0" w:oddHBand="1" w:evenHBand="0" w:firstRowFirstColumn="0" w:firstRowLastColumn="0" w:lastRowFirstColumn="0" w:lastRowLastColumn="0"/>
            </w:pPr>
            <w:r>
              <w:t>82</w:t>
            </w:r>
          </w:p>
        </w:tc>
        <w:tc>
          <w:tcPr>
            <w:tcW w:w="992" w:type="dxa"/>
          </w:tcPr>
          <w:p w:rsidR="00993B71" w:rsidRPr="00D5620B" w:rsidRDefault="00993B71" w:rsidP="00817F71">
            <w:pPr>
              <w:spacing w:before="120" w:line="360" w:lineRule="auto"/>
              <w:cnfStyle w:val="000000100000" w:firstRow="0" w:lastRow="0" w:firstColumn="0" w:lastColumn="0" w:oddVBand="0" w:evenVBand="0" w:oddHBand="1" w:evenHBand="0" w:firstRowFirstColumn="0" w:firstRowLastColumn="0" w:lastRowFirstColumn="0" w:lastRowLastColumn="0"/>
            </w:pPr>
            <w:r>
              <w:t>23</w:t>
            </w:r>
          </w:p>
        </w:tc>
        <w:tc>
          <w:tcPr>
            <w:tcW w:w="895" w:type="dxa"/>
          </w:tcPr>
          <w:p w:rsidR="00993B71" w:rsidRPr="00D5620B" w:rsidRDefault="00993B71" w:rsidP="00817F71">
            <w:pPr>
              <w:spacing w:before="120" w:line="360" w:lineRule="auto"/>
              <w:cnfStyle w:val="000000100000" w:firstRow="0" w:lastRow="0" w:firstColumn="0" w:lastColumn="0" w:oddVBand="0" w:evenVBand="0" w:oddHBand="1" w:evenHBand="0" w:firstRowFirstColumn="0" w:firstRowLastColumn="0" w:lastRowFirstColumn="0" w:lastRowLastColumn="0"/>
            </w:pPr>
            <w:r>
              <w:t>75</w:t>
            </w:r>
          </w:p>
        </w:tc>
        <w:tc>
          <w:tcPr>
            <w:tcW w:w="829" w:type="dxa"/>
          </w:tcPr>
          <w:p w:rsidR="00993B71" w:rsidRPr="00D5620B" w:rsidRDefault="00993B71" w:rsidP="00817F71">
            <w:pPr>
              <w:spacing w:before="120" w:line="360" w:lineRule="auto"/>
              <w:cnfStyle w:val="000000100000" w:firstRow="0" w:lastRow="0" w:firstColumn="0" w:lastColumn="0" w:oddVBand="0" w:evenVBand="0" w:oddHBand="1" w:evenHBand="0" w:firstRowFirstColumn="0" w:firstRowLastColumn="0" w:lastRowFirstColumn="0" w:lastRowLastColumn="0"/>
            </w:pPr>
            <w:r>
              <w:t>188</w:t>
            </w:r>
          </w:p>
        </w:tc>
        <w:tc>
          <w:tcPr>
            <w:tcW w:w="829" w:type="dxa"/>
          </w:tcPr>
          <w:p w:rsidR="00993B71" w:rsidRPr="00D5620B" w:rsidRDefault="00993B71" w:rsidP="00817F71">
            <w:pPr>
              <w:spacing w:before="120" w:line="360" w:lineRule="auto"/>
              <w:cnfStyle w:val="000000100000" w:firstRow="0" w:lastRow="0" w:firstColumn="0" w:lastColumn="0" w:oddVBand="0" w:evenVBand="0" w:oddHBand="1" w:evenHBand="0" w:firstRowFirstColumn="0" w:firstRowLastColumn="0" w:lastRowFirstColumn="0" w:lastRowLastColumn="0"/>
            </w:pPr>
            <w:r>
              <w:t>41</w:t>
            </w:r>
          </w:p>
        </w:tc>
        <w:tc>
          <w:tcPr>
            <w:tcW w:w="843" w:type="dxa"/>
          </w:tcPr>
          <w:p w:rsidR="00993B71" w:rsidRPr="00D5620B" w:rsidRDefault="00993B71" w:rsidP="00817F71">
            <w:pPr>
              <w:spacing w:before="120" w:line="360" w:lineRule="auto"/>
              <w:cnfStyle w:val="000000100000" w:firstRow="0" w:lastRow="0" w:firstColumn="0" w:lastColumn="0" w:oddVBand="0" w:evenVBand="0" w:oddHBand="1" w:evenHBand="0" w:firstRowFirstColumn="0" w:firstRowLastColumn="0" w:lastRowFirstColumn="0" w:lastRowLastColumn="0"/>
            </w:pPr>
            <w:r>
              <w:t>86</w:t>
            </w:r>
          </w:p>
        </w:tc>
      </w:tr>
      <w:tr w:rsidR="00993B71" w:rsidRPr="00F4585C" w:rsidTr="00380390">
        <w:tc>
          <w:tcPr>
            <w:cnfStyle w:val="001000000000" w:firstRow="0" w:lastRow="0" w:firstColumn="1" w:lastColumn="0" w:oddVBand="0" w:evenVBand="0" w:oddHBand="0" w:evenHBand="0" w:firstRowFirstColumn="0" w:firstRowLastColumn="0" w:lastRowFirstColumn="0" w:lastRowLastColumn="0"/>
            <w:tcW w:w="5240" w:type="dxa"/>
            <w:gridSpan w:val="5"/>
          </w:tcPr>
          <w:p w:rsidR="00993B71" w:rsidRPr="00F4585C" w:rsidRDefault="00993B71" w:rsidP="00817F71">
            <w:pPr>
              <w:spacing w:before="120" w:line="360" w:lineRule="auto"/>
              <w:rPr>
                <w:b w:val="0"/>
                <w:bCs w:val="0"/>
              </w:rPr>
            </w:pPr>
            <w:r w:rsidRPr="00F4585C">
              <w:rPr>
                <w:b w:val="0"/>
                <w:bCs w:val="0"/>
              </w:rPr>
              <w:t>Ellátás összesen</w:t>
            </w:r>
          </w:p>
        </w:tc>
        <w:tc>
          <w:tcPr>
            <w:tcW w:w="4388" w:type="dxa"/>
            <w:gridSpan w:val="5"/>
          </w:tcPr>
          <w:p w:rsidR="00993B71" w:rsidRPr="00F4585C" w:rsidRDefault="00993B71" w:rsidP="00817F71">
            <w:pPr>
              <w:spacing w:before="120" w:line="360" w:lineRule="auto"/>
              <w:jc w:val="right"/>
              <w:cnfStyle w:val="000000000000" w:firstRow="0" w:lastRow="0" w:firstColumn="0" w:lastColumn="0" w:oddVBand="0" w:evenVBand="0" w:oddHBand="0" w:evenHBand="0" w:firstRowFirstColumn="0" w:firstRowLastColumn="0" w:lastRowFirstColumn="0" w:lastRowLastColumn="0"/>
              <w:rPr>
                <w:b/>
                <w:bCs/>
              </w:rPr>
            </w:pPr>
            <w:r w:rsidRPr="00F4585C">
              <w:rPr>
                <w:b/>
                <w:bCs/>
              </w:rPr>
              <w:t>740</w:t>
            </w:r>
          </w:p>
        </w:tc>
      </w:tr>
    </w:tbl>
    <w:p w:rsidR="00993B71" w:rsidRDefault="00993B71" w:rsidP="00993B71">
      <w:pPr>
        <w:spacing w:line="276" w:lineRule="auto"/>
        <w:rPr>
          <w:b/>
        </w:rPr>
      </w:pPr>
    </w:p>
    <w:p w:rsidR="00EA4CA5" w:rsidRDefault="00EA4CA5" w:rsidP="00993B71">
      <w:pPr>
        <w:spacing w:line="276" w:lineRule="auto"/>
        <w:rPr>
          <w:b/>
        </w:rPr>
      </w:pPr>
    </w:p>
    <w:p w:rsidR="00EA4CA5" w:rsidRPr="00C0506C" w:rsidRDefault="00EA4CA5" w:rsidP="00EA4CA5">
      <w:pPr>
        <w:spacing w:line="360" w:lineRule="auto"/>
        <w:rPr>
          <w:color w:val="000000"/>
          <w:u w:val="single"/>
        </w:rPr>
      </w:pPr>
      <w:r>
        <w:rPr>
          <w:b/>
        </w:rPr>
        <w:t>Érd Család -és Gyermekjóléti Szolgálat t</w:t>
      </w:r>
      <w:r w:rsidRPr="00D5620B">
        <w:rPr>
          <w:b/>
        </w:rPr>
        <w:t>evékenysége</w:t>
      </w:r>
      <w:r>
        <w:rPr>
          <w:b/>
        </w:rPr>
        <w:t xml:space="preserve"> </w:t>
      </w:r>
      <w:r w:rsidRPr="00D5620B">
        <w:rPr>
          <w:b/>
        </w:rPr>
        <w:t>2020-ban:</w:t>
      </w:r>
    </w:p>
    <w:tbl>
      <w:tblPr>
        <w:tblStyle w:val="Kzepesrcs11jellszn"/>
        <w:tblW w:w="0" w:type="auto"/>
        <w:tblLook w:val="04A0" w:firstRow="1" w:lastRow="0" w:firstColumn="1" w:lastColumn="0" w:noHBand="0" w:noVBand="1"/>
      </w:tblPr>
      <w:tblGrid>
        <w:gridCol w:w="5920"/>
        <w:gridCol w:w="3573"/>
      </w:tblGrid>
      <w:tr w:rsidR="00EA4CA5" w:rsidRPr="00C0506C" w:rsidTr="0038039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20" w:type="dxa"/>
          </w:tcPr>
          <w:p w:rsidR="00EA4CA5" w:rsidRPr="00775AB1" w:rsidRDefault="00EA4CA5" w:rsidP="00817F71">
            <w:pPr>
              <w:autoSpaceDE w:val="0"/>
              <w:autoSpaceDN w:val="0"/>
              <w:adjustRightInd w:val="0"/>
              <w:spacing w:line="360" w:lineRule="auto"/>
            </w:pPr>
            <w:r w:rsidRPr="00775AB1">
              <w:t>Tevékenységek megnevezése</w:t>
            </w:r>
          </w:p>
        </w:tc>
        <w:tc>
          <w:tcPr>
            <w:tcW w:w="3573" w:type="dxa"/>
          </w:tcPr>
          <w:p w:rsidR="00EA4CA5" w:rsidRPr="00775AB1" w:rsidRDefault="00EA4CA5" w:rsidP="00817F71">
            <w:pPr>
              <w:autoSpaceDE w:val="0"/>
              <w:autoSpaceDN w:val="0"/>
              <w:adjustRightInd w:val="0"/>
              <w:spacing w:line="360" w:lineRule="auto"/>
              <w:cnfStyle w:val="100000000000" w:firstRow="1" w:lastRow="0" w:firstColumn="0" w:lastColumn="0" w:oddVBand="0" w:evenVBand="0" w:oddHBand="0" w:evenHBand="0" w:firstRowFirstColumn="0" w:firstRowLastColumn="0" w:lastRowFirstColumn="0" w:lastRowLastColumn="0"/>
            </w:pPr>
            <w:r>
              <w:t>S</w:t>
            </w:r>
            <w:r w:rsidRPr="00775AB1">
              <w:t xml:space="preserve">zolgáltatásban részesülők száma </w:t>
            </w:r>
          </w:p>
        </w:tc>
      </w:tr>
      <w:tr w:rsidR="00EA4CA5" w:rsidRPr="00C0506C" w:rsidTr="003803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20" w:type="dxa"/>
          </w:tcPr>
          <w:p w:rsidR="00EA4CA5" w:rsidRPr="00775AB1" w:rsidRDefault="00EA4CA5" w:rsidP="00817F71">
            <w:pPr>
              <w:autoSpaceDE w:val="0"/>
              <w:autoSpaceDN w:val="0"/>
              <w:adjustRightInd w:val="0"/>
              <w:spacing w:line="360" w:lineRule="auto"/>
            </w:pPr>
            <w:r w:rsidRPr="00775AB1">
              <w:t xml:space="preserve">Információ nyújtás </w:t>
            </w:r>
          </w:p>
        </w:tc>
        <w:tc>
          <w:tcPr>
            <w:tcW w:w="3573" w:type="dxa"/>
          </w:tcPr>
          <w:p w:rsidR="00EA4CA5" w:rsidRPr="00775AB1" w:rsidRDefault="00EA4CA5" w:rsidP="004A1647">
            <w:pPr>
              <w:autoSpaceDE w:val="0"/>
              <w:autoSpaceDN w:val="0"/>
              <w:adjustRightInd w:val="0"/>
              <w:spacing w:line="360" w:lineRule="auto"/>
              <w:jc w:val="right"/>
              <w:cnfStyle w:val="000000100000" w:firstRow="0" w:lastRow="0" w:firstColumn="0" w:lastColumn="0" w:oddVBand="0" w:evenVBand="0" w:oddHBand="1" w:evenHBand="0" w:firstRowFirstColumn="0" w:firstRowLastColumn="0" w:lastRowFirstColumn="0" w:lastRowLastColumn="0"/>
            </w:pPr>
            <w:r w:rsidRPr="00775AB1">
              <w:t>376</w:t>
            </w:r>
          </w:p>
        </w:tc>
      </w:tr>
      <w:tr w:rsidR="00EA4CA5" w:rsidRPr="00C0506C" w:rsidTr="00380390">
        <w:tc>
          <w:tcPr>
            <w:cnfStyle w:val="001000000000" w:firstRow="0" w:lastRow="0" w:firstColumn="1" w:lastColumn="0" w:oddVBand="0" w:evenVBand="0" w:oddHBand="0" w:evenHBand="0" w:firstRowFirstColumn="0" w:firstRowLastColumn="0" w:lastRowFirstColumn="0" w:lastRowLastColumn="0"/>
            <w:tcW w:w="5920" w:type="dxa"/>
          </w:tcPr>
          <w:p w:rsidR="00EA4CA5" w:rsidRPr="00775AB1" w:rsidRDefault="00EA4CA5" w:rsidP="00817F71">
            <w:pPr>
              <w:autoSpaceDE w:val="0"/>
              <w:autoSpaceDN w:val="0"/>
              <w:adjustRightInd w:val="0"/>
              <w:spacing w:line="360" w:lineRule="auto"/>
            </w:pPr>
            <w:r w:rsidRPr="00775AB1">
              <w:t>Segítő beszélgetés</w:t>
            </w:r>
          </w:p>
        </w:tc>
        <w:tc>
          <w:tcPr>
            <w:tcW w:w="3573" w:type="dxa"/>
          </w:tcPr>
          <w:p w:rsidR="00EA4CA5" w:rsidRPr="00775AB1" w:rsidRDefault="00EA4CA5" w:rsidP="004A1647">
            <w:pPr>
              <w:autoSpaceDE w:val="0"/>
              <w:autoSpaceDN w:val="0"/>
              <w:adjustRightInd w:val="0"/>
              <w:spacing w:line="360" w:lineRule="auto"/>
              <w:jc w:val="right"/>
              <w:cnfStyle w:val="000000000000" w:firstRow="0" w:lastRow="0" w:firstColumn="0" w:lastColumn="0" w:oddVBand="0" w:evenVBand="0" w:oddHBand="0" w:evenHBand="0" w:firstRowFirstColumn="0" w:firstRowLastColumn="0" w:lastRowFirstColumn="0" w:lastRowLastColumn="0"/>
            </w:pPr>
            <w:r w:rsidRPr="00775AB1">
              <w:t>427</w:t>
            </w:r>
          </w:p>
        </w:tc>
      </w:tr>
      <w:tr w:rsidR="00EA4CA5" w:rsidRPr="00D5620B" w:rsidTr="003803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20" w:type="dxa"/>
          </w:tcPr>
          <w:p w:rsidR="00EA4CA5" w:rsidRPr="00D5620B" w:rsidRDefault="00EA4CA5" w:rsidP="00817F71">
            <w:pPr>
              <w:autoSpaceDE w:val="0"/>
              <w:autoSpaceDN w:val="0"/>
              <w:adjustRightInd w:val="0"/>
              <w:spacing w:line="360" w:lineRule="auto"/>
            </w:pPr>
            <w:r w:rsidRPr="00D5620B">
              <w:t>Esetkonzultáció</w:t>
            </w:r>
          </w:p>
        </w:tc>
        <w:tc>
          <w:tcPr>
            <w:tcW w:w="3573" w:type="dxa"/>
          </w:tcPr>
          <w:p w:rsidR="00EA4CA5" w:rsidRPr="00D5620B" w:rsidRDefault="00EA4CA5" w:rsidP="004A1647">
            <w:pPr>
              <w:autoSpaceDE w:val="0"/>
              <w:autoSpaceDN w:val="0"/>
              <w:adjustRightInd w:val="0"/>
              <w:spacing w:line="360" w:lineRule="auto"/>
              <w:jc w:val="right"/>
              <w:cnfStyle w:val="000000100000" w:firstRow="0" w:lastRow="0" w:firstColumn="0" w:lastColumn="0" w:oddVBand="0" w:evenVBand="0" w:oddHBand="1" w:evenHBand="0" w:firstRowFirstColumn="0" w:firstRowLastColumn="0" w:lastRowFirstColumn="0" w:lastRowLastColumn="0"/>
            </w:pPr>
            <w:r>
              <w:t>21</w:t>
            </w:r>
          </w:p>
        </w:tc>
      </w:tr>
      <w:tr w:rsidR="00EA4CA5" w:rsidRPr="00D5620B" w:rsidTr="00380390">
        <w:tc>
          <w:tcPr>
            <w:cnfStyle w:val="001000000000" w:firstRow="0" w:lastRow="0" w:firstColumn="1" w:lastColumn="0" w:oddVBand="0" w:evenVBand="0" w:oddHBand="0" w:evenHBand="0" w:firstRowFirstColumn="0" w:firstRowLastColumn="0" w:lastRowFirstColumn="0" w:lastRowLastColumn="0"/>
            <w:tcW w:w="5920" w:type="dxa"/>
          </w:tcPr>
          <w:p w:rsidR="00EA4CA5" w:rsidRPr="00D5620B" w:rsidRDefault="00EA4CA5" w:rsidP="00817F71">
            <w:pPr>
              <w:autoSpaceDE w:val="0"/>
              <w:autoSpaceDN w:val="0"/>
              <w:adjustRightInd w:val="0"/>
              <w:spacing w:line="360" w:lineRule="auto"/>
            </w:pPr>
            <w:r w:rsidRPr="00D5620B">
              <w:t>Esetmegbeszélés</w:t>
            </w:r>
          </w:p>
        </w:tc>
        <w:tc>
          <w:tcPr>
            <w:tcW w:w="3573" w:type="dxa"/>
          </w:tcPr>
          <w:p w:rsidR="00EA4CA5" w:rsidRPr="00D5620B" w:rsidRDefault="00EA4CA5" w:rsidP="004A1647">
            <w:pPr>
              <w:autoSpaceDE w:val="0"/>
              <w:autoSpaceDN w:val="0"/>
              <w:adjustRightInd w:val="0"/>
              <w:spacing w:line="360" w:lineRule="auto"/>
              <w:jc w:val="right"/>
              <w:cnfStyle w:val="000000000000" w:firstRow="0" w:lastRow="0" w:firstColumn="0" w:lastColumn="0" w:oddVBand="0" w:evenVBand="0" w:oddHBand="0" w:evenHBand="0" w:firstRowFirstColumn="0" w:firstRowLastColumn="0" w:lastRowFirstColumn="0" w:lastRowLastColumn="0"/>
            </w:pPr>
            <w:r>
              <w:t>21</w:t>
            </w:r>
          </w:p>
        </w:tc>
      </w:tr>
      <w:tr w:rsidR="00EA4CA5" w:rsidRPr="00D5620B" w:rsidTr="003803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20" w:type="dxa"/>
          </w:tcPr>
          <w:p w:rsidR="00EA4CA5" w:rsidRPr="00D5620B" w:rsidRDefault="00EA4CA5" w:rsidP="00817F71">
            <w:pPr>
              <w:autoSpaceDE w:val="0"/>
              <w:autoSpaceDN w:val="0"/>
              <w:adjustRightInd w:val="0"/>
              <w:spacing w:line="360" w:lineRule="auto"/>
            </w:pPr>
            <w:r>
              <w:t>Esetkonferencia</w:t>
            </w:r>
          </w:p>
        </w:tc>
        <w:tc>
          <w:tcPr>
            <w:tcW w:w="3573" w:type="dxa"/>
          </w:tcPr>
          <w:p w:rsidR="00EA4CA5" w:rsidRDefault="00EA4CA5" w:rsidP="004A1647">
            <w:pPr>
              <w:autoSpaceDE w:val="0"/>
              <w:autoSpaceDN w:val="0"/>
              <w:adjustRightInd w:val="0"/>
              <w:spacing w:line="360" w:lineRule="auto"/>
              <w:jc w:val="right"/>
              <w:cnfStyle w:val="000000100000" w:firstRow="0" w:lastRow="0" w:firstColumn="0" w:lastColumn="0" w:oddVBand="0" w:evenVBand="0" w:oddHBand="1" w:evenHBand="0" w:firstRowFirstColumn="0" w:firstRowLastColumn="0" w:lastRowFirstColumn="0" w:lastRowLastColumn="0"/>
            </w:pPr>
            <w:r>
              <w:t>49</w:t>
            </w:r>
          </w:p>
        </w:tc>
      </w:tr>
      <w:tr w:rsidR="00EA4CA5" w:rsidRPr="00D5620B" w:rsidTr="00380390">
        <w:tc>
          <w:tcPr>
            <w:cnfStyle w:val="001000000000" w:firstRow="0" w:lastRow="0" w:firstColumn="1" w:lastColumn="0" w:oddVBand="0" w:evenVBand="0" w:oddHBand="0" w:evenHBand="0" w:firstRowFirstColumn="0" w:firstRowLastColumn="0" w:lastRowFirstColumn="0" w:lastRowLastColumn="0"/>
            <w:tcW w:w="5920" w:type="dxa"/>
          </w:tcPr>
          <w:p w:rsidR="00EA4CA5" w:rsidRDefault="00EA4CA5" w:rsidP="00817F71">
            <w:pPr>
              <w:autoSpaceDE w:val="0"/>
              <w:autoSpaceDN w:val="0"/>
              <w:adjustRightInd w:val="0"/>
              <w:spacing w:line="360" w:lineRule="auto"/>
            </w:pPr>
            <w:r>
              <w:t>Szakmaközi megbeszélés</w:t>
            </w:r>
          </w:p>
        </w:tc>
        <w:tc>
          <w:tcPr>
            <w:tcW w:w="3573" w:type="dxa"/>
          </w:tcPr>
          <w:p w:rsidR="00EA4CA5" w:rsidRDefault="00EA4CA5" w:rsidP="004A1647">
            <w:pPr>
              <w:autoSpaceDE w:val="0"/>
              <w:autoSpaceDN w:val="0"/>
              <w:adjustRightInd w:val="0"/>
              <w:spacing w:line="360" w:lineRule="auto"/>
              <w:jc w:val="right"/>
              <w:cnfStyle w:val="000000000000" w:firstRow="0" w:lastRow="0" w:firstColumn="0" w:lastColumn="0" w:oddVBand="0" w:evenVBand="0" w:oddHBand="0" w:evenHBand="0" w:firstRowFirstColumn="0" w:firstRowLastColumn="0" w:lastRowFirstColumn="0" w:lastRowLastColumn="0"/>
            </w:pPr>
            <w:r>
              <w:t>39</w:t>
            </w:r>
          </w:p>
        </w:tc>
      </w:tr>
      <w:tr w:rsidR="00EA4CA5" w:rsidRPr="00D5620B" w:rsidTr="003803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20" w:type="dxa"/>
          </w:tcPr>
          <w:p w:rsidR="00EA4CA5" w:rsidRPr="00D5620B" w:rsidRDefault="00EA4CA5" w:rsidP="00817F71">
            <w:pPr>
              <w:autoSpaceDE w:val="0"/>
              <w:autoSpaceDN w:val="0"/>
              <w:adjustRightInd w:val="0"/>
              <w:spacing w:line="360" w:lineRule="auto"/>
            </w:pPr>
            <w:r w:rsidRPr="00D5620B">
              <w:t>Egyéni gondozási-nevelési terv készítése</w:t>
            </w:r>
          </w:p>
        </w:tc>
        <w:tc>
          <w:tcPr>
            <w:tcW w:w="3573" w:type="dxa"/>
          </w:tcPr>
          <w:p w:rsidR="00EA4CA5" w:rsidRPr="00D5620B" w:rsidRDefault="00EA4CA5" w:rsidP="004A1647">
            <w:pPr>
              <w:autoSpaceDE w:val="0"/>
              <w:autoSpaceDN w:val="0"/>
              <w:adjustRightInd w:val="0"/>
              <w:spacing w:line="360" w:lineRule="auto"/>
              <w:jc w:val="right"/>
              <w:cnfStyle w:val="000000100000" w:firstRow="0" w:lastRow="0" w:firstColumn="0" w:lastColumn="0" w:oddVBand="0" w:evenVBand="0" w:oddHBand="1" w:evenHBand="0" w:firstRowFirstColumn="0" w:firstRowLastColumn="0" w:lastRowFirstColumn="0" w:lastRowLastColumn="0"/>
            </w:pPr>
            <w:r>
              <w:t>21</w:t>
            </w:r>
          </w:p>
        </w:tc>
      </w:tr>
      <w:tr w:rsidR="00EA4CA5" w:rsidRPr="00D5620B" w:rsidTr="00380390">
        <w:tc>
          <w:tcPr>
            <w:cnfStyle w:val="001000000000" w:firstRow="0" w:lastRow="0" w:firstColumn="1" w:lastColumn="0" w:oddVBand="0" w:evenVBand="0" w:oddHBand="0" w:evenHBand="0" w:firstRowFirstColumn="0" w:firstRowLastColumn="0" w:lastRowFirstColumn="0" w:lastRowLastColumn="0"/>
            <w:tcW w:w="5920" w:type="dxa"/>
          </w:tcPr>
          <w:p w:rsidR="00EA4CA5" w:rsidRPr="00D5620B" w:rsidRDefault="00EA4CA5" w:rsidP="00817F71">
            <w:pPr>
              <w:autoSpaceDE w:val="0"/>
              <w:autoSpaceDN w:val="0"/>
              <w:adjustRightInd w:val="0"/>
              <w:spacing w:line="360" w:lineRule="auto"/>
            </w:pPr>
            <w:r w:rsidRPr="00D5620B">
              <w:t>Elhelyezési értekezleten, illetve tárgyaláson való részvétel</w:t>
            </w:r>
          </w:p>
        </w:tc>
        <w:tc>
          <w:tcPr>
            <w:tcW w:w="3573" w:type="dxa"/>
          </w:tcPr>
          <w:p w:rsidR="00EA4CA5" w:rsidRPr="00D5620B" w:rsidRDefault="00EA4CA5" w:rsidP="004A1647">
            <w:pPr>
              <w:autoSpaceDE w:val="0"/>
              <w:autoSpaceDN w:val="0"/>
              <w:adjustRightInd w:val="0"/>
              <w:spacing w:line="360" w:lineRule="auto"/>
              <w:jc w:val="right"/>
              <w:cnfStyle w:val="000000000000" w:firstRow="0" w:lastRow="0" w:firstColumn="0" w:lastColumn="0" w:oddVBand="0" w:evenVBand="0" w:oddHBand="0" w:evenHBand="0" w:firstRowFirstColumn="0" w:firstRowLastColumn="0" w:lastRowFirstColumn="0" w:lastRowLastColumn="0"/>
            </w:pPr>
            <w:r>
              <w:t>9</w:t>
            </w:r>
          </w:p>
        </w:tc>
      </w:tr>
      <w:tr w:rsidR="00EA4CA5" w:rsidRPr="00D5620B" w:rsidTr="003803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20" w:type="dxa"/>
          </w:tcPr>
          <w:p w:rsidR="00EA4CA5" w:rsidRPr="00D5620B" w:rsidRDefault="00EA4CA5" w:rsidP="00817F71">
            <w:pPr>
              <w:autoSpaceDE w:val="0"/>
              <w:autoSpaceDN w:val="0"/>
              <w:adjustRightInd w:val="0"/>
              <w:spacing w:line="360" w:lineRule="auto"/>
            </w:pPr>
            <w:r w:rsidRPr="00D5620B">
              <w:t>Családlátogatás</w:t>
            </w:r>
          </w:p>
        </w:tc>
        <w:tc>
          <w:tcPr>
            <w:tcW w:w="3573" w:type="dxa"/>
          </w:tcPr>
          <w:p w:rsidR="00EA4CA5" w:rsidRPr="00D5620B" w:rsidRDefault="00EA4CA5" w:rsidP="004A1647">
            <w:pPr>
              <w:autoSpaceDE w:val="0"/>
              <w:autoSpaceDN w:val="0"/>
              <w:adjustRightInd w:val="0"/>
              <w:spacing w:line="360" w:lineRule="auto"/>
              <w:jc w:val="right"/>
              <w:cnfStyle w:val="000000100000" w:firstRow="0" w:lastRow="0" w:firstColumn="0" w:lastColumn="0" w:oddVBand="0" w:evenVBand="0" w:oddHBand="1" w:evenHBand="0" w:firstRowFirstColumn="0" w:firstRowLastColumn="0" w:lastRowFirstColumn="0" w:lastRowLastColumn="0"/>
            </w:pPr>
            <w:r>
              <w:t>3480</w:t>
            </w:r>
          </w:p>
        </w:tc>
      </w:tr>
      <w:tr w:rsidR="00EA4CA5" w:rsidRPr="00D5620B" w:rsidTr="00380390">
        <w:tc>
          <w:tcPr>
            <w:cnfStyle w:val="001000000000" w:firstRow="0" w:lastRow="0" w:firstColumn="1" w:lastColumn="0" w:oddVBand="0" w:evenVBand="0" w:oddHBand="0" w:evenHBand="0" w:firstRowFirstColumn="0" w:firstRowLastColumn="0" w:lastRowFirstColumn="0" w:lastRowLastColumn="0"/>
            <w:tcW w:w="5920" w:type="dxa"/>
          </w:tcPr>
          <w:p w:rsidR="00EA4CA5" w:rsidRPr="00D5620B" w:rsidRDefault="00EA4CA5" w:rsidP="00817F71">
            <w:pPr>
              <w:autoSpaceDE w:val="0"/>
              <w:autoSpaceDN w:val="0"/>
              <w:adjustRightInd w:val="0"/>
              <w:spacing w:line="360" w:lineRule="auto"/>
            </w:pPr>
            <w:r w:rsidRPr="00D5620B">
              <w:t>Környezettanulmány készítésében való közreműködés</w:t>
            </w:r>
          </w:p>
        </w:tc>
        <w:tc>
          <w:tcPr>
            <w:tcW w:w="3573" w:type="dxa"/>
          </w:tcPr>
          <w:p w:rsidR="00EA4CA5" w:rsidRPr="00D5620B" w:rsidRDefault="00EA4CA5" w:rsidP="004A1647">
            <w:pPr>
              <w:autoSpaceDE w:val="0"/>
              <w:autoSpaceDN w:val="0"/>
              <w:adjustRightInd w:val="0"/>
              <w:spacing w:line="360" w:lineRule="auto"/>
              <w:jc w:val="right"/>
              <w:cnfStyle w:val="000000000000" w:firstRow="0" w:lastRow="0" w:firstColumn="0" w:lastColumn="0" w:oddVBand="0" w:evenVBand="0" w:oddHBand="0" w:evenHBand="0" w:firstRowFirstColumn="0" w:firstRowLastColumn="0" w:lastRowFirstColumn="0" w:lastRowLastColumn="0"/>
            </w:pPr>
            <w:r>
              <w:t>123</w:t>
            </w:r>
          </w:p>
        </w:tc>
      </w:tr>
      <w:tr w:rsidR="00EA4CA5" w:rsidRPr="00D5620B" w:rsidTr="003803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20" w:type="dxa"/>
          </w:tcPr>
          <w:p w:rsidR="00EA4CA5" w:rsidRPr="00D5620B" w:rsidRDefault="00EA4CA5" w:rsidP="00817F71">
            <w:pPr>
              <w:autoSpaceDE w:val="0"/>
              <w:autoSpaceDN w:val="0"/>
              <w:adjustRightInd w:val="0"/>
              <w:spacing w:line="360" w:lineRule="auto"/>
            </w:pPr>
            <w:r>
              <w:t>Ellátásokhoz való hozzáférés segítése (pénzbeli)</w:t>
            </w:r>
          </w:p>
        </w:tc>
        <w:tc>
          <w:tcPr>
            <w:tcW w:w="3573" w:type="dxa"/>
          </w:tcPr>
          <w:p w:rsidR="00EA4CA5" w:rsidRDefault="00EA4CA5" w:rsidP="004A1647">
            <w:pPr>
              <w:autoSpaceDE w:val="0"/>
              <w:autoSpaceDN w:val="0"/>
              <w:adjustRightInd w:val="0"/>
              <w:spacing w:line="360" w:lineRule="auto"/>
              <w:jc w:val="right"/>
              <w:cnfStyle w:val="000000100000" w:firstRow="0" w:lastRow="0" w:firstColumn="0" w:lastColumn="0" w:oddVBand="0" w:evenVBand="0" w:oddHBand="1" w:evenHBand="0" w:firstRowFirstColumn="0" w:firstRowLastColumn="0" w:lastRowFirstColumn="0" w:lastRowLastColumn="0"/>
            </w:pPr>
            <w:r>
              <w:t>66</w:t>
            </w:r>
          </w:p>
        </w:tc>
      </w:tr>
      <w:tr w:rsidR="00EA4CA5" w:rsidRPr="00D5620B" w:rsidTr="00380390">
        <w:tc>
          <w:tcPr>
            <w:cnfStyle w:val="001000000000" w:firstRow="0" w:lastRow="0" w:firstColumn="1" w:lastColumn="0" w:oddVBand="0" w:evenVBand="0" w:oddHBand="0" w:evenHBand="0" w:firstRowFirstColumn="0" w:firstRowLastColumn="0" w:lastRowFirstColumn="0" w:lastRowLastColumn="0"/>
            <w:tcW w:w="5920" w:type="dxa"/>
          </w:tcPr>
          <w:p w:rsidR="00EA4CA5" w:rsidRPr="00C74FEB" w:rsidRDefault="00EA4CA5" w:rsidP="00817F71">
            <w:pPr>
              <w:autoSpaceDE w:val="0"/>
              <w:autoSpaceDN w:val="0"/>
              <w:adjustRightInd w:val="0"/>
              <w:spacing w:line="360" w:lineRule="auto"/>
              <w:rPr>
                <w:b w:val="0"/>
                <w:bCs w:val="0"/>
              </w:rPr>
            </w:pPr>
            <w:r>
              <w:t>Ellátásokhoz való hozzáférés segítése (természetbeni)</w:t>
            </w:r>
          </w:p>
        </w:tc>
        <w:tc>
          <w:tcPr>
            <w:tcW w:w="3573" w:type="dxa"/>
          </w:tcPr>
          <w:p w:rsidR="00EA4CA5" w:rsidRDefault="00EA4CA5" w:rsidP="004A1647">
            <w:pPr>
              <w:autoSpaceDE w:val="0"/>
              <w:autoSpaceDN w:val="0"/>
              <w:adjustRightInd w:val="0"/>
              <w:spacing w:line="360" w:lineRule="auto"/>
              <w:jc w:val="right"/>
              <w:cnfStyle w:val="000000000000" w:firstRow="0" w:lastRow="0" w:firstColumn="0" w:lastColumn="0" w:oddVBand="0" w:evenVBand="0" w:oddHBand="0" w:evenHBand="0" w:firstRowFirstColumn="0" w:firstRowLastColumn="0" w:lastRowFirstColumn="0" w:lastRowLastColumn="0"/>
            </w:pPr>
            <w:r>
              <w:t>117</w:t>
            </w:r>
          </w:p>
        </w:tc>
      </w:tr>
      <w:tr w:rsidR="00EA4CA5" w:rsidRPr="00D5620B" w:rsidTr="003803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20" w:type="dxa"/>
          </w:tcPr>
          <w:p w:rsidR="00EA4CA5" w:rsidRDefault="00EA4CA5" w:rsidP="00817F71">
            <w:pPr>
              <w:autoSpaceDE w:val="0"/>
              <w:autoSpaceDN w:val="0"/>
              <w:adjustRightInd w:val="0"/>
              <w:spacing w:line="360" w:lineRule="auto"/>
            </w:pPr>
            <w:r>
              <w:t>Közvetítés más szolgáltatáshoz</w:t>
            </w:r>
          </w:p>
        </w:tc>
        <w:tc>
          <w:tcPr>
            <w:tcW w:w="3573" w:type="dxa"/>
          </w:tcPr>
          <w:p w:rsidR="00EA4CA5" w:rsidRDefault="00EA4CA5" w:rsidP="004A1647">
            <w:pPr>
              <w:autoSpaceDE w:val="0"/>
              <w:autoSpaceDN w:val="0"/>
              <w:adjustRightInd w:val="0"/>
              <w:spacing w:line="360" w:lineRule="auto"/>
              <w:jc w:val="right"/>
              <w:cnfStyle w:val="000000100000" w:firstRow="0" w:lastRow="0" w:firstColumn="0" w:lastColumn="0" w:oddVBand="0" w:evenVBand="0" w:oddHBand="1" w:evenHBand="0" w:firstRowFirstColumn="0" w:firstRowLastColumn="0" w:lastRowFirstColumn="0" w:lastRowLastColumn="0"/>
            </w:pPr>
            <w:r>
              <w:t>81</w:t>
            </w:r>
          </w:p>
        </w:tc>
      </w:tr>
      <w:tr w:rsidR="00EA4CA5" w:rsidRPr="00D5620B" w:rsidTr="00380390">
        <w:tc>
          <w:tcPr>
            <w:cnfStyle w:val="001000000000" w:firstRow="0" w:lastRow="0" w:firstColumn="1" w:lastColumn="0" w:oddVBand="0" w:evenVBand="0" w:oddHBand="0" w:evenHBand="0" w:firstRowFirstColumn="0" w:firstRowLastColumn="0" w:lastRowFirstColumn="0" w:lastRowLastColumn="0"/>
            <w:tcW w:w="5920" w:type="dxa"/>
          </w:tcPr>
          <w:p w:rsidR="00EA4CA5" w:rsidRDefault="00EA4CA5" w:rsidP="00817F71">
            <w:pPr>
              <w:autoSpaceDE w:val="0"/>
              <w:autoSpaceDN w:val="0"/>
              <w:adjustRightInd w:val="0"/>
              <w:spacing w:line="360" w:lineRule="auto"/>
            </w:pPr>
            <w:r>
              <w:t xml:space="preserve">Közvetítés Család- és Gyermekjóléti Központhoz </w:t>
            </w:r>
          </w:p>
        </w:tc>
        <w:tc>
          <w:tcPr>
            <w:tcW w:w="3573" w:type="dxa"/>
          </w:tcPr>
          <w:p w:rsidR="00EA4CA5" w:rsidRDefault="00EA4CA5" w:rsidP="004A1647">
            <w:pPr>
              <w:autoSpaceDE w:val="0"/>
              <w:autoSpaceDN w:val="0"/>
              <w:adjustRightInd w:val="0"/>
              <w:spacing w:line="360" w:lineRule="auto"/>
              <w:jc w:val="right"/>
              <w:cnfStyle w:val="000000000000" w:firstRow="0" w:lastRow="0" w:firstColumn="0" w:lastColumn="0" w:oddVBand="0" w:evenVBand="0" w:oddHBand="0" w:evenHBand="0" w:firstRowFirstColumn="0" w:firstRowLastColumn="0" w:lastRowFirstColumn="0" w:lastRowLastColumn="0"/>
            </w:pPr>
            <w:r>
              <w:t>87</w:t>
            </w:r>
          </w:p>
        </w:tc>
      </w:tr>
      <w:tr w:rsidR="00EA4CA5" w:rsidRPr="00D5620B" w:rsidTr="003803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20" w:type="dxa"/>
          </w:tcPr>
          <w:p w:rsidR="00EA4CA5" w:rsidRDefault="00EA4CA5" w:rsidP="00817F71">
            <w:pPr>
              <w:autoSpaceDE w:val="0"/>
              <w:autoSpaceDN w:val="0"/>
              <w:adjustRightInd w:val="0"/>
              <w:spacing w:line="360" w:lineRule="auto"/>
            </w:pPr>
            <w:r>
              <w:t>Szociális és mentálhigiénés csoportmunka</w:t>
            </w:r>
          </w:p>
        </w:tc>
        <w:tc>
          <w:tcPr>
            <w:tcW w:w="3573" w:type="dxa"/>
          </w:tcPr>
          <w:p w:rsidR="00EA4CA5" w:rsidRDefault="00EA4CA5" w:rsidP="004A1647">
            <w:pPr>
              <w:autoSpaceDE w:val="0"/>
              <w:autoSpaceDN w:val="0"/>
              <w:adjustRightInd w:val="0"/>
              <w:spacing w:line="360" w:lineRule="auto"/>
              <w:jc w:val="right"/>
              <w:cnfStyle w:val="000000100000" w:firstRow="0" w:lastRow="0" w:firstColumn="0" w:lastColumn="0" w:oddVBand="0" w:evenVBand="0" w:oddHBand="1" w:evenHBand="0" w:firstRowFirstColumn="0" w:firstRowLastColumn="0" w:lastRowFirstColumn="0" w:lastRowLastColumn="0"/>
            </w:pPr>
            <w:r>
              <w:t>23</w:t>
            </w:r>
          </w:p>
        </w:tc>
      </w:tr>
      <w:tr w:rsidR="00EA4CA5" w:rsidRPr="00D5620B" w:rsidTr="00380390">
        <w:tc>
          <w:tcPr>
            <w:cnfStyle w:val="001000000000" w:firstRow="0" w:lastRow="0" w:firstColumn="1" w:lastColumn="0" w:oddVBand="0" w:evenVBand="0" w:oddHBand="0" w:evenHBand="0" w:firstRowFirstColumn="0" w:firstRowLastColumn="0" w:lastRowFirstColumn="0" w:lastRowLastColumn="0"/>
            <w:tcW w:w="5920" w:type="dxa"/>
          </w:tcPr>
          <w:p w:rsidR="00EA4CA5" w:rsidRDefault="00EA4CA5" w:rsidP="00817F71">
            <w:pPr>
              <w:autoSpaceDE w:val="0"/>
              <w:autoSpaceDN w:val="0"/>
              <w:adjustRightInd w:val="0"/>
              <w:spacing w:line="360" w:lineRule="auto"/>
            </w:pPr>
            <w:r>
              <w:t xml:space="preserve">Adomány közvetítés </w:t>
            </w:r>
          </w:p>
        </w:tc>
        <w:tc>
          <w:tcPr>
            <w:tcW w:w="3573" w:type="dxa"/>
          </w:tcPr>
          <w:p w:rsidR="00EA4CA5" w:rsidRDefault="00EA4CA5" w:rsidP="004A1647">
            <w:pPr>
              <w:autoSpaceDE w:val="0"/>
              <w:autoSpaceDN w:val="0"/>
              <w:adjustRightInd w:val="0"/>
              <w:spacing w:line="360" w:lineRule="auto"/>
              <w:jc w:val="right"/>
              <w:cnfStyle w:val="000000000000" w:firstRow="0" w:lastRow="0" w:firstColumn="0" w:lastColumn="0" w:oddVBand="0" w:evenVBand="0" w:oddHBand="0" w:evenHBand="0" w:firstRowFirstColumn="0" w:firstRowLastColumn="0" w:lastRowFirstColumn="0" w:lastRowLastColumn="0"/>
            </w:pPr>
            <w:r>
              <w:t>117</w:t>
            </w:r>
          </w:p>
        </w:tc>
      </w:tr>
    </w:tbl>
    <w:p w:rsidR="00EA4CA5" w:rsidRDefault="00EA4CA5" w:rsidP="00993B71">
      <w:pPr>
        <w:spacing w:line="276" w:lineRule="auto"/>
        <w:rPr>
          <w:b/>
        </w:rPr>
      </w:pPr>
    </w:p>
    <w:p w:rsidR="00380390" w:rsidRDefault="00380390" w:rsidP="00CB3B08">
      <w:pPr>
        <w:rPr>
          <w:b/>
          <w:i/>
        </w:rPr>
      </w:pPr>
      <w:bookmarkStart w:id="58" w:name="_Toc510117756"/>
      <w:bookmarkStart w:id="59" w:name="_Toc512346629"/>
    </w:p>
    <w:p w:rsidR="00380390" w:rsidRDefault="00380390" w:rsidP="00CB3B08">
      <w:pPr>
        <w:rPr>
          <w:b/>
          <w:i/>
        </w:rPr>
      </w:pPr>
    </w:p>
    <w:p w:rsidR="00380390" w:rsidRDefault="00380390" w:rsidP="00CB3B08">
      <w:pPr>
        <w:rPr>
          <w:b/>
          <w:i/>
        </w:rPr>
      </w:pPr>
    </w:p>
    <w:p w:rsidR="00380390" w:rsidRDefault="00380390" w:rsidP="00CB3B08">
      <w:pPr>
        <w:rPr>
          <w:b/>
          <w:i/>
        </w:rPr>
      </w:pPr>
    </w:p>
    <w:p w:rsidR="00380390" w:rsidRDefault="00380390" w:rsidP="00CB3B08">
      <w:pPr>
        <w:rPr>
          <w:b/>
          <w:i/>
        </w:rPr>
      </w:pPr>
    </w:p>
    <w:p w:rsidR="00380390" w:rsidRDefault="00380390" w:rsidP="00CB3B08">
      <w:pPr>
        <w:rPr>
          <w:b/>
          <w:i/>
        </w:rPr>
      </w:pPr>
    </w:p>
    <w:p w:rsidR="00380390" w:rsidRDefault="00380390" w:rsidP="00CB3B08">
      <w:pPr>
        <w:rPr>
          <w:b/>
          <w:i/>
        </w:rPr>
      </w:pPr>
    </w:p>
    <w:p w:rsidR="008803B8" w:rsidRPr="00CB3B08" w:rsidRDefault="00B5270F" w:rsidP="00CB3B08">
      <w:pPr>
        <w:rPr>
          <w:b/>
          <w:i/>
        </w:rPr>
      </w:pPr>
      <w:r w:rsidRPr="00CB3B08">
        <w:rPr>
          <w:b/>
          <w:i/>
        </w:rPr>
        <w:t>A leggyakrabban előforduló p</w:t>
      </w:r>
      <w:r w:rsidR="008803B8" w:rsidRPr="00CB3B08">
        <w:rPr>
          <w:b/>
          <w:i/>
        </w:rPr>
        <w:t>robléma típus szerinti igénybevétel:</w:t>
      </w:r>
      <w:bookmarkEnd w:id="58"/>
      <w:bookmarkEnd w:id="59"/>
    </w:p>
    <w:p w:rsidR="008803B8" w:rsidRDefault="008803B8" w:rsidP="00244343">
      <w:pPr>
        <w:spacing w:line="276" w:lineRule="auto"/>
      </w:pPr>
    </w:p>
    <w:tbl>
      <w:tblPr>
        <w:tblStyle w:val="Kzepesrcs11jellszn"/>
        <w:tblpPr w:leftFromText="141" w:rightFromText="141" w:vertAnchor="text" w:tblpY="1"/>
        <w:tblW w:w="0" w:type="auto"/>
        <w:tblLook w:val="04A0" w:firstRow="1" w:lastRow="0" w:firstColumn="1" w:lastColumn="0" w:noHBand="0" w:noVBand="1"/>
      </w:tblPr>
      <w:tblGrid>
        <w:gridCol w:w="3794"/>
        <w:gridCol w:w="1417"/>
      </w:tblGrid>
      <w:tr w:rsidR="00B5270F" w:rsidRPr="00231D6D" w:rsidTr="0038039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4" w:type="dxa"/>
          </w:tcPr>
          <w:p w:rsidR="00B5270F" w:rsidRPr="000C4934" w:rsidRDefault="00B5270F" w:rsidP="00244343">
            <w:pPr>
              <w:spacing w:line="276" w:lineRule="auto"/>
              <w:rPr>
                <w:b w:val="0"/>
              </w:rPr>
            </w:pPr>
            <w:r w:rsidRPr="000C4934">
              <w:rPr>
                <w:b w:val="0"/>
              </w:rPr>
              <w:t>Probléma típusa</w:t>
            </w:r>
          </w:p>
        </w:tc>
        <w:tc>
          <w:tcPr>
            <w:tcW w:w="1417" w:type="dxa"/>
          </w:tcPr>
          <w:p w:rsidR="00B5270F" w:rsidRPr="000C4934" w:rsidRDefault="00EE091D" w:rsidP="00244343">
            <w:pPr>
              <w:spacing w:line="276" w:lineRule="auto"/>
              <w:cnfStyle w:val="100000000000" w:firstRow="1" w:lastRow="0" w:firstColumn="0" w:lastColumn="0" w:oddVBand="0" w:evenVBand="0" w:oddHBand="0" w:evenHBand="0" w:firstRowFirstColumn="0" w:firstRowLastColumn="0" w:lastRowFirstColumn="0" w:lastRowLastColumn="0"/>
              <w:rPr>
                <w:b w:val="0"/>
              </w:rPr>
            </w:pPr>
            <w:r>
              <w:rPr>
                <w:b w:val="0"/>
              </w:rPr>
              <w:t>jelzésszám</w:t>
            </w:r>
          </w:p>
        </w:tc>
      </w:tr>
      <w:tr w:rsidR="00B5270F" w:rsidRPr="00231D6D" w:rsidTr="003803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4" w:type="dxa"/>
          </w:tcPr>
          <w:p w:rsidR="00B5270F" w:rsidRPr="000C4934" w:rsidRDefault="00B5270F" w:rsidP="00244343">
            <w:pPr>
              <w:spacing w:line="276" w:lineRule="auto"/>
              <w:rPr>
                <w:b w:val="0"/>
              </w:rPr>
            </w:pPr>
          </w:p>
        </w:tc>
        <w:tc>
          <w:tcPr>
            <w:tcW w:w="1417" w:type="dxa"/>
          </w:tcPr>
          <w:p w:rsidR="00B5270F" w:rsidRPr="000C4934" w:rsidRDefault="00B5270F" w:rsidP="00244343">
            <w:pPr>
              <w:spacing w:line="276" w:lineRule="auto"/>
              <w:cnfStyle w:val="000000100000" w:firstRow="0" w:lastRow="0" w:firstColumn="0" w:lastColumn="0" w:oddVBand="0" w:evenVBand="0" w:oddHBand="1" w:evenHBand="0" w:firstRowFirstColumn="0" w:firstRowLastColumn="0" w:lastRowFirstColumn="0" w:lastRowLastColumn="0"/>
            </w:pPr>
          </w:p>
        </w:tc>
      </w:tr>
      <w:tr w:rsidR="00B5270F" w:rsidRPr="00231D6D" w:rsidTr="00380390">
        <w:tc>
          <w:tcPr>
            <w:cnfStyle w:val="001000000000" w:firstRow="0" w:lastRow="0" w:firstColumn="1" w:lastColumn="0" w:oddVBand="0" w:evenVBand="0" w:oddHBand="0" w:evenHBand="0" w:firstRowFirstColumn="0" w:firstRowLastColumn="0" w:lastRowFirstColumn="0" w:lastRowLastColumn="0"/>
            <w:tcW w:w="3794" w:type="dxa"/>
          </w:tcPr>
          <w:p w:rsidR="00B5270F" w:rsidRPr="000C4934" w:rsidRDefault="00B5270F" w:rsidP="00244343">
            <w:pPr>
              <w:spacing w:line="276" w:lineRule="auto"/>
              <w:rPr>
                <w:b w:val="0"/>
              </w:rPr>
            </w:pPr>
            <w:r w:rsidRPr="000C4934">
              <w:rPr>
                <w:b w:val="0"/>
              </w:rPr>
              <w:t>családi-kapcsolati probléma</w:t>
            </w:r>
          </w:p>
        </w:tc>
        <w:tc>
          <w:tcPr>
            <w:tcW w:w="1417" w:type="dxa"/>
          </w:tcPr>
          <w:p w:rsidR="00B5270F" w:rsidRPr="000C4934" w:rsidRDefault="00EA4CA5" w:rsidP="00244343">
            <w:pPr>
              <w:spacing w:line="276" w:lineRule="auto"/>
              <w:cnfStyle w:val="000000000000" w:firstRow="0" w:lastRow="0" w:firstColumn="0" w:lastColumn="0" w:oddVBand="0" w:evenVBand="0" w:oddHBand="0" w:evenHBand="0" w:firstRowFirstColumn="0" w:firstRowLastColumn="0" w:lastRowFirstColumn="0" w:lastRowLastColumn="0"/>
            </w:pPr>
            <w:r>
              <w:t>57</w:t>
            </w:r>
          </w:p>
        </w:tc>
      </w:tr>
      <w:tr w:rsidR="00B5270F" w:rsidRPr="00231D6D" w:rsidTr="003803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4" w:type="dxa"/>
          </w:tcPr>
          <w:p w:rsidR="00B5270F" w:rsidRPr="000C4934" w:rsidRDefault="00B5270F" w:rsidP="00244343">
            <w:pPr>
              <w:spacing w:line="276" w:lineRule="auto"/>
              <w:rPr>
                <w:b w:val="0"/>
              </w:rPr>
            </w:pPr>
            <w:r w:rsidRPr="000C4934">
              <w:rPr>
                <w:b w:val="0"/>
              </w:rPr>
              <w:t>gyermeknevelési</w:t>
            </w:r>
          </w:p>
        </w:tc>
        <w:tc>
          <w:tcPr>
            <w:tcW w:w="1417" w:type="dxa"/>
          </w:tcPr>
          <w:p w:rsidR="00B5270F" w:rsidRPr="000C4934" w:rsidRDefault="00EA4CA5" w:rsidP="00244343">
            <w:pPr>
              <w:spacing w:line="276" w:lineRule="auto"/>
              <w:cnfStyle w:val="000000100000" w:firstRow="0" w:lastRow="0" w:firstColumn="0" w:lastColumn="0" w:oddVBand="0" w:evenVBand="0" w:oddHBand="1" w:evenHBand="0" w:firstRowFirstColumn="0" w:firstRowLastColumn="0" w:lastRowFirstColumn="0" w:lastRowLastColumn="0"/>
            </w:pPr>
            <w:r>
              <w:t>38</w:t>
            </w:r>
          </w:p>
        </w:tc>
      </w:tr>
      <w:tr w:rsidR="00B5270F" w:rsidRPr="00231D6D" w:rsidTr="00380390">
        <w:tc>
          <w:tcPr>
            <w:cnfStyle w:val="001000000000" w:firstRow="0" w:lastRow="0" w:firstColumn="1" w:lastColumn="0" w:oddVBand="0" w:evenVBand="0" w:oddHBand="0" w:evenHBand="0" w:firstRowFirstColumn="0" w:firstRowLastColumn="0" w:lastRowFirstColumn="0" w:lastRowLastColumn="0"/>
            <w:tcW w:w="3794" w:type="dxa"/>
          </w:tcPr>
          <w:p w:rsidR="00B5270F" w:rsidRPr="000C4934" w:rsidRDefault="00B5270F" w:rsidP="00244343">
            <w:pPr>
              <w:spacing w:line="276" w:lineRule="auto"/>
              <w:rPr>
                <w:b w:val="0"/>
              </w:rPr>
            </w:pPr>
            <w:r w:rsidRPr="000C4934">
              <w:rPr>
                <w:b w:val="0"/>
              </w:rPr>
              <w:t>magatartászavar</w:t>
            </w:r>
          </w:p>
        </w:tc>
        <w:tc>
          <w:tcPr>
            <w:tcW w:w="1417" w:type="dxa"/>
          </w:tcPr>
          <w:p w:rsidR="00B5270F" w:rsidRPr="000C4934" w:rsidRDefault="00EA4CA5" w:rsidP="00244343">
            <w:pPr>
              <w:spacing w:line="276" w:lineRule="auto"/>
              <w:cnfStyle w:val="000000000000" w:firstRow="0" w:lastRow="0" w:firstColumn="0" w:lastColumn="0" w:oddVBand="0" w:evenVBand="0" w:oddHBand="0" w:evenHBand="0" w:firstRowFirstColumn="0" w:firstRowLastColumn="0" w:lastRowFirstColumn="0" w:lastRowLastColumn="0"/>
            </w:pPr>
            <w:r>
              <w:t>24</w:t>
            </w:r>
          </w:p>
        </w:tc>
      </w:tr>
      <w:tr w:rsidR="00B5270F" w:rsidRPr="00231D6D" w:rsidTr="003803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4" w:type="dxa"/>
          </w:tcPr>
          <w:p w:rsidR="00B5270F" w:rsidRPr="000C4934" w:rsidRDefault="00EE091D" w:rsidP="00244343">
            <w:pPr>
              <w:spacing w:line="276" w:lineRule="auto"/>
              <w:rPr>
                <w:b w:val="0"/>
              </w:rPr>
            </w:pPr>
            <w:r>
              <w:rPr>
                <w:b w:val="0"/>
              </w:rPr>
              <w:t>iskolai hiányzás</w:t>
            </w:r>
          </w:p>
        </w:tc>
        <w:tc>
          <w:tcPr>
            <w:tcW w:w="1417" w:type="dxa"/>
          </w:tcPr>
          <w:p w:rsidR="00B5270F" w:rsidRPr="000C4934" w:rsidRDefault="00EA4CA5" w:rsidP="00244343">
            <w:pPr>
              <w:spacing w:line="276" w:lineRule="auto"/>
              <w:cnfStyle w:val="000000100000" w:firstRow="0" w:lastRow="0" w:firstColumn="0" w:lastColumn="0" w:oddVBand="0" w:evenVBand="0" w:oddHBand="1" w:evenHBand="0" w:firstRowFirstColumn="0" w:firstRowLastColumn="0" w:lastRowFirstColumn="0" w:lastRowLastColumn="0"/>
            </w:pPr>
            <w:r>
              <w:t>112</w:t>
            </w:r>
          </w:p>
        </w:tc>
      </w:tr>
      <w:tr w:rsidR="00B5270F" w:rsidRPr="00231D6D" w:rsidTr="00380390">
        <w:tc>
          <w:tcPr>
            <w:cnfStyle w:val="001000000000" w:firstRow="0" w:lastRow="0" w:firstColumn="1" w:lastColumn="0" w:oddVBand="0" w:evenVBand="0" w:oddHBand="0" w:evenHBand="0" w:firstRowFirstColumn="0" w:firstRowLastColumn="0" w:lastRowFirstColumn="0" w:lastRowLastColumn="0"/>
            <w:tcW w:w="3794" w:type="dxa"/>
          </w:tcPr>
          <w:p w:rsidR="00B5270F" w:rsidRPr="000C4934" w:rsidRDefault="00B5270F" w:rsidP="00244343">
            <w:pPr>
              <w:spacing w:line="276" w:lineRule="auto"/>
              <w:rPr>
                <w:b w:val="0"/>
              </w:rPr>
            </w:pPr>
            <w:r w:rsidRPr="000C4934">
              <w:rPr>
                <w:b w:val="0"/>
              </w:rPr>
              <w:t>lelki-mentális</w:t>
            </w:r>
          </w:p>
        </w:tc>
        <w:tc>
          <w:tcPr>
            <w:tcW w:w="1417" w:type="dxa"/>
          </w:tcPr>
          <w:p w:rsidR="00B5270F" w:rsidRPr="000C4934" w:rsidRDefault="00EA4CA5" w:rsidP="00244343">
            <w:pPr>
              <w:spacing w:line="276" w:lineRule="auto"/>
              <w:cnfStyle w:val="000000000000" w:firstRow="0" w:lastRow="0" w:firstColumn="0" w:lastColumn="0" w:oddVBand="0" w:evenVBand="0" w:oddHBand="0" w:evenHBand="0" w:firstRowFirstColumn="0" w:firstRowLastColumn="0" w:lastRowFirstColumn="0" w:lastRowLastColumn="0"/>
            </w:pPr>
            <w:r>
              <w:t>49</w:t>
            </w:r>
          </w:p>
        </w:tc>
      </w:tr>
      <w:tr w:rsidR="00B5270F" w:rsidRPr="00231D6D" w:rsidTr="003803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4" w:type="dxa"/>
          </w:tcPr>
          <w:p w:rsidR="00B5270F" w:rsidRPr="000C4934" w:rsidRDefault="00B5270F" w:rsidP="00244343">
            <w:pPr>
              <w:spacing w:line="276" w:lineRule="auto"/>
              <w:rPr>
                <w:b w:val="0"/>
              </w:rPr>
            </w:pPr>
            <w:r w:rsidRPr="000C4934">
              <w:rPr>
                <w:b w:val="0"/>
              </w:rPr>
              <w:t>egyéb egészségi probléma</w:t>
            </w:r>
          </w:p>
        </w:tc>
        <w:tc>
          <w:tcPr>
            <w:tcW w:w="1417" w:type="dxa"/>
          </w:tcPr>
          <w:p w:rsidR="00B5270F" w:rsidRPr="000C4934" w:rsidRDefault="00EA4CA5" w:rsidP="00244343">
            <w:pPr>
              <w:spacing w:line="276" w:lineRule="auto"/>
              <w:cnfStyle w:val="000000100000" w:firstRow="0" w:lastRow="0" w:firstColumn="0" w:lastColumn="0" w:oddVBand="0" w:evenVBand="0" w:oddHBand="1" w:evenHBand="0" w:firstRowFirstColumn="0" w:firstRowLastColumn="0" w:lastRowFirstColumn="0" w:lastRowLastColumn="0"/>
            </w:pPr>
            <w:r>
              <w:t>23</w:t>
            </w:r>
          </w:p>
        </w:tc>
      </w:tr>
      <w:tr w:rsidR="00B5270F" w:rsidRPr="00231D6D" w:rsidTr="00380390">
        <w:tc>
          <w:tcPr>
            <w:cnfStyle w:val="001000000000" w:firstRow="0" w:lastRow="0" w:firstColumn="1" w:lastColumn="0" w:oddVBand="0" w:evenVBand="0" w:oddHBand="0" w:evenHBand="0" w:firstRowFirstColumn="0" w:firstRowLastColumn="0" w:lastRowFirstColumn="0" w:lastRowLastColumn="0"/>
            <w:tcW w:w="3794" w:type="dxa"/>
          </w:tcPr>
          <w:p w:rsidR="00B5270F" w:rsidRPr="000C4934" w:rsidRDefault="00B5270F" w:rsidP="00244343">
            <w:pPr>
              <w:spacing w:line="276" w:lineRule="auto"/>
              <w:rPr>
                <w:b w:val="0"/>
              </w:rPr>
            </w:pPr>
            <w:r w:rsidRPr="000C4934">
              <w:rPr>
                <w:b w:val="0"/>
              </w:rPr>
              <w:t>anyagi, megélhetési</w:t>
            </w:r>
          </w:p>
        </w:tc>
        <w:tc>
          <w:tcPr>
            <w:tcW w:w="1417" w:type="dxa"/>
          </w:tcPr>
          <w:p w:rsidR="00B5270F" w:rsidRPr="000C4934" w:rsidRDefault="00EA4CA5" w:rsidP="00EA4CA5">
            <w:pPr>
              <w:spacing w:line="276" w:lineRule="auto"/>
              <w:cnfStyle w:val="000000000000" w:firstRow="0" w:lastRow="0" w:firstColumn="0" w:lastColumn="0" w:oddVBand="0" w:evenVBand="0" w:oddHBand="0" w:evenHBand="0" w:firstRowFirstColumn="0" w:firstRowLastColumn="0" w:lastRowFirstColumn="0" w:lastRowLastColumn="0"/>
            </w:pPr>
            <w:r>
              <w:t>25</w:t>
            </w:r>
          </w:p>
        </w:tc>
      </w:tr>
      <w:tr w:rsidR="00B5270F" w:rsidRPr="00231D6D" w:rsidTr="003803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4" w:type="dxa"/>
          </w:tcPr>
          <w:p w:rsidR="00B5270F" w:rsidRPr="000C4934" w:rsidRDefault="00EE091D" w:rsidP="00244343">
            <w:pPr>
              <w:spacing w:line="276" w:lineRule="auto"/>
              <w:rPr>
                <w:b w:val="0"/>
              </w:rPr>
            </w:pPr>
            <w:r>
              <w:rPr>
                <w:b w:val="0"/>
              </w:rPr>
              <w:t>lakhatási problémák</w:t>
            </w:r>
          </w:p>
        </w:tc>
        <w:tc>
          <w:tcPr>
            <w:tcW w:w="1417" w:type="dxa"/>
          </w:tcPr>
          <w:p w:rsidR="00B5270F" w:rsidRPr="000C4934" w:rsidRDefault="00244343" w:rsidP="00244343">
            <w:pPr>
              <w:spacing w:line="276" w:lineRule="auto"/>
              <w:cnfStyle w:val="000000100000" w:firstRow="0" w:lastRow="0" w:firstColumn="0" w:lastColumn="0" w:oddVBand="0" w:evenVBand="0" w:oddHBand="1" w:evenHBand="0" w:firstRowFirstColumn="0" w:firstRowLastColumn="0" w:lastRowFirstColumn="0" w:lastRowLastColumn="0"/>
            </w:pPr>
            <w:r>
              <w:t>1</w:t>
            </w:r>
            <w:r w:rsidR="00EA4CA5">
              <w:t>2</w:t>
            </w:r>
          </w:p>
        </w:tc>
      </w:tr>
      <w:tr w:rsidR="00B5270F" w:rsidRPr="00231D6D" w:rsidTr="00380390">
        <w:tc>
          <w:tcPr>
            <w:cnfStyle w:val="001000000000" w:firstRow="0" w:lastRow="0" w:firstColumn="1" w:lastColumn="0" w:oddVBand="0" w:evenVBand="0" w:oddHBand="0" w:evenHBand="0" w:firstRowFirstColumn="0" w:firstRowLastColumn="0" w:lastRowFirstColumn="0" w:lastRowLastColumn="0"/>
            <w:tcW w:w="3794" w:type="dxa"/>
          </w:tcPr>
          <w:p w:rsidR="00B5270F" w:rsidRPr="000C4934" w:rsidRDefault="00244343" w:rsidP="00244343">
            <w:pPr>
              <w:spacing w:line="276" w:lineRule="auto"/>
              <w:rPr>
                <w:b w:val="0"/>
              </w:rPr>
            </w:pPr>
            <w:r>
              <w:rPr>
                <w:b w:val="0"/>
              </w:rPr>
              <w:t>környezettanulmány készítése</w:t>
            </w:r>
          </w:p>
        </w:tc>
        <w:tc>
          <w:tcPr>
            <w:tcW w:w="1417" w:type="dxa"/>
          </w:tcPr>
          <w:p w:rsidR="00B5270F" w:rsidRPr="000C4934" w:rsidRDefault="00EA4CA5" w:rsidP="00244343">
            <w:pPr>
              <w:spacing w:line="276" w:lineRule="auto"/>
              <w:cnfStyle w:val="000000000000" w:firstRow="0" w:lastRow="0" w:firstColumn="0" w:lastColumn="0" w:oddVBand="0" w:evenVBand="0" w:oddHBand="0" w:evenHBand="0" w:firstRowFirstColumn="0" w:firstRowLastColumn="0" w:lastRowFirstColumn="0" w:lastRowLastColumn="0"/>
            </w:pPr>
            <w:r>
              <w:t>82</w:t>
            </w:r>
          </w:p>
        </w:tc>
      </w:tr>
      <w:tr w:rsidR="00B5270F" w:rsidRPr="00231D6D" w:rsidTr="003803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4" w:type="dxa"/>
          </w:tcPr>
          <w:p w:rsidR="00B5270F" w:rsidRPr="000C4934" w:rsidRDefault="00244343" w:rsidP="00244343">
            <w:pPr>
              <w:spacing w:line="276" w:lineRule="auto"/>
              <w:rPr>
                <w:b w:val="0"/>
              </w:rPr>
            </w:pPr>
            <w:r>
              <w:rPr>
                <w:b w:val="0"/>
              </w:rPr>
              <w:t>védelembe vétel</w:t>
            </w:r>
          </w:p>
        </w:tc>
        <w:tc>
          <w:tcPr>
            <w:tcW w:w="1417" w:type="dxa"/>
          </w:tcPr>
          <w:p w:rsidR="00B5270F" w:rsidRPr="000C4934" w:rsidRDefault="00244343" w:rsidP="00244343">
            <w:pPr>
              <w:spacing w:line="276" w:lineRule="auto"/>
              <w:cnfStyle w:val="000000100000" w:firstRow="0" w:lastRow="0" w:firstColumn="0" w:lastColumn="0" w:oddVBand="0" w:evenVBand="0" w:oddHBand="1" w:evenHBand="0" w:firstRowFirstColumn="0" w:firstRowLastColumn="0" w:lastRowFirstColumn="0" w:lastRowLastColumn="0"/>
            </w:pPr>
            <w:r>
              <w:t>6</w:t>
            </w:r>
            <w:r w:rsidR="00EA4CA5">
              <w:t>7</w:t>
            </w:r>
          </w:p>
        </w:tc>
      </w:tr>
      <w:tr w:rsidR="00244343" w:rsidRPr="00231D6D" w:rsidTr="00380390">
        <w:tc>
          <w:tcPr>
            <w:cnfStyle w:val="001000000000" w:firstRow="0" w:lastRow="0" w:firstColumn="1" w:lastColumn="0" w:oddVBand="0" w:evenVBand="0" w:oddHBand="0" w:evenHBand="0" w:firstRowFirstColumn="0" w:firstRowLastColumn="0" w:lastRowFirstColumn="0" w:lastRowLastColumn="0"/>
            <w:tcW w:w="3794" w:type="dxa"/>
          </w:tcPr>
          <w:p w:rsidR="00244343" w:rsidRDefault="00244343" w:rsidP="00244343">
            <w:pPr>
              <w:spacing w:line="276" w:lineRule="auto"/>
              <w:rPr>
                <w:b w:val="0"/>
              </w:rPr>
            </w:pPr>
            <w:r>
              <w:rPr>
                <w:b w:val="0"/>
              </w:rPr>
              <w:t>kapcsolattartás</w:t>
            </w:r>
          </w:p>
        </w:tc>
        <w:tc>
          <w:tcPr>
            <w:tcW w:w="1417" w:type="dxa"/>
          </w:tcPr>
          <w:p w:rsidR="00244343" w:rsidRDefault="00EA4CA5" w:rsidP="00244343">
            <w:pPr>
              <w:spacing w:line="276" w:lineRule="auto"/>
              <w:cnfStyle w:val="000000000000" w:firstRow="0" w:lastRow="0" w:firstColumn="0" w:lastColumn="0" w:oddVBand="0" w:evenVBand="0" w:oddHBand="0" w:evenHBand="0" w:firstRowFirstColumn="0" w:firstRowLastColumn="0" w:lastRowFirstColumn="0" w:lastRowLastColumn="0"/>
            </w:pPr>
            <w:r>
              <w:t>40</w:t>
            </w:r>
          </w:p>
        </w:tc>
      </w:tr>
      <w:tr w:rsidR="00244343" w:rsidRPr="00231D6D" w:rsidTr="003803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4" w:type="dxa"/>
          </w:tcPr>
          <w:p w:rsidR="00244343" w:rsidRDefault="00244343" w:rsidP="00244343">
            <w:pPr>
              <w:spacing w:line="276" w:lineRule="auto"/>
              <w:rPr>
                <w:b w:val="0"/>
              </w:rPr>
            </w:pPr>
            <w:r>
              <w:rPr>
                <w:b w:val="0"/>
              </w:rPr>
              <w:t>pedagógiai vélemény</w:t>
            </w:r>
          </w:p>
        </w:tc>
        <w:tc>
          <w:tcPr>
            <w:tcW w:w="1417" w:type="dxa"/>
          </w:tcPr>
          <w:p w:rsidR="00244343" w:rsidRDefault="00EA4CA5" w:rsidP="00244343">
            <w:pPr>
              <w:spacing w:line="276" w:lineRule="auto"/>
              <w:cnfStyle w:val="000000100000" w:firstRow="0" w:lastRow="0" w:firstColumn="0" w:lastColumn="0" w:oddVBand="0" w:evenVBand="0" w:oddHBand="1" w:evenHBand="0" w:firstRowFirstColumn="0" w:firstRowLastColumn="0" w:lastRowFirstColumn="0" w:lastRowLastColumn="0"/>
            </w:pPr>
            <w:r>
              <w:t>38</w:t>
            </w:r>
          </w:p>
        </w:tc>
      </w:tr>
      <w:tr w:rsidR="00244343" w:rsidRPr="00231D6D" w:rsidTr="00380390">
        <w:tc>
          <w:tcPr>
            <w:cnfStyle w:val="001000000000" w:firstRow="0" w:lastRow="0" w:firstColumn="1" w:lastColumn="0" w:oddVBand="0" w:evenVBand="0" w:oddHBand="0" w:evenHBand="0" w:firstRowFirstColumn="0" w:firstRowLastColumn="0" w:lastRowFirstColumn="0" w:lastRowLastColumn="0"/>
            <w:tcW w:w="3794" w:type="dxa"/>
          </w:tcPr>
          <w:p w:rsidR="00244343" w:rsidRDefault="00244343" w:rsidP="00244343">
            <w:pPr>
              <w:spacing w:line="276" w:lineRule="auto"/>
              <w:rPr>
                <w:b w:val="0"/>
              </w:rPr>
            </w:pPr>
            <w:r>
              <w:rPr>
                <w:b w:val="0"/>
              </w:rPr>
              <w:t>veszélyeztetés</w:t>
            </w:r>
          </w:p>
        </w:tc>
        <w:tc>
          <w:tcPr>
            <w:tcW w:w="1417" w:type="dxa"/>
          </w:tcPr>
          <w:p w:rsidR="00244343" w:rsidRDefault="00EA4CA5" w:rsidP="00244343">
            <w:pPr>
              <w:spacing w:line="276" w:lineRule="auto"/>
              <w:cnfStyle w:val="000000000000" w:firstRow="0" w:lastRow="0" w:firstColumn="0" w:lastColumn="0" w:oddVBand="0" w:evenVBand="0" w:oddHBand="0" w:evenHBand="0" w:firstRowFirstColumn="0" w:firstRowLastColumn="0" w:lastRowFirstColumn="0" w:lastRowLastColumn="0"/>
            </w:pPr>
            <w:r>
              <w:t>21</w:t>
            </w:r>
          </w:p>
        </w:tc>
      </w:tr>
    </w:tbl>
    <w:p w:rsidR="0019658B" w:rsidRDefault="008803B8" w:rsidP="008803B8">
      <w:pPr>
        <w:spacing w:line="276" w:lineRule="auto"/>
        <w:jc w:val="both"/>
      </w:pPr>
      <w:r w:rsidRPr="00231D6D">
        <w:rPr>
          <w:color w:val="FF0000"/>
        </w:rPr>
        <w:br w:type="textWrapping" w:clear="all"/>
      </w:r>
    </w:p>
    <w:p w:rsidR="005C6BCF" w:rsidRPr="00671506" w:rsidRDefault="005C6BCF" w:rsidP="008803B8">
      <w:pPr>
        <w:spacing w:line="276" w:lineRule="auto"/>
        <w:jc w:val="both"/>
        <w:rPr>
          <w:color w:val="FF0000"/>
        </w:rPr>
      </w:pPr>
    </w:p>
    <w:p w:rsidR="00F97B4A" w:rsidRPr="00824EF7" w:rsidRDefault="00922BF4" w:rsidP="00824EF7">
      <w:pPr>
        <w:rPr>
          <w:rFonts w:eastAsia="Calibri"/>
          <w:b/>
          <w:u w:val="single"/>
        </w:rPr>
      </w:pPr>
      <w:bookmarkStart w:id="60" w:name="_Toc40186098"/>
      <w:r w:rsidRPr="00824EF7">
        <w:rPr>
          <w:rFonts w:eastAsia="Calibri"/>
          <w:b/>
          <w:u w:val="single"/>
        </w:rPr>
        <w:t>V</w:t>
      </w:r>
      <w:r w:rsidR="00F97B4A" w:rsidRPr="00824EF7">
        <w:rPr>
          <w:rFonts w:eastAsia="Calibri"/>
          <w:b/>
          <w:u w:val="single"/>
        </w:rPr>
        <w:t>álsághelyzetben lévő várandós anya gondozása</w:t>
      </w:r>
      <w:bookmarkEnd w:id="60"/>
    </w:p>
    <w:p w:rsidR="00621FEE" w:rsidRDefault="00621FEE" w:rsidP="00F97B4A">
      <w:pPr>
        <w:spacing w:after="120"/>
        <w:jc w:val="both"/>
      </w:pPr>
    </w:p>
    <w:p w:rsidR="00621FEE" w:rsidRDefault="00F97B4A" w:rsidP="00F97B4A">
      <w:pPr>
        <w:spacing w:after="120"/>
        <w:jc w:val="both"/>
      </w:pPr>
      <w:r>
        <w:t>Tapasztalatuk, hogy a fiatal édesanyák nem érzik fontosnak,</w:t>
      </w:r>
      <w:r w:rsidR="00922BF4">
        <w:t xml:space="preserve"> hogy a terhes tanácsadáson részt vegyenek. Nem rendelkeznek kellő információval a </w:t>
      </w:r>
      <w:r>
        <w:t>terhes</w:t>
      </w:r>
      <w:r w:rsidR="00922BF4">
        <w:t>ség időszakában szükséges teendőikkel k</w:t>
      </w:r>
      <w:r>
        <w:t xml:space="preserve">apcsolatban. Nem alakult ki náluk megfelelő felelősség tudat, elköteleződés születendő gyermekük irányában. Náluk tapasztalható, hogy nem jelennek meg a terhes tanácsadásokon, nem vesznek rész a kötelező szűrővizsgálatokon, terhességük gondozatlan. </w:t>
      </w:r>
      <w:r w:rsidR="00922BF4">
        <w:t>A 20</w:t>
      </w:r>
      <w:r w:rsidR="00EA4CA5">
        <w:t>20</w:t>
      </w:r>
      <w:r w:rsidR="00922BF4">
        <w:t>-</w:t>
      </w:r>
      <w:r w:rsidR="00EA4CA5">
        <w:t>a</w:t>
      </w:r>
      <w:r w:rsidR="00922BF4">
        <w:t xml:space="preserve">s évben </w:t>
      </w:r>
      <w:r w:rsidR="00621FEE">
        <w:t xml:space="preserve">gondozatlan terhességről </w:t>
      </w:r>
      <w:r w:rsidR="00EA4CA5">
        <w:t>6</w:t>
      </w:r>
      <w:r w:rsidR="00621FEE">
        <w:t xml:space="preserve"> esetben, kiskorú, fiatalkorú várandós anya ügyében </w:t>
      </w:r>
      <w:r w:rsidR="00EA4CA5">
        <w:t>1</w:t>
      </w:r>
      <w:r w:rsidR="00621FEE">
        <w:t xml:space="preserve"> alkalommal érkezett jelzés.</w:t>
      </w:r>
    </w:p>
    <w:p w:rsidR="00F97B4A" w:rsidRDefault="00F97B4A" w:rsidP="00F97B4A">
      <w:pPr>
        <w:ind w:firstLine="360"/>
        <w:jc w:val="both"/>
      </w:pPr>
    </w:p>
    <w:p w:rsidR="00F97B4A" w:rsidRPr="00824EF7" w:rsidRDefault="00922BF4" w:rsidP="00824EF7">
      <w:pPr>
        <w:rPr>
          <w:b/>
          <w:u w:val="single"/>
        </w:rPr>
      </w:pPr>
      <w:bookmarkStart w:id="61" w:name="_Toc40186099"/>
      <w:r w:rsidRPr="00824EF7">
        <w:rPr>
          <w:b/>
          <w:u w:val="single"/>
        </w:rPr>
        <w:t>C</w:t>
      </w:r>
      <w:r w:rsidR="00F97B4A" w:rsidRPr="00824EF7">
        <w:rPr>
          <w:b/>
          <w:u w:val="single"/>
        </w:rPr>
        <w:t>saládjából kiemelt gyermek szüleinek gondozása</w:t>
      </w:r>
      <w:bookmarkEnd w:id="61"/>
    </w:p>
    <w:p w:rsidR="00922BF4" w:rsidRPr="00C92662" w:rsidRDefault="00922BF4" w:rsidP="00922BF4">
      <w:pPr>
        <w:keepNext/>
        <w:keepLines/>
        <w:spacing w:before="40"/>
        <w:jc w:val="both"/>
        <w:outlineLvl w:val="2"/>
        <w:rPr>
          <w:b/>
        </w:rPr>
      </w:pPr>
    </w:p>
    <w:p w:rsidR="00621FEE" w:rsidRPr="00621FEE" w:rsidRDefault="00621FEE" w:rsidP="00621FEE">
      <w:pPr>
        <w:jc w:val="both"/>
      </w:pPr>
      <w:r w:rsidRPr="00621FEE">
        <w:t>A családjából kiemelt gyermekek esetében, szinte azt lehet mondani, hogy a kiemelés pillanatától elkezd</w:t>
      </w:r>
      <w:r>
        <w:t>enek</w:t>
      </w:r>
      <w:r w:rsidRPr="00621FEE">
        <w:t xml:space="preserve"> együttműködni a szülőkkel a kiemelés okainak megszüntetésén. Tapasztalatuk szerint nem minden esetben maradnak a szülők a településen, ha nem rendelkeznek itt ingatlannal inkább a költözést vállalják. </w:t>
      </w:r>
      <w:r>
        <w:t>G</w:t>
      </w:r>
      <w:r w:rsidRPr="00621FEE">
        <w:t xml:space="preserve">yakori az, hogy címük hátrahagyása nélkül költöznek el. </w:t>
      </w:r>
    </w:p>
    <w:p w:rsidR="00621FEE" w:rsidRDefault="00621FEE" w:rsidP="00621FEE">
      <w:pPr>
        <w:jc w:val="both"/>
      </w:pPr>
      <w:r w:rsidRPr="00621FEE">
        <w:t>Amennyiben a településen maradnak, tájékoztatj</w:t>
      </w:r>
      <w:r>
        <w:t>á</w:t>
      </w:r>
      <w:r w:rsidRPr="00621FEE">
        <w:t xml:space="preserve">k a szülőket arról, hogy nagyon fontos a külön élő gyermekkel a rendszeres kapcsolattartás és az, hogy változtassanak körülményeiken. </w:t>
      </w:r>
    </w:p>
    <w:p w:rsidR="00621FEE" w:rsidRPr="00621FEE" w:rsidRDefault="00621FEE" w:rsidP="00621FEE">
      <w:pPr>
        <w:jc w:val="both"/>
      </w:pPr>
    </w:p>
    <w:p w:rsidR="00F061A5" w:rsidRDefault="00F97B4A" w:rsidP="008803B8">
      <w:pPr>
        <w:spacing w:line="276" w:lineRule="auto"/>
        <w:jc w:val="both"/>
      </w:pPr>
      <w:r>
        <w:t xml:space="preserve">A kiemelt gyermek családjával, a kiemelés pillanatában megkezdődik a hazagondozási folyamat. </w:t>
      </w:r>
      <w:r w:rsidR="00F061A5">
        <w:t>Ezen folyamat során f</w:t>
      </w:r>
      <w:r>
        <w:t>eltár</w:t>
      </w:r>
      <w:r w:rsidR="00F061A5">
        <w:t xml:space="preserve">ják </w:t>
      </w:r>
      <w:r>
        <w:t>a család eddig még háttérbe szoruló rejtett tartalékait, bevonj</w:t>
      </w:r>
      <w:r w:rsidR="00F061A5">
        <w:t>á</w:t>
      </w:r>
      <w:r>
        <w:t>k a családtagokat, törek</w:t>
      </w:r>
      <w:r w:rsidR="00F061A5">
        <w:t>ednek</w:t>
      </w:r>
      <w:r>
        <w:t xml:space="preserve"> arra, hogy képessé tegy</w:t>
      </w:r>
      <w:r w:rsidR="00F061A5">
        <w:t>é</w:t>
      </w:r>
      <w:r>
        <w:t>k a családot, hogy gyermekei a lehető leghamarabb visszakerüljenek vér szerinti szüleikhez. Pontról pontra dolgoz</w:t>
      </w:r>
      <w:r w:rsidR="00F061A5">
        <w:t>nak</w:t>
      </w:r>
      <w:r>
        <w:t xml:space="preserve"> azokon a problémákon melyek a gyermek kiemeléséhez vezettek. </w:t>
      </w:r>
      <w:r w:rsidR="00F061A5">
        <w:t>A g</w:t>
      </w:r>
      <w:r>
        <w:t>ondozási tervben foglalt elvárásokat hajtatj</w:t>
      </w:r>
      <w:r w:rsidR="00F061A5">
        <w:t>á</w:t>
      </w:r>
      <w:r>
        <w:t xml:space="preserve">k végre a szülőkkel, </w:t>
      </w:r>
      <w:r w:rsidR="00F061A5">
        <w:t xml:space="preserve">a </w:t>
      </w:r>
      <w:r>
        <w:t xml:space="preserve">családból kiemelt gyermekkel.  </w:t>
      </w:r>
      <w:r w:rsidR="00F061A5">
        <w:t>Fontos felhívni a szülők figyelmét arra</w:t>
      </w:r>
      <w:r>
        <w:t>, hogy gyermekeikkel továbbra is rendszeresen kapcsolatot tartsanak. Szükség szerint soron kívüli felülvizsgálatot kér</w:t>
      </w:r>
      <w:r w:rsidR="00F061A5">
        <w:t>nek</w:t>
      </w:r>
      <w:r>
        <w:t xml:space="preserve"> az esetmenedzsertől, gyámhivataltól. A családban történt pozitív változásokat szintén jelez</w:t>
      </w:r>
      <w:r w:rsidR="00F061A5">
        <w:t>i</w:t>
      </w:r>
      <w:r>
        <w:t xml:space="preserve">k, azért, hogy </w:t>
      </w:r>
      <w:r w:rsidR="00621FEE">
        <w:t>tudassák,</w:t>
      </w:r>
      <w:r w:rsidR="001B7B51">
        <w:t xml:space="preserve"> </w:t>
      </w:r>
      <w:r>
        <w:t xml:space="preserve">a hatóságokkal minél előbb szeretnék, hogy gyermekük visszakerüljön a család kötelékébe. </w:t>
      </w:r>
      <w:r w:rsidR="003A1E51">
        <w:t xml:space="preserve"> </w:t>
      </w:r>
    </w:p>
    <w:p w:rsidR="00F061A5" w:rsidRDefault="00F061A5" w:rsidP="008803B8">
      <w:pPr>
        <w:spacing w:line="276" w:lineRule="auto"/>
        <w:jc w:val="both"/>
      </w:pPr>
    </w:p>
    <w:p w:rsidR="00F061A5" w:rsidRDefault="00F061A5" w:rsidP="008803B8">
      <w:pPr>
        <w:spacing w:line="276" w:lineRule="auto"/>
        <w:jc w:val="both"/>
      </w:pPr>
    </w:p>
    <w:p w:rsidR="0019658B" w:rsidRPr="00072B13" w:rsidRDefault="005A2870" w:rsidP="00072B13">
      <w:pPr>
        <w:pStyle w:val="Cmsor1"/>
        <w:spacing w:before="0" w:after="0" w:line="288" w:lineRule="auto"/>
        <w:jc w:val="both"/>
        <w:rPr>
          <w:rFonts w:ascii="Times New Roman félkövér" w:hAnsi="Times New Roman félkövér" w:cs="Times New Roman"/>
          <w:bCs w:val="0"/>
          <w:caps/>
          <w:sz w:val="24"/>
          <w:szCs w:val="24"/>
        </w:rPr>
      </w:pPr>
      <w:bookmarkStart w:id="62" w:name="_Toc69811136"/>
      <w:r w:rsidRPr="00072B13">
        <w:rPr>
          <w:rFonts w:ascii="Times New Roman félkövér" w:hAnsi="Times New Roman félkövér" w:cs="Times New Roman"/>
          <w:bCs w:val="0"/>
          <w:caps/>
          <w:sz w:val="24"/>
          <w:szCs w:val="24"/>
        </w:rPr>
        <w:t>III.1.</w:t>
      </w:r>
      <w:r w:rsidR="00E43E22">
        <w:rPr>
          <w:rFonts w:ascii="Times New Roman félkövér" w:hAnsi="Times New Roman félkövér" w:cs="Times New Roman"/>
          <w:bCs w:val="0"/>
          <w:caps/>
          <w:sz w:val="24"/>
          <w:szCs w:val="24"/>
        </w:rPr>
        <w:t>3</w:t>
      </w:r>
      <w:r w:rsidRPr="00072B13">
        <w:rPr>
          <w:rFonts w:ascii="Times New Roman félkövér" w:hAnsi="Times New Roman félkövér" w:cs="Times New Roman"/>
          <w:bCs w:val="0"/>
          <w:caps/>
          <w:sz w:val="24"/>
          <w:szCs w:val="24"/>
        </w:rPr>
        <w:t xml:space="preserve">. </w:t>
      </w:r>
      <w:r w:rsidR="0019658B" w:rsidRPr="00072B13">
        <w:rPr>
          <w:rFonts w:ascii="Times New Roman félkövér" w:hAnsi="Times New Roman félkövér" w:cs="Times New Roman"/>
          <w:bCs w:val="0"/>
          <w:caps/>
          <w:sz w:val="24"/>
          <w:szCs w:val="24"/>
        </w:rPr>
        <w:t>A Jelzőrendszer működése</w:t>
      </w:r>
      <w:bookmarkEnd w:id="62"/>
    </w:p>
    <w:p w:rsidR="00F061A5" w:rsidRDefault="00F061A5" w:rsidP="00F061A5"/>
    <w:p w:rsidR="00F061A5" w:rsidRDefault="00F061A5" w:rsidP="00F061A5"/>
    <w:p w:rsidR="00E26930" w:rsidRDefault="00F061A5" w:rsidP="00F061A5">
      <w:pPr>
        <w:spacing w:line="276" w:lineRule="auto"/>
        <w:jc w:val="both"/>
      </w:pPr>
      <w:r w:rsidRPr="00F061A5">
        <w:t>Az észlelő-és jelzőrendszer tagjai:</w:t>
      </w:r>
    </w:p>
    <w:p w:rsidR="00E26930" w:rsidRDefault="00F061A5" w:rsidP="00AA531F">
      <w:pPr>
        <w:pStyle w:val="Listaszerbekezds"/>
        <w:numPr>
          <w:ilvl w:val="0"/>
          <w:numId w:val="28"/>
        </w:numPr>
        <w:spacing w:line="276" w:lineRule="auto"/>
        <w:jc w:val="both"/>
      </w:pPr>
      <w:r w:rsidRPr="00F061A5">
        <w:t>az egészségügyi szolgáltatást nyújtók, így különösen a védőnői szolgálat, a háziorvos, a házi gyermekorvos</w:t>
      </w:r>
    </w:p>
    <w:p w:rsidR="00E26930" w:rsidRDefault="00F061A5" w:rsidP="00AA531F">
      <w:pPr>
        <w:pStyle w:val="Listaszerbekezds"/>
        <w:numPr>
          <w:ilvl w:val="0"/>
          <w:numId w:val="28"/>
        </w:numPr>
        <w:spacing w:line="276" w:lineRule="auto"/>
        <w:jc w:val="both"/>
      </w:pPr>
      <w:r w:rsidRPr="00F061A5">
        <w:t>a személyes gondoskodást nyújtó szolgáltatók</w:t>
      </w:r>
    </w:p>
    <w:p w:rsidR="00E26930" w:rsidRDefault="00F061A5" w:rsidP="00AA531F">
      <w:pPr>
        <w:pStyle w:val="Listaszerbekezds"/>
        <w:numPr>
          <w:ilvl w:val="0"/>
          <w:numId w:val="28"/>
        </w:numPr>
        <w:spacing w:line="276" w:lineRule="auto"/>
        <w:jc w:val="both"/>
      </w:pPr>
      <w:r w:rsidRPr="00F061A5">
        <w:t>a köznevelési intézmények</w:t>
      </w:r>
    </w:p>
    <w:p w:rsidR="00E26930" w:rsidRDefault="00F061A5" w:rsidP="00AA531F">
      <w:pPr>
        <w:pStyle w:val="Listaszerbekezds"/>
        <w:numPr>
          <w:ilvl w:val="0"/>
          <w:numId w:val="28"/>
        </w:numPr>
        <w:spacing w:line="276" w:lineRule="auto"/>
        <w:jc w:val="both"/>
      </w:pPr>
      <w:r w:rsidRPr="00F061A5">
        <w:t>a rendőrség</w:t>
      </w:r>
    </w:p>
    <w:p w:rsidR="00E26930" w:rsidRDefault="00F061A5" w:rsidP="00AA531F">
      <w:pPr>
        <w:pStyle w:val="Listaszerbekezds"/>
        <w:numPr>
          <w:ilvl w:val="0"/>
          <w:numId w:val="28"/>
        </w:numPr>
        <w:spacing w:line="276" w:lineRule="auto"/>
        <w:jc w:val="both"/>
      </w:pPr>
      <w:r w:rsidRPr="00F061A5">
        <w:t>az ügyészség</w:t>
      </w:r>
    </w:p>
    <w:p w:rsidR="00E26930" w:rsidRDefault="00F061A5" w:rsidP="00AA531F">
      <w:pPr>
        <w:pStyle w:val="Listaszerbekezds"/>
        <w:numPr>
          <w:ilvl w:val="0"/>
          <w:numId w:val="28"/>
        </w:numPr>
        <w:spacing w:line="276" w:lineRule="auto"/>
        <w:jc w:val="both"/>
      </w:pPr>
      <w:r w:rsidRPr="00F061A5">
        <w:t>a bíróság</w:t>
      </w:r>
    </w:p>
    <w:p w:rsidR="00E26930" w:rsidRDefault="00F061A5" w:rsidP="00AA531F">
      <w:pPr>
        <w:pStyle w:val="Listaszerbekezds"/>
        <w:numPr>
          <w:ilvl w:val="0"/>
          <w:numId w:val="28"/>
        </w:numPr>
        <w:spacing w:line="276" w:lineRule="auto"/>
        <w:jc w:val="both"/>
      </w:pPr>
      <w:r w:rsidRPr="00F061A5">
        <w:t>a pártfogó felügyelői szolgálat</w:t>
      </w:r>
    </w:p>
    <w:p w:rsidR="00E26930" w:rsidRDefault="00F061A5" w:rsidP="00AA531F">
      <w:pPr>
        <w:pStyle w:val="Listaszerbekezds"/>
        <w:numPr>
          <w:ilvl w:val="0"/>
          <w:numId w:val="28"/>
        </w:numPr>
        <w:spacing w:line="276" w:lineRule="auto"/>
        <w:jc w:val="both"/>
      </w:pPr>
      <w:r w:rsidRPr="00F061A5">
        <w:t>az áldozatsegítés és a kárenyhítés feladatait ellátó szervezetek</w:t>
      </w:r>
    </w:p>
    <w:p w:rsidR="00E26930" w:rsidRDefault="00F061A5" w:rsidP="00AA531F">
      <w:pPr>
        <w:pStyle w:val="Listaszerbekezds"/>
        <w:numPr>
          <w:ilvl w:val="0"/>
          <w:numId w:val="28"/>
        </w:numPr>
        <w:spacing w:line="276" w:lineRule="auto"/>
        <w:jc w:val="both"/>
      </w:pPr>
      <w:r w:rsidRPr="00F061A5">
        <w:t>a menekülteket befogadó állomás, a menekültek átmeneti szállása</w:t>
      </w:r>
    </w:p>
    <w:p w:rsidR="00E26930" w:rsidRDefault="00F061A5" w:rsidP="00AA531F">
      <w:pPr>
        <w:pStyle w:val="Listaszerbekezds"/>
        <w:numPr>
          <w:ilvl w:val="0"/>
          <w:numId w:val="28"/>
        </w:numPr>
        <w:spacing w:line="276" w:lineRule="auto"/>
        <w:jc w:val="both"/>
      </w:pPr>
      <w:r w:rsidRPr="00F061A5">
        <w:t>az egyesületek, az alapítványok és az egyházi jogi személyek</w:t>
      </w:r>
    </w:p>
    <w:p w:rsidR="00F061A5" w:rsidRDefault="00F061A5" w:rsidP="00AA531F">
      <w:pPr>
        <w:pStyle w:val="Listaszerbekezds"/>
        <w:numPr>
          <w:ilvl w:val="0"/>
          <w:numId w:val="28"/>
        </w:numPr>
        <w:spacing w:line="276" w:lineRule="auto"/>
        <w:jc w:val="both"/>
      </w:pPr>
      <w:r w:rsidRPr="00F061A5">
        <w:t>a munkaügyi hatóság</w:t>
      </w:r>
    </w:p>
    <w:p w:rsidR="00E26930" w:rsidRDefault="00F061A5" w:rsidP="00AA531F">
      <w:pPr>
        <w:pStyle w:val="Listaszerbekezds"/>
        <w:numPr>
          <w:ilvl w:val="0"/>
          <w:numId w:val="28"/>
        </w:numPr>
        <w:spacing w:line="276" w:lineRule="auto"/>
        <w:jc w:val="both"/>
      </w:pPr>
      <w:r w:rsidRPr="00F061A5">
        <w:t>a javítóintézet</w:t>
      </w:r>
    </w:p>
    <w:p w:rsidR="00E26930" w:rsidRDefault="00F061A5" w:rsidP="00AA531F">
      <w:pPr>
        <w:pStyle w:val="Listaszerbekezds"/>
        <w:numPr>
          <w:ilvl w:val="0"/>
          <w:numId w:val="28"/>
        </w:numPr>
        <w:spacing w:line="276" w:lineRule="auto"/>
        <w:jc w:val="both"/>
      </w:pPr>
      <w:r w:rsidRPr="00F061A5">
        <w:t>a gyermekjogi képviselő</w:t>
      </w:r>
      <w:r w:rsidR="00E26930">
        <w:t xml:space="preserve">. </w:t>
      </w:r>
    </w:p>
    <w:p w:rsidR="00E26930" w:rsidRDefault="00E26930" w:rsidP="00F061A5">
      <w:pPr>
        <w:spacing w:line="276" w:lineRule="auto"/>
        <w:jc w:val="both"/>
      </w:pPr>
    </w:p>
    <w:p w:rsidR="00E26930" w:rsidRDefault="00F061A5" w:rsidP="00F061A5">
      <w:pPr>
        <w:spacing w:line="276" w:lineRule="auto"/>
        <w:jc w:val="both"/>
      </w:pPr>
      <w:r w:rsidRPr="00F061A5">
        <w:t>A fenti intézmények és személyek kötelesek írásbeli jelzéssel élni a gyermek veszélyeztetettsége esetén a gyermekjóléti szolgálatnál, továbbá kötelesek hatósági eljárást kezdeményezni a gyermek bántalmazása, súlyos elhanyagolása, vagy egyéb más súlyos veszélyeztető ok fennállása, továbbá a gyermek önmaga által előidézett súlyos veszélyeztető magatartása esetén.</w:t>
      </w:r>
      <w:r w:rsidR="002C4D00">
        <w:t xml:space="preserve"> </w:t>
      </w:r>
    </w:p>
    <w:p w:rsidR="00824EF7" w:rsidRPr="00F061A5" w:rsidRDefault="00824EF7" w:rsidP="00F061A5">
      <w:pPr>
        <w:spacing w:line="276" w:lineRule="auto"/>
        <w:jc w:val="both"/>
      </w:pPr>
    </w:p>
    <w:p w:rsidR="008803B8" w:rsidRPr="00824EF7" w:rsidRDefault="008803B8" w:rsidP="00824EF7">
      <w:pPr>
        <w:rPr>
          <w:b/>
          <w:i/>
        </w:rPr>
      </w:pPr>
      <w:bookmarkStart w:id="63" w:name="_Toc510117757"/>
      <w:bookmarkStart w:id="64" w:name="_Toc40186101"/>
      <w:r w:rsidRPr="00824EF7">
        <w:rPr>
          <w:b/>
          <w:i/>
        </w:rPr>
        <w:t>20</w:t>
      </w:r>
      <w:r w:rsidR="00EA4CA5" w:rsidRPr="00824EF7">
        <w:rPr>
          <w:b/>
          <w:i/>
        </w:rPr>
        <w:t>20</w:t>
      </w:r>
      <w:r w:rsidRPr="00824EF7">
        <w:rPr>
          <w:b/>
          <w:i/>
        </w:rPr>
        <w:t xml:space="preserve"> év folyamán a Család-és Gyermekjóléti Szolgálathoz érkezett jelzések a küldő szervezet alapján a következők:</w:t>
      </w:r>
      <w:bookmarkEnd w:id="63"/>
      <w:bookmarkEnd w:id="64"/>
    </w:p>
    <w:p w:rsidR="008803B8" w:rsidRPr="00092F0A" w:rsidRDefault="008803B8" w:rsidP="008803B8"/>
    <w:tbl>
      <w:tblPr>
        <w:tblStyle w:val="Kzepesrcs11jellszn"/>
        <w:tblW w:w="0" w:type="auto"/>
        <w:tblLook w:val="04A0" w:firstRow="1" w:lastRow="0" w:firstColumn="1" w:lastColumn="0" w:noHBand="0" w:noVBand="1"/>
      </w:tblPr>
      <w:tblGrid>
        <w:gridCol w:w="5056"/>
        <w:gridCol w:w="1136"/>
      </w:tblGrid>
      <w:tr w:rsidR="008803B8" w:rsidRPr="006B4447" w:rsidTr="00380390">
        <w:trPr>
          <w:cnfStyle w:val="100000000000" w:firstRow="1" w:lastRow="0" w:firstColumn="0" w:lastColumn="0" w:oddVBand="0" w:evenVBand="0" w:oddHBand="0" w:evenHBand="0" w:firstRowFirstColumn="0" w:firstRowLastColumn="0" w:lastRowFirstColumn="0" w:lastRowLastColumn="0"/>
          <w:trHeight w:val="400"/>
        </w:trPr>
        <w:tc>
          <w:tcPr>
            <w:cnfStyle w:val="001000000000" w:firstRow="0" w:lastRow="0" w:firstColumn="1" w:lastColumn="0" w:oddVBand="0" w:evenVBand="0" w:oddHBand="0" w:evenHBand="0" w:firstRowFirstColumn="0" w:firstRowLastColumn="0" w:lastRowFirstColumn="0" w:lastRowLastColumn="0"/>
            <w:tcW w:w="0" w:type="auto"/>
            <w:noWrap/>
            <w:hideMark/>
          </w:tcPr>
          <w:p w:rsidR="008803B8" w:rsidRPr="006B4447" w:rsidRDefault="008803B8" w:rsidP="008803B8">
            <w:pPr>
              <w:spacing w:line="276" w:lineRule="auto"/>
              <w:jc w:val="both"/>
              <w:rPr>
                <w:bCs w:val="0"/>
                <w:color w:val="000000"/>
              </w:rPr>
            </w:pPr>
            <w:r w:rsidRPr="006B4447">
              <w:rPr>
                <w:bCs w:val="0"/>
                <w:color w:val="000000"/>
              </w:rPr>
              <w:t xml:space="preserve">Jelzést küldő </w:t>
            </w:r>
          </w:p>
        </w:tc>
        <w:tc>
          <w:tcPr>
            <w:tcW w:w="0" w:type="auto"/>
            <w:hideMark/>
          </w:tcPr>
          <w:p w:rsidR="008803B8" w:rsidRPr="00922BF4" w:rsidRDefault="008803B8" w:rsidP="008803B8">
            <w:pPr>
              <w:spacing w:line="276" w:lineRule="auto"/>
              <w:jc w:val="both"/>
              <w:cnfStyle w:val="100000000000" w:firstRow="1" w:lastRow="0" w:firstColumn="0" w:lastColumn="0" w:oddVBand="0" w:evenVBand="0" w:oddHBand="0" w:evenHBand="0" w:firstRowFirstColumn="0" w:firstRowLastColumn="0" w:lastRowFirstColumn="0" w:lastRowLastColumn="0"/>
              <w:rPr>
                <w:bCs w:val="0"/>
              </w:rPr>
            </w:pPr>
            <w:r w:rsidRPr="00922BF4">
              <w:rPr>
                <w:bCs w:val="0"/>
              </w:rPr>
              <w:t>Összesen</w:t>
            </w:r>
          </w:p>
        </w:tc>
      </w:tr>
      <w:tr w:rsidR="001C5F64" w:rsidRPr="006B4447" w:rsidTr="00380390">
        <w:trPr>
          <w:cnfStyle w:val="000000100000" w:firstRow="0" w:lastRow="0" w:firstColumn="0" w:lastColumn="0" w:oddVBand="0" w:evenVBand="0" w:oddHBand="1"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0" w:type="auto"/>
            <w:noWrap/>
            <w:hideMark/>
          </w:tcPr>
          <w:p w:rsidR="001C5F64" w:rsidRPr="006B4447" w:rsidRDefault="001C5F64" w:rsidP="008803B8">
            <w:pPr>
              <w:spacing w:line="276" w:lineRule="auto"/>
              <w:jc w:val="both"/>
              <w:rPr>
                <w:color w:val="000000"/>
              </w:rPr>
            </w:pPr>
            <w:r w:rsidRPr="006B4447">
              <w:rPr>
                <w:color w:val="000000"/>
              </w:rPr>
              <w:t>Általános iskola</w:t>
            </w:r>
          </w:p>
        </w:tc>
        <w:tc>
          <w:tcPr>
            <w:tcW w:w="0" w:type="auto"/>
          </w:tcPr>
          <w:p w:rsidR="001C5F64" w:rsidRPr="00922BF4" w:rsidRDefault="00EA4CA5" w:rsidP="007C30A4">
            <w:pPr>
              <w:spacing w:line="276" w:lineRule="auto"/>
              <w:jc w:val="right"/>
              <w:cnfStyle w:val="000000100000" w:firstRow="0" w:lastRow="0" w:firstColumn="0" w:lastColumn="0" w:oddVBand="0" w:evenVBand="0" w:oddHBand="1" w:evenHBand="0" w:firstRowFirstColumn="0" w:firstRowLastColumn="0" w:lastRowFirstColumn="0" w:lastRowLastColumn="0"/>
            </w:pPr>
            <w:r>
              <w:t>74</w:t>
            </w:r>
          </w:p>
        </w:tc>
      </w:tr>
      <w:tr w:rsidR="001C5F64" w:rsidRPr="006B4447" w:rsidTr="00380390">
        <w:trPr>
          <w:trHeight w:val="318"/>
        </w:trPr>
        <w:tc>
          <w:tcPr>
            <w:cnfStyle w:val="001000000000" w:firstRow="0" w:lastRow="0" w:firstColumn="1" w:lastColumn="0" w:oddVBand="0" w:evenVBand="0" w:oddHBand="0" w:evenHBand="0" w:firstRowFirstColumn="0" w:firstRowLastColumn="0" w:lastRowFirstColumn="0" w:lastRowLastColumn="0"/>
            <w:tcW w:w="0" w:type="auto"/>
            <w:noWrap/>
            <w:hideMark/>
          </w:tcPr>
          <w:p w:rsidR="001C5F64" w:rsidRPr="006B4447" w:rsidRDefault="001C5F64" w:rsidP="007C30A4">
            <w:pPr>
              <w:spacing w:line="276" w:lineRule="auto"/>
              <w:jc w:val="both"/>
              <w:rPr>
                <w:color w:val="000000"/>
              </w:rPr>
            </w:pPr>
            <w:r w:rsidRPr="006B4447">
              <w:rPr>
                <w:color w:val="000000"/>
              </w:rPr>
              <w:t>Cs</w:t>
            </w:r>
            <w:r>
              <w:rPr>
                <w:color w:val="000000"/>
              </w:rPr>
              <w:t>alá</w:t>
            </w:r>
            <w:r w:rsidR="007C30A4">
              <w:rPr>
                <w:color w:val="000000"/>
              </w:rPr>
              <w:t>d</w:t>
            </w:r>
            <w:r>
              <w:rPr>
                <w:color w:val="000000"/>
              </w:rPr>
              <w:t>ok Átmeneti Otthona</w:t>
            </w:r>
          </w:p>
        </w:tc>
        <w:tc>
          <w:tcPr>
            <w:tcW w:w="0" w:type="auto"/>
          </w:tcPr>
          <w:p w:rsidR="001C5F64" w:rsidRPr="00922BF4" w:rsidRDefault="001C5F64" w:rsidP="00EA4CA5">
            <w:pPr>
              <w:spacing w:line="276" w:lineRule="auto"/>
              <w:jc w:val="right"/>
              <w:cnfStyle w:val="000000000000" w:firstRow="0" w:lastRow="0" w:firstColumn="0" w:lastColumn="0" w:oddVBand="0" w:evenVBand="0" w:oddHBand="0" w:evenHBand="0" w:firstRowFirstColumn="0" w:firstRowLastColumn="0" w:lastRowFirstColumn="0" w:lastRowLastColumn="0"/>
            </w:pPr>
            <w:r>
              <w:t>1</w:t>
            </w:r>
            <w:r w:rsidR="00EA4CA5">
              <w:t>0</w:t>
            </w:r>
          </w:p>
        </w:tc>
      </w:tr>
      <w:tr w:rsidR="001C5F64" w:rsidRPr="006B4447" w:rsidTr="00380390">
        <w:trPr>
          <w:cnfStyle w:val="000000100000" w:firstRow="0" w:lastRow="0" w:firstColumn="0" w:lastColumn="0" w:oddVBand="0" w:evenVBand="0" w:oddHBand="1"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0" w:type="auto"/>
            <w:noWrap/>
            <w:hideMark/>
          </w:tcPr>
          <w:p w:rsidR="001C5F64" w:rsidRPr="006B4447" w:rsidRDefault="001C5F64" w:rsidP="008803B8">
            <w:pPr>
              <w:spacing w:line="276" w:lineRule="auto"/>
              <w:jc w:val="both"/>
              <w:rPr>
                <w:color w:val="000000"/>
              </w:rPr>
            </w:pPr>
            <w:r>
              <w:rPr>
                <w:color w:val="000000"/>
              </w:rPr>
              <w:t>Érd Család- és Gyermekjóléti Központ</w:t>
            </w:r>
          </w:p>
        </w:tc>
        <w:tc>
          <w:tcPr>
            <w:tcW w:w="0" w:type="auto"/>
          </w:tcPr>
          <w:p w:rsidR="001C5F64" w:rsidRPr="00922BF4" w:rsidRDefault="001C5F64" w:rsidP="00EA4CA5">
            <w:pPr>
              <w:spacing w:line="276" w:lineRule="auto"/>
              <w:jc w:val="right"/>
              <w:cnfStyle w:val="000000100000" w:firstRow="0" w:lastRow="0" w:firstColumn="0" w:lastColumn="0" w:oddVBand="0" w:evenVBand="0" w:oddHBand="1" w:evenHBand="0" w:firstRowFirstColumn="0" w:firstRowLastColumn="0" w:lastRowFirstColumn="0" w:lastRowLastColumn="0"/>
            </w:pPr>
            <w:r>
              <w:t>1</w:t>
            </w:r>
            <w:r w:rsidR="00EA4CA5">
              <w:t>54</w:t>
            </w:r>
          </w:p>
        </w:tc>
      </w:tr>
      <w:tr w:rsidR="001C5F64" w:rsidRPr="006B4447" w:rsidTr="00380390">
        <w:trPr>
          <w:trHeight w:val="318"/>
        </w:trPr>
        <w:tc>
          <w:tcPr>
            <w:cnfStyle w:val="001000000000" w:firstRow="0" w:lastRow="0" w:firstColumn="1" w:lastColumn="0" w:oddVBand="0" w:evenVBand="0" w:oddHBand="0" w:evenHBand="0" w:firstRowFirstColumn="0" w:firstRowLastColumn="0" w:lastRowFirstColumn="0" w:lastRowLastColumn="0"/>
            <w:tcW w:w="0" w:type="auto"/>
            <w:noWrap/>
            <w:hideMark/>
          </w:tcPr>
          <w:p w:rsidR="001C5F64" w:rsidRPr="006B4447" w:rsidRDefault="001C5F64" w:rsidP="008803B8">
            <w:pPr>
              <w:spacing w:line="276" w:lineRule="auto"/>
              <w:jc w:val="both"/>
              <w:rPr>
                <w:color w:val="000000"/>
              </w:rPr>
            </w:pPr>
            <w:r>
              <w:rPr>
                <w:color w:val="000000"/>
              </w:rPr>
              <w:t>Érd Megyei Jogú Város Polgármesteri</w:t>
            </w:r>
            <w:r w:rsidRPr="006B4447">
              <w:rPr>
                <w:color w:val="000000"/>
              </w:rPr>
              <w:t xml:space="preserve"> Hivatal </w:t>
            </w:r>
          </w:p>
        </w:tc>
        <w:tc>
          <w:tcPr>
            <w:tcW w:w="0" w:type="auto"/>
          </w:tcPr>
          <w:p w:rsidR="001C5F64" w:rsidRPr="00922BF4" w:rsidRDefault="00613791" w:rsidP="00613791">
            <w:pPr>
              <w:spacing w:line="276" w:lineRule="auto"/>
              <w:jc w:val="right"/>
              <w:cnfStyle w:val="000000000000" w:firstRow="0" w:lastRow="0" w:firstColumn="0" w:lastColumn="0" w:oddVBand="0" w:evenVBand="0" w:oddHBand="0" w:evenHBand="0" w:firstRowFirstColumn="0" w:firstRowLastColumn="0" w:lastRowFirstColumn="0" w:lastRowLastColumn="0"/>
            </w:pPr>
            <w:r>
              <w:t>184</w:t>
            </w:r>
          </w:p>
        </w:tc>
      </w:tr>
      <w:tr w:rsidR="001C5F64" w:rsidRPr="006B4447" w:rsidTr="00380390">
        <w:trPr>
          <w:cnfStyle w:val="000000100000" w:firstRow="0" w:lastRow="0" w:firstColumn="0" w:lastColumn="0" w:oddVBand="0" w:evenVBand="0" w:oddHBand="1"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0" w:type="auto"/>
            <w:noWrap/>
            <w:hideMark/>
          </w:tcPr>
          <w:p w:rsidR="001C5F64" w:rsidRPr="006B4447" w:rsidRDefault="001C5F64" w:rsidP="008803B8">
            <w:pPr>
              <w:spacing w:line="276" w:lineRule="auto"/>
              <w:jc w:val="both"/>
              <w:rPr>
                <w:color w:val="000000"/>
              </w:rPr>
            </w:pPr>
            <w:r w:rsidRPr="006B4447">
              <w:rPr>
                <w:color w:val="000000"/>
              </w:rPr>
              <w:t>Érd P</w:t>
            </w:r>
            <w:r>
              <w:rPr>
                <w:color w:val="000000"/>
              </w:rPr>
              <w:t xml:space="preserve">est </w:t>
            </w:r>
            <w:r w:rsidRPr="006B4447">
              <w:rPr>
                <w:color w:val="000000"/>
              </w:rPr>
              <w:t>M</w:t>
            </w:r>
            <w:r>
              <w:rPr>
                <w:color w:val="000000"/>
              </w:rPr>
              <w:t xml:space="preserve">egyei </w:t>
            </w:r>
            <w:r w:rsidRPr="006B4447">
              <w:rPr>
                <w:color w:val="000000"/>
              </w:rPr>
              <w:t>K</w:t>
            </w:r>
            <w:r>
              <w:rPr>
                <w:color w:val="000000"/>
              </w:rPr>
              <w:t>ormányhivatal</w:t>
            </w:r>
            <w:r w:rsidRPr="006B4447">
              <w:rPr>
                <w:color w:val="000000"/>
              </w:rPr>
              <w:t xml:space="preserve"> Gyámhivatal</w:t>
            </w:r>
          </w:p>
        </w:tc>
        <w:tc>
          <w:tcPr>
            <w:tcW w:w="0" w:type="auto"/>
          </w:tcPr>
          <w:p w:rsidR="001C5F64" w:rsidRPr="00922BF4" w:rsidRDefault="00613791" w:rsidP="001C5F64">
            <w:pPr>
              <w:spacing w:line="276" w:lineRule="auto"/>
              <w:jc w:val="right"/>
              <w:cnfStyle w:val="000000100000" w:firstRow="0" w:lastRow="0" w:firstColumn="0" w:lastColumn="0" w:oddVBand="0" w:evenVBand="0" w:oddHBand="1" w:evenHBand="0" w:firstRowFirstColumn="0" w:firstRowLastColumn="0" w:lastRowFirstColumn="0" w:lastRowLastColumn="0"/>
            </w:pPr>
            <w:r>
              <w:t>219</w:t>
            </w:r>
          </w:p>
        </w:tc>
      </w:tr>
      <w:tr w:rsidR="001C5F64" w:rsidRPr="006B4447" w:rsidTr="00380390">
        <w:trPr>
          <w:trHeight w:val="318"/>
        </w:trPr>
        <w:tc>
          <w:tcPr>
            <w:cnfStyle w:val="001000000000" w:firstRow="0" w:lastRow="0" w:firstColumn="1" w:lastColumn="0" w:oddVBand="0" w:evenVBand="0" w:oddHBand="0" w:evenHBand="0" w:firstRowFirstColumn="0" w:firstRowLastColumn="0" w:lastRowFirstColumn="0" w:lastRowLastColumn="0"/>
            <w:tcW w:w="0" w:type="auto"/>
            <w:noWrap/>
            <w:hideMark/>
          </w:tcPr>
          <w:p w:rsidR="001C5F64" w:rsidRPr="006B4447" w:rsidRDefault="001C5F64" w:rsidP="008803B8">
            <w:pPr>
              <w:spacing w:line="276" w:lineRule="auto"/>
              <w:jc w:val="both"/>
              <w:rPr>
                <w:color w:val="000000"/>
              </w:rPr>
            </w:pPr>
            <w:r w:rsidRPr="006B4447">
              <w:rPr>
                <w:color w:val="000000"/>
              </w:rPr>
              <w:t xml:space="preserve">Háziorvos </w:t>
            </w:r>
          </w:p>
        </w:tc>
        <w:tc>
          <w:tcPr>
            <w:tcW w:w="0" w:type="auto"/>
          </w:tcPr>
          <w:p w:rsidR="001C5F64" w:rsidRPr="00922BF4" w:rsidRDefault="00613791" w:rsidP="001C5F64">
            <w:pPr>
              <w:spacing w:line="276" w:lineRule="auto"/>
              <w:jc w:val="right"/>
              <w:cnfStyle w:val="000000000000" w:firstRow="0" w:lastRow="0" w:firstColumn="0" w:lastColumn="0" w:oddVBand="0" w:evenVBand="0" w:oddHBand="0" w:evenHBand="0" w:firstRowFirstColumn="0" w:firstRowLastColumn="0" w:lastRowFirstColumn="0" w:lastRowLastColumn="0"/>
            </w:pPr>
            <w:r>
              <w:t>18</w:t>
            </w:r>
          </w:p>
        </w:tc>
      </w:tr>
      <w:tr w:rsidR="001C5F64" w:rsidRPr="006B4447" w:rsidTr="00380390">
        <w:trPr>
          <w:cnfStyle w:val="000000100000" w:firstRow="0" w:lastRow="0" w:firstColumn="0" w:lastColumn="0" w:oddVBand="0" w:evenVBand="0" w:oddHBand="1"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0" w:type="auto"/>
            <w:noWrap/>
            <w:hideMark/>
          </w:tcPr>
          <w:p w:rsidR="001C5F64" w:rsidRPr="006B4447" w:rsidRDefault="001C5F64" w:rsidP="008803B8">
            <w:pPr>
              <w:spacing w:line="276" w:lineRule="auto"/>
              <w:jc w:val="both"/>
              <w:rPr>
                <w:color w:val="000000"/>
              </w:rPr>
            </w:pPr>
            <w:r w:rsidRPr="006B4447">
              <w:rPr>
                <w:color w:val="000000"/>
              </w:rPr>
              <w:t>Vöröskereszt</w:t>
            </w:r>
          </w:p>
        </w:tc>
        <w:tc>
          <w:tcPr>
            <w:tcW w:w="0" w:type="auto"/>
          </w:tcPr>
          <w:p w:rsidR="001C5F64" w:rsidRPr="00922BF4" w:rsidRDefault="00613791" w:rsidP="001C5F64">
            <w:pPr>
              <w:spacing w:line="276" w:lineRule="auto"/>
              <w:jc w:val="right"/>
              <w:cnfStyle w:val="000000100000" w:firstRow="0" w:lastRow="0" w:firstColumn="0" w:lastColumn="0" w:oddVBand="0" w:evenVBand="0" w:oddHBand="1" w:evenHBand="0" w:firstRowFirstColumn="0" w:firstRowLastColumn="0" w:lastRowFirstColumn="0" w:lastRowLastColumn="0"/>
            </w:pPr>
            <w:r>
              <w:t>5</w:t>
            </w:r>
          </w:p>
        </w:tc>
      </w:tr>
      <w:tr w:rsidR="001C5F64" w:rsidRPr="006B4447" w:rsidTr="00380390">
        <w:trPr>
          <w:trHeight w:val="318"/>
        </w:trPr>
        <w:tc>
          <w:tcPr>
            <w:cnfStyle w:val="001000000000" w:firstRow="0" w:lastRow="0" w:firstColumn="1" w:lastColumn="0" w:oddVBand="0" w:evenVBand="0" w:oddHBand="0" w:evenHBand="0" w:firstRowFirstColumn="0" w:firstRowLastColumn="0" w:lastRowFirstColumn="0" w:lastRowLastColumn="0"/>
            <w:tcW w:w="0" w:type="auto"/>
            <w:noWrap/>
            <w:hideMark/>
          </w:tcPr>
          <w:p w:rsidR="001C5F64" w:rsidRPr="006B4447" w:rsidRDefault="001C5F64" w:rsidP="008803B8">
            <w:pPr>
              <w:spacing w:line="276" w:lineRule="auto"/>
              <w:jc w:val="both"/>
              <w:rPr>
                <w:color w:val="000000"/>
              </w:rPr>
            </w:pPr>
            <w:r w:rsidRPr="006B4447">
              <w:rPr>
                <w:color w:val="000000"/>
              </w:rPr>
              <w:t>Kórház</w:t>
            </w:r>
          </w:p>
        </w:tc>
        <w:tc>
          <w:tcPr>
            <w:tcW w:w="0" w:type="auto"/>
          </w:tcPr>
          <w:p w:rsidR="001C5F64" w:rsidRPr="00922BF4" w:rsidRDefault="00613791" w:rsidP="001C5F64">
            <w:pPr>
              <w:spacing w:line="276" w:lineRule="auto"/>
              <w:jc w:val="right"/>
              <w:cnfStyle w:val="000000000000" w:firstRow="0" w:lastRow="0" w:firstColumn="0" w:lastColumn="0" w:oddVBand="0" w:evenVBand="0" w:oddHBand="0" w:evenHBand="0" w:firstRowFirstColumn="0" w:firstRowLastColumn="0" w:lastRowFirstColumn="0" w:lastRowLastColumn="0"/>
            </w:pPr>
            <w:r>
              <w:t>26</w:t>
            </w:r>
          </w:p>
        </w:tc>
      </w:tr>
      <w:tr w:rsidR="001C5F64" w:rsidRPr="006B4447" w:rsidTr="00380390">
        <w:trPr>
          <w:cnfStyle w:val="000000100000" w:firstRow="0" w:lastRow="0" w:firstColumn="0" w:lastColumn="0" w:oddVBand="0" w:evenVBand="0" w:oddHBand="1"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0" w:type="auto"/>
            <w:noWrap/>
            <w:hideMark/>
          </w:tcPr>
          <w:p w:rsidR="001C5F64" w:rsidRPr="006B4447" w:rsidRDefault="001C5F64" w:rsidP="008803B8">
            <w:pPr>
              <w:spacing w:line="276" w:lineRule="auto"/>
              <w:jc w:val="both"/>
              <w:rPr>
                <w:color w:val="000000"/>
              </w:rPr>
            </w:pPr>
            <w:r w:rsidRPr="006B4447">
              <w:rPr>
                <w:color w:val="000000"/>
              </w:rPr>
              <w:t>Középiskola</w:t>
            </w:r>
          </w:p>
        </w:tc>
        <w:tc>
          <w:tcPr>
            <w:tcW w:w="0" w:type="auto"/>
          </w:tcPr>
          <w:p w:rsidR="001C5F64" w:rsidRPr="00922BF4" w:rsidRDefault="00613791" w:rsidP="001C5F64">
            <w:pPr>
              <w:spacing w:line="276" w:lineRule="auto"/>
              <w:jc w:val="right"/>
              <w:cnfStyle w:val="000000100000" w:firstRow="0" w:lastRow="0" w:firstColumn="0" w:lastColumn="0" w:oddVBand="0" w:evenVBand="0" w:oddHBand="1" w:evenHBand="0" w:firstRowFirstColumn="0" w:firstRowLastColumn="0" w:lastRowFirstColumn="0" w:lastRowLastColumn="0"/>
            </w:pPr>
            <w:r>
              <w:t>36</w:t>
            </w:r>
          </w:p>
        </w:tc>
      </w:tr>
      <w:tr w:rsidR="001C5F64" w:rsidRPr="006B4447" w:rsidTr="00380390">
        <w:trPr>
          <w:trHeight w:val="318"/>
        </w:trPr>
        <w:tc>
          <w:tcPr>
            <w:cnfStyle w:val="001000000000" w:firstRow="0" w:lastRow="0" w:firstColumn="1" w:lastColumn="0" w:oddVBand="0" w:evenVBand="0" w:oddHBand="0" w:evenHBand="0" w:firstRowFirstColumn="0" w:firstRowLastColumn="0" w:lastRowFirstColumn="0" w:lastRowLastColumn="0"/>
            <w:tcW w:w="0" w:type="auto"/>
            <w:noWrap/>
            <w:hideMark/>
          </w:tcPr>
          <w:p w:rsidR="001C5F64" w:rsidRPr="006B4447" w:rsidRDefault="001C5F64" w:rsidP="008803B8">
            <w:pPr>
              <w:spacing w:line="276" w:lineRule="auto"/>
              <w:jc w:val="both"/>
              <w:rPr>
                <w:color w:val="000000"/>
              </w:rPr>
            </w:pPr>
            <w:r w:rsidRPr="006B4447">
              <w:rPr>
                <w:color w:val="000000"/>
              </w:rPr>
              <w:t xml:space="preserve">Lakossági bejelentés </w:t>
            </w:r>
          </w:p>
        </w:tc>
        <w:tc>
          <w:tcPr>
            <w:tcW w:w="0" w:type="auto"/>
          </w:tcPr>
          <w:p w:rsidR="001C5F64" w:rsidRPr="00922BF4" w:rsidRDefault="00613791" w:rsidP="007C30A4">
            <w:pPr>
              <w:spacing w:line="276" w:lineRule="auto"/>
              <w:jc w:val="right"/>
              <w:cnfStyle w:val="000000000000" w:firstRow="0" w:lastRow="0" w:firstColumn="0" w:lastColumn="0" w:oddVBand="0" w:evenVBand="0" w:oddHBand="0" w:evenHBand="0" w:firstRowFirstColumn="0" w:firstRowLastColumn="0" w:lastRowFirstColumn="0" w:lastRowLastColumn="0"/>
            </w:pPr>
            <w:r>
              <w:t>145</w:t>
            </w:r>
          </w:p>
        </w:tc>
      </w:tr>
      <w:tr w:rsidR="001C5F64" w:rsidRPr="006B4447" w:rsidTr="00380390">
        <w:trPr>
          <w:cnfStyle w:val="000000100000" w:firstRow="0" w:lastRow="0" w:firstColumn="0" w:lastColumn="0" w:oddVBand="0" w:evenVBand="0" w:oddHBand="1"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0" w:type="auto"/>
            <w:noWrap/>
            <w:hideMark/>
          </w:tcPr>
          <w:p w:rsidR="001C5F64" w:rsidRPr="006B4447" w:rsidRDefault="001C5F64" w:rsidP="008803B8">
            <w:pPr>
              <w:spacing w:line="276" w:lineRule="auto"/>
              <w:jc w:val="both"/>
              <w:rPr>
                <w:color w:val="000000"/>
              </w:rPr>
            </w:pPr>
            <w:r w:rsidRPr="006B4447">
              <w:rPr>
                <w:color w:val="000000"/>
              </w:rPr>
              <w:t>LEA Otthon</w:t>
            </w:r>
          </w:p>
        </w:tc>
        <w:tc>
          <w:tcPr>
            <w:tcW w:w="0" w:type="auto"/>
          </w:tcPr>
          <w:p w:rsidR="001C5F64" w:rsidRPr="00922BF4" w:rsidRDefault="007C30A4" w:rsidP="001C5F64">
            <w:pPr>
              <w:spacing w:line="276" w:lineRule="auto"/>
              <w:jc w:val="right"/>
              <w:cnfStyle w:val="000000100000" w:firstRow="0" w:lastRow="0" w:firstColumn="0" w:lastColumn="0" w:oddVBand="0" w:evenVBand="0" w:oddHBand="1" w:evenHBand="0" w:firstRowFirstColumn="0" w:firstRowLastColumn="0" w:lastRowFirstColumn="0" w:lastRowLastColumn="0"/>
            </w:pPr>
            <w:r>
              <w:t>3</w:t>
            </w:r>
          </w:p>
        </w:tc>
      </w:tr>
      <w:tr w:rsidR="001C5F64" w:rsidRPr="006B4447" w:rsidTr="00380390">
        <w:trPr>
          <w:trHeight w:val="318"/>
        </w:trPr>
        <w:tc>
          <w:tcPr>
            <w:cnfStyle w:val="001000000000" w:firstRow="0" w:lastRow="0" w:firstColumn="1" w:lastColumn="0" w:oddVBand="0" w:evenVBand="0" w:oddHBand="0" w:evenHBand="0" w:firstRowFirstColumn="0" w:firstRowLastColumn="0" w:lastRowFirstColumn="0" w:lastRowLastColumn="0"/>
            <w:tcW w:w="0" w:type="auto"/>
            <w:noWrap/>
            <w:hideMark/>
          </w:tcPr>
          <w:p w:rsidR="001C5F64" w:rsidRPr="006B4447" w:rsidRDefault="001C5F64" w:rsidP="008803B8">
            <w:pPr>
              <w:spacing w:line="276" w:lineRule="auto"/>
              <w:jc w:val="both"/>
              <w:rPr>
                <w:color w:val="000000"/>
              </w:rPr>
            </w:pPr>
            <w:r>
              <w:rPr>
                <w:color w:val="000000"/>
              </w:rPr>
              <w:t>Más Család- és Gyermekjóléti Központ</w:t>
            </w:r>
          </w:p>
        </w:tc>
        <w:tc>
          <w:tcPr>
            <w:tcW w:w="0" w:type="auto"/>
          </w:tcPr>
          <w:p w:rsidR="001C5F64" w:rsidRPr="00922BF4" w:rsidRDefault="007C30A4" w:rsidP="00613791">
            <w:pPr>
              <w:spacing w:line="276" w:lineRule="auto"/>
              <w:jc w:val="right"/>
              <w:cnfStyle w:val="000000000000" w:firstRow="0" w:lastRow="0" w:firstColumn="0" w:lastColumn="0" w:oddVBand="0" w:evenVBand="0" w:oddHBand="0" w:evenHBand="0" w:firstRowFirstColumn="0" w:firstRowLastColumn="0" w:lastRowFirstColumn="0" w:lastRowLastColumn="0"/>
            </w:pPr>
            <w:r>
              <w:t>2</w:t>
            </w:r>
            <w:r w:rsidR="00613791">
              <w:t>5</w:t>
            </w:r>
          </w:p>
        </w:tc>
      </w:tr>
      <w:tr w:rsidR="001C5F64" w:rsidRPr="006B4447" w:rsidTr="00380390">
        <w:trPr>
          <w:cnfStyle w:val="000000100000" w:firstRow="0" w:lastRow="0" w:firstColumn="0" w:lastColumn="0" w:oddVBand="0" w:evenVBand="0" w:oddHBand="1"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0" w:type="auto"/>
            <w:noWrap/>
            <w:hideMark/>
          </w:tcPr>
          <w:p w:rsidR="001C5F64" w:rsidRPr="006B4447" w:rsidRDefault="001C5F64" w:rsidP="008803B8">
            <w:pPr>
              <w:spacing w:line="276" w:lineRule="auto"/>
              <w:jc w:val="both"/>
              <w:rPr>
                <w:color w:val="000000"/>
              </w:rPr>
            </w:pPr>
            <w:r>
              <w:rPr>
                <w:color w:val="000000"/>
              </w:rPr>
              <w:t>Más Család- és Gyermekjóléti Szolgálat</w:t>
            </w:r>
          </w:p>
        </w:tc>
        <w:tc>
          <w:tcPr>
            <w:tcW w:w="0" w:type="auto"/>
          </w:tcPr>
          <w:p w:rsidR="001C5F64" w:rsidRPr="00922BF4" w:rsidRDefault="00613791" w:rsidP="001C5F64">
            <w:pPr>
              <w:spacing w:line="276" w:lineRule="auto"/>
              <w:jc w:val="right"/>
              <w:cnfStyle w:val="000000100000" w:firstRow="0" w:lastRow="0" w:firstColumn="0" w:lastColumn="0" w:oddVBand="0" w:evenVBand="0" w:oddHBand="1" w:evenHBand="0" w:firstRowFirstColumn="0" w:firstRowLastColumn="0" w:lastRowFirstColumn="0" w:lastRowLastColumn="0"/>
            </w:pPr>
            <w:r>
              <w:t>73</w:t>
            </w:r>
          </w:p>
        </w:tc>
      </w:tr>
      <w:tr w:rsidR="001C5F64" w:rsidRPr="006B4447" w:rsidTr="00380390">
        <w:trPr>
          <w:trHeight w:val="318"/>
        </w:trPr>
        <w:tc>
          <w:tcPr>
            <w:cnfStyle w:val="001000000000" w:firstRow="0" w:lastRow="0" w:firstColumn="1" w:lastColumn="0" w:oddVBand="0" w:evenVBand="0" w:oddHBand="0" w:evenHBand="0" w:firstRowFirstColumn="0" w:firstRowLastColumn="0" w:lastRowFirstColumn="0" w:lastRowLastColumn="0"/>
            <w:tcW w:w="0" w:type="auto"/>
            <w:noWrap/>
            <w:hideMark/>
          </w:tcPr>
          <w:p w:rsidR="001C5F64" w:rsidRPr="006B4447" w:rsidRDefault="001C5F64" w:rsidP="008803B8">
            <w:pPr>
              <w:spacing w:line="276" w:lineRule="auto"/>
              <w:jc w:val="both"/>
              <w:rPr>
                <w:color w:val="000000"/>
              </w:rPr>
            </w:pPr>
            <w:r w:rsidRPr="006B4447">
              <w:rPr>
                <w:color w:val="000000"/>
              </w:rPr>
              <w:t>Más Gyámhivatal</w:t>
            </w:r>
          </w:p>
        </w:tc>
        <w:tc>
          <w:tcPr>
            <w:tcW w:w="0" w:type="auto"/>
          </w:tcPr>
          <w:p w:rsidR="001C5F64" w:rsidRPr="00922BF4" w:rsidRDefault="00613791" w:rsidP="007C30A4">
            <w:pPr>
              <w:spacing w:line="276" w:lineRule="auto"/>
              <w:jc w:val="right"/>
              <w:cnfStyle w:val="000000000000" w:firstRow="0" w:lastRow="0" w:firstColumn="0" w:lastColumn="0" w:oddVBand="0" w:evenVBand="0" w:oddHBand="0" w:evenHBand="0" w:firstRowFirstColumn="0" w:firstRowLastColumn="0" w:lastRowFirstColumn="0" w:lastRowLastColumn="0"/>
            </w:pPr>
            <w:r>
              <w:t>7</w:t>
            </w:r>
          </w:p>
        </w:tc>
      </w:tr>
      <w:tr w:rsidR="001C5F64" w:rsidRPr="006B4447" w:rsidTr="00380390">
        <w:trPr>
          <w:cnfStyle w:val="000000100000" w:firstRow="0" w:lastRow="0" w:firstColumn="0" w:lastColumn="0" w:oddVBand="0" w:evenVBand="0" w:oddHBand="1"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0" w:type="auto"/>
            <w:noWrap/>
            <w:hideMark/>
          </w:tcPr>
          <w:p w:rsidR="001C5F64" w:rsidRPr="006B4447" w:rsidRDefault="001C5F64" w:rsidP="008803B8">
            <w:pPr>
              <w:spacing w:line="276" w:lineRule="auto"/>
              <w:jc w:val="both"/>
              <w:rPr>
                <w:color w:val="000000"/>
              </w:rPr>
            </w:pPr>
            <w:r w:rsidRPr="006B4447">
              <w:rPr>
                <w:color w:val="000000"/>
              </w:rPr>
              <w:t>Óvoda</w:t>
            </w:r>
          </w:p>
        </w:tc>
        <w:tc>
          <w:tcPr>
            <w:tcW w:w="0" w:type="auto"/>
          </w:tcPr>
          <w:p w:rsidR="001C5F64" w:rsidRPr="00922BF4" w:rsidRDefault="00254640" w:rsidP="00613791">
            <w:pPr>
              <w:spacing w:line="276" w:lineRule="auto"/>
              <w:jc w:val="right"/>
              <w:cnfStyle w:val="000000100000" w:firstRow="0" w:lastRow="0" w:firstColumn="0" w:lastColumn="0" w:oddVBand="0" w:evenVBand="0" w:oddHBand="1" w:evenHBand="0" w:firstRowFirstColumn="0" w:firstRowLastColumn="0" w:lastRowFirstColumn="0" w:lastRowLastColumn="0"/>
            </w:pPr>
            <w:r>
              <w:t>1</w:t>
            </w:r>
            <w:r w:rsidR="00613791">
              <w:t>6</w:t>
            </w:r>
          </w:p>
        </w:tc>
      </w:tr>
      <w:tr w:rsidR="001C5F64" w:rsidRPr="006B4447" w:rsidTr="00380390">
        <w:trPr>
          <w:trHeight w:val="318"/>
        </w:trPr>
        <w:tc>
          <w:tcPr>
            <w:cnfStyle w:val="001000000000" w:firstRow="0" w:lastRow="0" w:firstColumn="1" w:lastColumn="0" w:oddVBand="0" w:evenVBand="0" w:oddHBand="0" w:evenHBand="0" w:firstRowFirstColumn="0" w:firstRowLastColumn="0" w:lastRowFirstColumn="0" w:lastRowLastColumn="0"/>
            <w:tcW w:w="0" w:type="auto"/>
            <w:noWrap/>
            <w:hideMark/>
          </w:tcPr>
          <w:p w:rsidR="001C5F64" w:rsidRPr="006B4447" w:rsidRDefault="001C5F64" w:rsidP="00254640">
            <w:pPr>
              <w:spacing w:line="276" w:lineRule="auto"/>
              <w:jc w:val="both"/>
              <w:rPr>
                <w:color w:val="000000"/>
              </w:rPr>
            </w:pPr>
            <w:r w:rsidRPr="006B4447">
              <w:rPr>
                <w:color w:val="000000"/>
              </w:rPr>
              <w:t>P</w:t>
            </w:r>
            <w:r>
              <w:rPr>
                <w:color w:val="000000"/>
              </w:rPr>
              <w:t xml:space="preserve">est </w:t>
            </w:r>
            <w:r w:rsidRPr="006B4447">
              <w:rPr>
                <w:color w:val="000000"/>
              </w:rPr>
              <w:t>M</w:t>
            </w:r>
            <w:r>
              <w:rPr>
                <w:color w:val="000000"/>
              </w:rPr>
              <w:t xml:space="preserve">egyei </w:t>
            </w:r>
            <w:r w:rsidRPr="006B4447">
              <w:rPr>
                <w:color w:val="000000"/>
              </w:rPr>
              <w:t>K</w:t>
            </w:r>
            <w:r>
              <w:rPr>
                <w:color w:val="000000"/>
              </w:rPr>
              <w:t>ormányhivatal</w:t>
            </w:r>
            <w:r w:rsidRPr="006B4447">
              <w:rPr>
                <w:color w:val="000000"/>
              </w:rPr>
              <w:t xml:space="preserve"> </w:t>
            </w:r>
          </w:p>
        </w:tc>
        <w:tc>
          <w:tcPr>
            <w:tcW w:w="0" w:type="auto"/>
          </w:tcPr>
          <w:p w:rsidR="001C5F64" w:rsidRPr="00922BF4" w:rsidRDefault="00254640" w:rsidP="00613791">
            <w:pPr>
              <w:spacing w:line="276" w:lineRule="auto"/>
              <w:jc w:val="right"/>
              <w:cnfStyle w:val="000000000000" w:firstRow="0" w:lastRow="0" w:firstColumn="0" w:lastColumn="0" w:oddVBand="0" w:evenVBand="0" w:oddHBand="0" w:evenHBand="0" w:firstRowFirstColumn="0" w:firstRowLastColumn="0" w:lastRowFirstColumn="0" w:lastRowLastColumn="0"/>
            </w:pPr>
            <w:r>
              <w:t>1</w:t>
            </w:r>
            <w:r w:rsidR="00613791">
              <w:t>8</w:t>
            </w:r>
          </w:p>
        </w:tc>
      </w:tr>
      <w:tr w:rsidR="001C5F64" w:rsidRPr="006B4447" w:rsidTr="00380390">
        <w:trPr>
          <w:cnfStyle w:val="000000100000" w:firstRow="0" w:lastRow="0" w:firstColumn="0" w:lastColumn="0" w:oddVBand="0" w:evenVBand="0" w:oddHBand="1"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0" w:type="auto"/>
            <w:noWrap/>
            <w:hideMark/>
          </w:tcPr>
          <w:p w:rsidR="001C5F64" w:rsidRPr="006B4447" w:rsidRDefault="001C5F64" w:rsidP="008803B8">
            <w:pPr>
              <w:spacing w:line="276" w:lineRule="auto"/>
              <w:jc w:val="both"/>
              <w:rPr>
                <w:color w:val="000000"/>
              </w:rPr>
            </w:pPr>
            <w:r w:rsidRPr="006B4447">
              <w:rPr>
                <w:color w:val="000000"/>
              </w:rPr>
              <w:t xml:space="preserve">Rendőrség </w:t>
            </w:r>
          </w:p>
        </w:tc>
        <w:tc>
          <w:tcPr>
            <w:tcW w:w="0" w:type="auto"/>
          </w:tcPr>
          <w:p w:rsidR="001C5F64" w:rsidRPr="00922BF4" w:rsidRDefault="00613791" w:rsidP="00613791">
            <w:pPr>
              <w:spacing w:line="276" w:lineRule="auto"/>
              <w:jc w:val="right"/>
              <w:cnfStyle w:val="000000100000" w:firstRow="0" w:lastRow="0" w:firstColumn="0" w:lastColumn="0" w:oddVBand="0" w:evenVBand="0" w:oddHBand="1" w:evenHBand="0" w:firstRowFirstColumn="0" w:firstRowLastColumn="0" w:lastRowFirstColumn="0" w:lastRowLastColumn="0"/>
            </w:pPr>
            <w:r>
              <w:t>5</w:t>
            </w:r>
            <w:r w:rsidR="00254640">
              <w:t>4</w:t>
            </w:r>
          </w:p>
        </w:tc>
      </w:tr>
      <w:tr w:rsidR="001C5F64" w:rsidRPr="006B4447" w:rsidTr="00380390">
        <w:trPr>
          <w:trHeight w:val="318"/>
        </w:trPr>
        <w:tc>
          <w:tcPr>
            <w:cnfStyle w:val="001000000000" w:firstRow="0" w:lastRow="0" w:firstColumn="1" w:lastColumn="0" w:oddVBand="0" w:evenVBand="0" w:oddHBand="0" w:evenHBand="0" w:firstRowFirstColumn="0" w:firstRowLastColumn="0" w:lastRowFirstColumn="0" w:lastRowLastColumn="0"/>
            <w:tcW w:w="0" w:type="auto"/>
            <w:noWrap/>
            <w:hideMark/>
          </w:tcPr>
          <w:p w:rsidR="001C5F64" w:rsidRPr="006B4447" w:rsidRDefault="001C5F64" w:rsidP="008803B8">
            <w:pPr>
              <w:spacing w:line="276" w:lineRule="auto"/>
              <w:jc w:val="both"/>
              <w:rPr>
                <w:color w:val="000000"/>
              </w:rPr>
            </w:pPr>
            <w:r>
              <w:rPr>
                <w:color w:val="000000"/>
              </w:rPr>
              <w:t xml:space="preserve">Szociális Gondozó </w:t>
            </w:r>
            <w:r w:rsidRPr="006B4447">
              <w:rPr>
                <w:color w:val="000000"/>
              </w:rPr>
              <w:t>Központ</w:t>
            </w:r>
          </w:p>
        </w:tc>
        <w:tc>
          <w:tcPr>
            <w:tcW w:w="0" w:type="auto"/>
          </w:tcPr>
          <w:p w:rsidR="001C5F64" w:rsidRPr="00922BF4" w:rsidRDefault="00613791" w:rsidP="001C5F64">
            <w:pPr>
              <w:spacing w:line="276" w:lineRule="auto"/>
              <w:jc w:val="right"/>
              <w:cnfStyle w:val="000000000000" w:firstRow="0" w:lastRow="0" w:firstColumn="0" w:lastColumn="0" w:oddVBand="0" w:evenVBand="0" w:oddHBand="0" w:evenHBand="0" w:firstRowFirstColumn="0" w:firstRowLastColumn="0" w:lastRowFirstColumn="0" w:lastRowLastColumn="0"/>
            </w:pPr>
            <w:r>
              <w:t>6</w:t>
            </w:r>
          </w:p>
        </w:tc>
      </w:tr>
      <w:tr w:rsidR="001C5F64" w:rsidRPr="006B4447" w:rsidTr="00380390">
        <w:trPr>
          <w:cnfStyle w:val="000000100000" w:firstRow="0" w:lastRow="0" w:firstColumn="0" w:lastColumn="0" w:oddVBand="0" w:evenVBand="0" w:oddHBand="1"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0" w:type="auto"/>
            <w:noWrap/>
            <w:hideMark/>
          </w:tcPr>
          <w:p w:rsidR="001C5F64" w:rsidRPr="006B4447" w:rsidRDefault="001C5F64" w:rsidP="008803B8">
            <w:pPr>
              <w:spacing w:line="276" w:lineRule="auto"/>
              <w:jc w:val="both"/>
              <w:rPr>
                <w:color w:val="000000"/>
              </w:rPr>
            </w:pPr>
            <w:r w:rsidRPr="006B4447">
              <w:rPr>
                <w:color w:val="000000"/>
              </w:rPr>
              <w:t xml:space="preserve">Védőnő </w:t>
            </w:r>
          </w:p>
        </w:tc>
        <w:tc>
          <w:tcPr>
            <w:tcW w:w="0" w:type="auto"/>
          </w:tcPr>
          <w:p w:rsidR="001C5F64" w:rsidRPr="00922BF4" w:rsidRDefault="00613791" w:rsidP="001C5F64">
            <w:pPr>
              <w:spacing w:line="276" w:lineRule="auto"/>
              <w:jc w:val="right"/>
              <w:cnfStyle w:val="000000100000" w:firstRow="0" w:lastRow="0" w:firstColumn="0" w:lastColumn="0" w:oddVBand="0" w:evenVBand="0" w:oddHBand="1" w:evenHBand="0" w:firstRowFirstColumn="0" w:firstRowLastColumn="0" w:lastRowFirstColumn="0" w:lastRowLastColumn="0"/>
            </w:pPr>
            <w:r>
              <w:t>21</w:t>
            </w:r>
          </w:p>
        </w:tc>
      </w:tr>
    </w:tbl>
    <w:p w:rsidR="008803B8" w:rsidRDefault="008803B8" w:rsidP="008803B8">
      <w:pPr>
        <w:spacing w:line="276" w:lineRule="auto"/>
        <w:jc w:val="both"/>
        <w:rPr>
          <w:b/>
        </w:rPr>
      </w:pPr>
    </w:p>
    <w:p w:rsidR="00D64BEE" w:rsidRDefault="00D64BEE" w:rsidP="00AD11EB">
      <w:pPr>
        <w:jc w:val="both"/>
      </w:pPr>
    </w:p>
    <w:p w:rsidR="00D64BEE" w:rsidRDefault="00AD11EB" w:rsidP="00AD11EB">
      <w:pPr>
        <w:jc w:val="both"/>
      </w:pPr>
      <w:r w:rsidRPr="00E253EB">
        <w:t>Városunkban a jelzőrendszer, főleg a gyermekekre vonatkozóan, gyorsan és hatékonyan működik. Kölcsönösen segítik egymást a tagok, nem csak jelzés esetén, hanem tapasztalat</w:t>
      </w:r>
      <w:r>
        <w:t>aik megosztásával</w:t>
      </w:r>
      <w:r w:rsidRPr="00E253EB">
        <w:t>,</w:t>
      </w:r>
      <w:r>
        <w:t xml:space="preserve"> illetve szakmai tanácsokkal egyaránt.</w:t>
      </w:r>
      <w:r w:rsidRPr="00E253EB">
        <w:t xml:space="preserve"> </w:t>
      </w:r>
    </w:p>
    <w:p w:rsidR="00D64BEE" w:rsidRDefault="00D64BEE" w:rsidP="00AD11EB">
      <w:pPr>
        <w:jc w:val="both"/>
      </w:pPr>
    </w:p>
    <w:p w:rsidR="00AD11EB" w:rsidRPr="00E253EB" w:rsidRDefault="00AD11EB" w:rsidP="00AD11EB">
      <w:pPr>
        <w:jc w:val="both"/>
      </w:pPr>
      <w:r w:rsidRPr="00E253EB">
        <w:t xml:space="preserve">Az </w:t>
      </w:r>
      <w:r w:rsidRPr="00D034ED">
        <w:t>észlelő- és jelzőrendszer tagjai</w:t>
      </w:r>
      <w:r w:rsidRPr="00E253EB">
        <w:t xml:space="preserve"> választhatnak az írásos és elektronikus kommunikáció, a telefonos megkeresés illetve a személyes találkozások adta jelzési lehetőség közül, melyet minden esetben írásos regisztráció, és a gondozás megkezdéséről, eredményéről való tájékoztatás követ 15 napon belül. A jelzést követően az észlelő- és jelzőrendszer tagjainak minden esetben írásbeli kötelezettségük van – krízishelyzet esetén utólagosan –</w:t>
      </w:r>
      <w:r w:rsidR="00D64BEE">
        <w:t xml:space="preserve"> </w:t>
      </w:r>
      <w:r w:rsidRPr="00E253EB">
        <w:t>melye</w:t>
      </w:r>
      <w:r w:rsidR="00D64BEE">
        <w:t>t</w:t>
      </w:r>
      <w:r w:rsidRPr="00E253EB">
        <w:t xml:space="preserve"> minden esetben 3 munkanap</w:t>
      </w:r>
      <w:r w:rsidR="00D64BEE">
        <w:t>on belül teljesíteni kell.</w:t>
      </w:r>
      <w:r w:rsidRPr="00E253EB">
        <w:t xml:space="preserve"> </w:t>
      </w:r>
    </w:p>
    <w:p w:rsidR="00AD11EB" w:rsidRPr="00E253EB" w:rsidRDefault="00AD11EB" w:rsidP="00AD11EB">
      <w:pPr>
        <w:spacing w:before="120"/>
        <w:jc w:val="both"/>
        <w:rPr>
          <w:bCs/>
        </w:rPr>
      </w:pPr>
      <w:r w:rsidRPr="00E253EB">
        <w:rPr>
          <w:bCs/>
        </w:rPr>
        <w:t>Személyes találkozásokra, a kapcsolattartásra alkalmat adnak:</w:t>
      </w:r>
    </w:p>
    <w:p w:rsidR="00AD11EB" w:rsidRPr="00E253EB" w:rsidRDefault="00AD11EB" w:rsidP="00AA531F">
      <w:pPr>
        <w:pStyle w:val="Listaszerbekezds"/>
        <w:numPr>
          <w:ilvl w:val="0"/>
          <w:numId w:val="29"/>
        </w:numPr>
        <w:spacing w:line="276" w:lineRule="auto"/>
        <w:jc w:val="both"/>
      </w:pPr>
      <w:r w:rsidRPr="00E253EB">
        <w:t>szakmai délutánok,</w:t>
      </w:r>
    </w:p>
    <w:p w:rsidR="00AD11EB" w:rsidRPr="00E253EB" w:rsidRDefault="00AD11EB" w:rsidP="00AA531F">
      <w:pPr>
        <w:pStyle w:val="Listaszerbekezds"/>
        <w:numPr>
          <w:ilvl w:val="0"/>
          <w:numId w:val="29"/>
        </w:numPr>
        <w:spacing w:line="276" w:lineRule="auto"/>
        <w:jc w:val="both"/>
      </w:pPr>
      <w:r w:rsidRPr="00E253EB">
        <w:t>jelzőrendszeri tanácskozás,</w:t>
      </w:r>
    </w:p>
    <w:p w:rsidR="00AD11EB" w:rsidRPr="00E253EB" w:rsidRDefault="00AD11EB" w:rsidP="00AA531F">
      <w:pPr>
        <w:pStyle w:val="Listaszerbekezds"/>
        <w:numPr>
          <w:ilvl w:val="0"/>
          <w:numId w:val="29"/>
        </w:numPr>
        <w:spacing w:line="276" w:lineRule="auto"/>
        <w:jc w:val="both"/>
      </w:pPr>
      <w:r w:rsidRPr="00E253EB">
        <w:t>esetmegbeszélések, esetkonferenciák,</w:t>
      </w:r>
    </w:p>
    <w:p w:rsidR="00AD11EB" w:rsidRPr="00E253EB" w:rsidRDefault="00AD11EB" w:rsidP="00AA531F">
      <w:pPr>
        <w:pStyle w:val="Listaszerbekezds"/>
        <w:numPr>
          <w:ilvl w:val="0"/>
          <w:numId w:val="29"/>
        </w:numPr>
        <w:spacing w:line="276" w:lineRule="auto"/>
        <w:jc w:val="both"/>
      </w:pPr>
      <w:r w:rsidRPr="00E253EB">
        <w:t>városi szakmai rendezvények,</w:t>
      </w:r>
    </w:p>
    <w:p w:rsidR="00AD11EB" w:rsidRPr="00E253EB" w:rsidRDefault="00AD11EB" w:rsidP="00AA531F">
      <w:pPr>
        <w:pStyle w:val="Listaszerbekezds"/>
        <w:numPr>
          <w:ilvl w:val="0"/>
          <w:numId w:val="29"/>
        </w:numPr>
        <w:spacing w:line="276" w:lineRule="auto"/>
        <w:jc w:val="both"/>
      </w:pPr>
      <w:r w:rsidRPr="00E253EB">
        <w:t>nyílt napok,</w:t>
      </w:r>
    </w:p>
    <w:p w:rsidR="00AD11EB" w:rsidRPr="00E253EB" w:rsidRDefault="00AD11EB" w:rsidP="00AA531F">
      <w:pPr>
        <w:pStyle w:val="Listaszerbekezds"/>
        <w:numPr>
          <w:ilvl w:val="0"/>
          <w:numId w:val="29"/>
        </w:numPr>
        <w:spacing w:line="276" w:lineRule="auto"/>
        <w:jc w:val="both"/>
      </w:pPr>
      <w:r w:rsidRPr="00E253EB">
        <w:t>területen végzett munka,</w:t>
      </w:r>
    </w:p>
    <w:p w:rsidR="00AD11EB" w:rsidRPr="00E253EB" w:rsidRDefault="00AD11EB" w:rsidP="00AA531F">
      <w:pPr>
        <w:pStyle w:val="Listaszerbekezds"/>
        <w:numPr>
          <w:ilvl w:val="0"/>
          <w:numId w:val="29"/>
        </w:numPr>
        <w:spacing w:line="276" w:lineRule="auto"/>
        <w:jc w:val="both"/>
      </w:pPr>
      <w:r w:rsidRPr="00E253EB">
        <w:t>szociálpolitikai kerekasztal,</w:t>
      </w:r>
    </w:p>
    <w:p w:rsidR="00AD11EB" w:rsidRPr="00E253EB" w:rsidRDefault="00AD11EB" w:rsidP="00AA531F">
      <w:pPr>
        <w:pStyle w:val="Listaszerbekezds"/>
        <w:numPr>
          <w:ilvl w:val="0"/>
          <w:numId w:val="29"/>
        </w:numPr>
        <w:spacing w:line="276" w:lineRule="auto"/>
        <w:jc w:val="both"/>
      </w:pPr>
      <w:r w:rsidRPr="00E253EB">
        <w:t>Kábítószer Egyeztető Fórum,</w:t>
      </w:r>
    </w:p>
    <w:p w:rsidR="00AD11EB" w:rsidRPr="00E253EB" w:rsidRDefault="00AD11EB" w:rsidP="00AA531F">
      <w:pPr>
        <w:pStyle w:val="Listaszerbekezds"/>
        <w:numPr>
          <w:ilvl w:val="0"/>
          <w:numId w:val="29"/>
        </w:numPr>
        <w:spacing w:line="276" w:lineRule="auto"/>
        <w:jc w:val="both"/>
      </w:pPr>
      <w:r w:rsidRPr="00E253EB">
        <w:t>munkaközösségi értekezleteken való személyes részvétel,</w:t>
      </w:r>
    </w:p>
    <w:p w:rsidR="00AD11EB" w:rsidRDefault="00AD11EB" w:rsidP="00AA531F">
      <w:pPr>
        <w:pStyle w:val="Listaszerbekezds"/>
        <w:numPr>
          <w:ilvl w:val="0"/>
          <w:numId w:val="29"/>
        </w:numPr>
        <w:spacing w:line="276" w:lineRule="auto"/>
        <w:jc w:val="both"/>
      </w:pPr>
      <w:r w:rsidRPr="00E253EB">
        <w:t>országos-, fővárosi- és városi rendezvényeken való személyes részvétel.</w:t>
      </w:r>
    </w:p>
    <w:p w:rsidR="00D64BEE" w:rsidRDefault="00D64BEE" w:rsidP="00D64BEE">
      <w:pPr>
        <w:spacing w:line="276" w:lineRule="auto"/>
        <w:jc w:val="both"/>
      </w:pPr>
    </w:p>
    <w:p w:rsidR="00D64BEE" w:rsidRPr="00E253EB" w:rsidRDefault="009B3922" w:rsidP="00D64BEE">
      <w:pPr>
        <w:spacing w:line="276" w:lineRule="auto"/>
        <w:jc w:val="both"/>
      </w:pPr>
      <w:r>
        <w:t>A Szolgálat városi szinten 201</w:t>
      </w:r>
      <w:r w:rsidR="00254640">
        <w:t>9</w:t>
      </w:r>
      <w:r>
        <w:t xml:space="preserve"> évben </w:t>
      </w:r>
      <w:r w:rsidR="00254640">
        <w:t>8</w:t>
      </w:r>
      <w:r>
        <w:t xml:space="preserve"> alkalommal tartott jelzőrendszeri értekezletet. </w:t>
      </w:r>
    </w:p>
    <w:p w:rsidR="00650B9A" w:rsidRDefault="00650B9A" w:rsidP="00497531">
      <w:pPr>
        <w:pStyle w:val="Cmsor1"/>
        <w:spacing w:before="0" w:after="0" w:line="288" w:lineRule="auto"/>
        <w:rPr>
          <w:rFonts w:ascii="Times New Roman" w:hAnsi="Times New Roman" w:cs="Times New Roman"/>
          <w:b w:val="0"/>
          <w:bCs w:val="0"/>
          <w:color w:val="FF0000"/>
          <w:kern w:val="0"/>
          <w:sz w:val="24"/>
          <w:szCs w:val="24"/>
        </w:rPr>
      </w:pPr>
      <w:bookmarkStart w:id="65" w:name="_Toc415495984"/>
    </w:p>
    <w:p w:rsidR="00AA531F" w:rsidRDefault="00AA531F" w:rsidP="00AA531F">
      <w:pPr>
        <w:spacing w:line="360" w:lineRule="auto"/>
        <w:ind w:right="150"/>
        <w:jc w:val="both"/>
      </w:pPr>
      <w:r>
        <w:t>A</w:t>
      </w:r>
      <w:r w:rsidRPr="009A6DE2">
        <w:t xml:space="preserve"> </w:t>
      </w:r>
      <w:r>
        <w:t xml:space="preserve">Covid19 </w:t>
      </w:r>
      <w:r w:rsidRPr="009A6DE2">
        <w:t>humánjárvány következményeinek elhárítása</w:t>
      </w:r>
      <w:r>
        <w:t xml:space="preserve"> érdekében elrendelt veszélyhelyzet időtartama alatt a lakosság</w:t>
      </w:r>
      <w:r w:rsidRPr="009A6DE2">
        <w:t xml:space="preserve"> egészségének és életének meg</w:t>
      </w:r>
      <w:r>
        <w:t>óvása érdekébe a város szociális ellátását szervező Szociális Gondozó Központ minden szervezeti egysége bekapcsolódott a 70 éven felüli egyedül élő, vagy segítségre szoruló idősek, illetve betegek ellátásába, valamint az anyagi nehézséggel küzdő családok segítésébe. Az első hullám bizonytalan időszakában segélyhívó Zöld szám működött az Önkormányzatnál, melynek segítségével, minden segítséget kérő a megfelelő ellátáshoz jutott. A járvány második hullámát már felkészülve, kidolgozott stratégiával, közvetlen elérhetőségekkel várta a város.</w:t>
      </w:r>
    </w:p>
    <w:p w:rsidR="00AA531F" w:rsidRPr="00AA531F" w:rsidRDefault="00AA531F" w:rsidP="00AA531F"/>
    <w:p w:rsidR="00424766" w:rsidRPr="00424766" w:rsidRDefault="00424766" w:rsidP="00424766"/>
    <w:p w:rsidR="00EC6156" w:rsidRPr="00072B13" w:rsidRDefault="002E522F" w:rsidP="00AA531F">
      <w:pPr>
        <w:pStyle w:val="Cmsor1"/>
        <w:numPr>
          <w:ilvl w:val="0"/>
          <w:numId w:val="34"/>
        </w:numPr>
        <w:spacing w:before="0" w:after="0" w:line="288" w:lineRule="auto"/>
        <w:ind w:left="284" w:hanging="284"/>
        <w:jc w:val="both"/>
        <w:rPr>
          <w:rFonts w:ascii="Times New Roman félkövér" w:hAnsi="Times New Roman félkövér"/>
          <w:b w:val="0"/>
          <w:caps/>
          <w:sz w:val="24"/>
          <w:szCs w:val="24"/>
        </w:rPr>
      </w:pPr>
      <w:bookmarkStart w:id="66" w:name="_Toc481501753"/>
      <w:r w:rsidRPr="00072B13">
        <w:rPr>
          <w:rFonts w:ascii="Times New Roman félkövér" w:hAnsi="Times New Roman félkövér"/>
          <w:b w:val="0"/>
          <w:caps/>
          <w:sz w:val="24"/>
          <w:szCs w:val="24"/>
        </w:rPr>
        <w:t xml:space="preserve"> </w:t>
      </w:r>
      <w:bookmarkStart w:id="67" w:name="_Toc69811137"/>
      <w:r w:rsidR="00EC6156" w:rsidRPr="00072B13">
        <w:rPr>
          <w:rFonts w:ascii="Times New Roman félkövér" w:hAnsi="Times New Roman félkövér"/>
          <w:b w:val="0"/>
          <w:caps/>
          <w:sz w:val="24"/>
          <w:szCs w:val="24"/>
        </w:rPr>
        <w:t>Gyermekek napközbeni ellátásának, gyermekek átmeneti gondozásának biztosítása, ezen ellátások igénybevétele, s az ezzel összefüggő tapasztalatok</w:t>
      </w:r>
      <w:bookmarkEnd w:id="67"/>
    </w:p>
    <w:p w:rsidR="00EC6156" w:rsidRDefault="00EC6156" w:rsidP="00EC6156">
      <w:pPr>
        <w:jc w:val="both"/>
      </w:pPr>
    </w:p>
    <w:p w:rsidR="00CB3B08" w:rsidRDefault="00CB3B08" w:rsidP="00EC6156">
      <w:pPr>
        <w:jc w:val="both"/>
      </w:pPr>
    </w:p>
    <w:p w:rsidR="00EC6156" w:rsidRPr="00072B13" w:rsidRDefault="005A2870" w:rsidP="00072B13">
      <w:pPr>
        <w:pStyle w:val="Cmsor1"/>
        <w:spacing w:before="0" w:after="0" w:line="288" w:lineRule="auto"/>
        <w:jc w:val="both"/>
        <w:rPr>
          <w:rFonts w:ascii="Times New Roman félkövér" w:hAnsi="Times New Roman félkövér"/>
          <w:b w:val="0"/>
          <w:caps/>
          <w:sz w:val="24"/>
          <w:szCs w:val="24"/>
        </w:rPr>
      </w:pPr>
      <w:bookmarkStart w:id="68" w:name="_Toc69811138"/>
      <w:r w:rsidRPr="00072B13">
        <w:rPr>
          <w:rFonts w:ascii="Times New Roman félkövér" w:hAnsi="Times New Roman félkövér"/>
          <w:b w:val="0"/>
          <w:caps/>
          <w:sz w:val="24"/>
          <w:szCs w:val="24"/>
        </w:rPr>
        <w:t>IV.</w:t>
      </w:r>
      <w:r w:rsidR="002E522F" w:rsidRPr="00072B13">
        <w:rPr>
          <w:rFonts w:ascii="Times New Roman félkövér" w:hAnsi="Times New Roman félkövér"/>
          <w:b w:val="0"/>
          <w:caps/>
          <w:sz w:val="24"/>
          <w:szCs w:val="24"/>
        </w:rPr>
        <w:t>1</w:t>
      </w:r>
      <w:r w:rsidR="00D11427" w:rsidRPr="00072B13">
        <w:rPr>
          <w:rFonts w:ascii="Times New Roman félkövér" w:hAnsi="Times New Roman félkövér"/>
          <w:b w:val="0"/>
          <w:caps/>
          <w:sz w:val="24"/>
          <w:szCs w:val="24"/>
        </w:rPr>
        <w:t xml:space="preserve">. </w:t>
      </w:r>
      <w:r w:rsidR="00EC6156" w:rsidRPr="00072B13">
        <w:rPr>
          <w:rFonts w:ascii="Times New Roman félkövér" w:hAnsi="Times New Roman félkövér"/>
          <w:b w:val="0"/>
          <w:caps/>
          <w:sz w:val="24"/>
          <w:szCs w:val="24"/>
        </w:rPr>
        <w:t>Gyermekek napközbeni ellátása</w:t>
      </w:r>
      <w:bookmarkEnd w:id="68"/>
    </w:p>
    <w:bookmarkEnd w:id="65"/>
    <w:bookmarkEnd w:id="66"/>
    <w:p w:rsidR="008325C1" w:rsidRPr="006420E8" w:rsidRDefault="008325C1" w:rsidP="00497531">
      <w:pPr>
        <w:spacing w:line="288" w:lineRule="auto"/>
      </w:pPr>
    </w:p>
    <w:p w:rsidR="00FA4641" w:rsidRPr="00072B13" w:rsidRDefault="005A2870" w:rsidP="00072B13">
      <w:pPr>
        <w:pStyle w:val="Cmsor1"/>
        <w:spacing w:before="0" w:after="0" w:line="288" w:lineRule="auto"/>
        <w:jc w:val="both"/>
        <w:rPr>
          <w:rFonts w:ascii="Times New Roman félkövér" w:hAnsi="Times New Roman félkövér"/>
          <w:b w:val="0"/>
          <w:caps/>
          <w:sz w:val="24"/>
          <w:szCs w:val="24"/>
        </w:rPr>
      </w:pPr>
      <w:bookmarkStart w:id="69" w:name="_Toc69811139"/>
      <w:r w:rsidRPr="00072B13">
        <w:rPr>
          <w:rFonts w:ascii="Times New Roman félkövér" w:hAnsi="Times New Roman félkövér"/>
          <w:b w:val="0"/>
          <w:caps/>
          <w:sz w:val="24"/>
          <w:szCs w:val="24"/>
        </w:rPr>
        <w:t>IV.1.1.</w:t>
      </w:r>
      <w:r w:rsidR="002E522F" w:rsidRPr="00072B13">
        <w:rPr>
          <w:rFonts w:ascii="Times New Roman félkövér" w:hAnsi="Times New Roman félkövér"/>
          <w:b w:val="0"/>
          <w:caps/>
          <w:sz w:val="24"/>
          <w:szCs w:val="24"/>
        </w:rPr>
        <w:t xml:space="preserve"> </w:t>
      </w:r>
      <w:r w:rsidR="00D11427" w:rsidRPr="00072B13">
        <w:rPr>
          <w:rFonts w:ascii="Times New Roman félkövér" w:hAnsi="Times New Roman félkövér"/>
          <w:b w:val="0"/>
          <w:caps/>
          <w:sz w:val="24"/>
          <w:szCs w:val="24"/>
        </w:rPr>
        <w:t xml:space="preserve"> </w:t>
      </w:r>
      <w:r w:rsidR="00650B9A" w:rsidRPr="00072B13">
        <w:rPr>
          <w:rFonts w:ascii="Times New Roman félkövér" w:hAnsi="Times New Roman félkövér"/>
          <w:b w:val="0"/>
          <w:caps/>
          <w:sz w:val="24"/>
          <w:szCs w:val="24"/>
        </w:rPr>
        <w:t>Bölcsőde</w:t>
      </w:r>
      <w:bookmarkEnd w:id="69"/>
    </w:p>
    <w:p w:rsidR="00424766" w:rsidRPr="00650B9A" w:rsidRDefault="00424766" w:rsidP="00497531">
      <w:pPr>
        <w:spacing w:line="288" w:lineRule="auto"/>
        <w:rPr>
          <w:b/>
        </w:rPr>
      </w:pPr>
    </w:p>
    <w:p w:rsidR="005C2623" w:rsidRDefault="009C2B86" w:rsidP="00497531">
      <w:pPr>
        <w:spacing w:line="288" w:lineRule="auto"/>
        <w:jc w:val="both"/>
      </w:pPr>
      <w:r>
        <w:rPr>
          <w:rStyle w:val="Kiemels2"/>
          <w:b w:val="0"/>
          <w:bCs w:val="0"/>
        </w:rPr>
        <w:t xml:space="preserve">Érd Megyei Jogú Város Önkormányzata fenntartásában két </w:t>
      </w:r>
      <w:r>
        <w:t xml:space="preserve">bölcsőde </w:t>
      </w:r>
      <w:r w:rsidR="00765728">
        <w:t>(Apró</w:t>
      </w:r>
      <w:r w:rsidR="00AA24DB">
        <w:t xml:space="preserve"> Falva Bölcsőde és a Pöttöm S</w:t>
      </w:r>
      <w:r>
        <w:t>ziget Bölcsőde</w:t>
      </w:r>
      <w:r w:rsidR="00765728">
        <w:t>) működik</w:t>
      </w:r>
      <w:r>
        <w:t xml:space="preserve"> összesen </w:t>
      </w:r>
      <w:r w:rsidR="00CE1FBC">
        <w:t>229</w:t>
      </w:r>
      <w:r>
        <w:t xml:space="preserve"> férőhellyel.  </w:t>
      </w:r>
      <w:r w:rsidR="00AD2333" w:rsidRPr="007857B6">
        <w:t xml:space="preserve">A bölcsőde a családban nevelkedő 3 éven aluli gyermekek napközbeni ellátását, szakszerű gondozását és nevelését biztosító intézmény. </w:t>
      </w:r>
    </w:p>
    <w:p w:rsidR="00CB3B08" w:rsidRDefault="00CB3B08" w:rsidP="00497531">
      <w:pPr>
        <w:spacing w:line="288" w:lineRule="auto"/>
        <w:jc w:val="both"/>
      </w:pPr>
    </w:p>
    <w:p w:rsidR="008325C1" w:rsidRPr="006C621D" w:rsidRDefault="008325C1" w:rsidP="008325C1">
      <w:pPr>
        <w:jc w:val="both"/>
      </w:pPr>
      <w:r w:rsidRPr="006C621D">
        <w:t xml:space="preserve">A gyermekek napközbeni ellátását különösen olyan gyermekek számára </w:t>
      </w:r>
      <w:r>
        <w:t xml:space="preserve">kell </w:t>
      </w:r>
      <w:r w:rsidRPr="006C621D">
        <w:t>biztosít</w:t>
      </w:r>
      <w:r>
        <w:t>ani</w:t>
      </w:r>
      <w:r w:rsidRPr="006C621D">
        <w:t xml:space="preserve">: </w:t>
      </w:r>
    </w:p>
    <w:p w:rsidR="008325C1" w:rsidRPr="006C621D" w:rsidRDefault="008325C1" w:rsidP="00AA531F">
      <w:pPr>
        <w:numPr>
          <w:ilvl w:val="0"/>
          <w:numId w:val="11"/>
        </w:numPr>
        <w:suppressAutoHyphens/>
        <w:overflowPunct w:val="0"/>
        <w:autoSpaceDE w:val="0"/>
        <w:jc w:val="both"/>
        <w:textAlignment w:val="baseline"/>
      </w:pPr>
      <w:r w:rsidRPr="006C621D">
        <w:t xml:space="preserve">akiknek fejlődése érdekében állandó napközbeni ellátásra van szüksége, </w:t>
      </w:r>
    </w:p>
    <w:p w:rsidR="00CE1FBC" w:rsidRDefault="008325C1" w:rsidP="00AA531F">
      <w:pPr>
        <w:numPr>
          <w:ilvl w:val="0"/>
          <w:numId w:val="11"/>
        </w:numPr>
        <w:suppressAutoHyphens/>
        <w:overflowPunct w:val="0"/>
        <w:autoSpaceDE w:val="0"/>
        <w:jc w:val="both"/>
        <w:textAlignment w:val="baseline"/>
      </w:pPr>
      <w:r w:rsidRPr="006C621D">
        <w:t xml:space="preserve">akit egyedülálló vagy időskorú személy nevel, </w:t>
      </w:r>
    </w:p>
    <w:p w:rsidR="008325C1" w:rsidRPr="006C621D" w:rsidRDefault="008325C1" w:rsidP="00AA531F">
      <w:pPr>
        <w:numPr>
          <w:ilvl w:val="0"/>
          <w:numId w:val="11"/>
        </w:numPr>
        <w:suppressAutoHyphens/>
        <w:overflowPunct w:val="0"/>
        <w:autoSpaceDE w:val="0"/>
        <w:jc w:val="both"/>
        <w:textAlignment w:val="baseline"/>
      </w:pPr>
      <w:r w:rsidRPr="006C621D">
        <w:t>akiknek a szülője, gondozója szociális helyzete miatt az ellátásról nem tud gondoskodni,</w:t>
      </w:r>
    </w:p>
    <w:p w:rsidR="008325C1" w:rsidRDefault="008325C1" w:rsidP="008325C1">
      <w:pPr>
        <w:spacing w:line="288" w:lineRule="auto"/>
      </w:pPr>
    </w:p>
    <w:p w:rsidR="004547E5" w:rsidRDefault="004547E5" w:rsidP="008325C1">
      <w:pPr>
        <w:spacing w:line="288" w:lineRule="auto"/>
        <w:jc w:val="both"/>
      </w:pPr>
      <w:r>
        <w:t>A Gyvt. 43. § (3) bekezdés alapján a bölcsődei felvétel során előnyben kell részesíteni</w:t>
      </w:r>
    </w:p>
    <w:p w:rsidR="004547E5" w:rsidRDefault="004547E5" w:rsidP="00AA531F">
      <w:pPr>
        <w:pStyle w:val="Listaszerbekezds"/>
        <w:numPr>
          <w:ilvl w:val="0"/>
          <w:numId w:val="12"/>
        </w:numPr>
        <w:spacing w:line="288" w:lineRule="auto"/>
        <w:jc w:val="both"/>
      </w:pPr>
      <w:r>
        <w:t>ha a gyermek szülője, más törvényes képviselője a felvételi kérelem benyújtását követő 30 napon belül igazolja, hogy munkaviszonyban vagy munkavégzésre irányuló egyéb jogviszonyban áll,</w:t>
      </w:r>
    </w:p>
    <w:p w:rsidR="008325C1" w:rsidRPr="008325C1" w:rsidRDefault="00266919" w:rsidP="00AA531F">
      <w:pPr>
        <w:pStyle w:val="Listaszerbekezds"/>
        <w:numPr>
          <w:ilvl w:val="0"/>
          <w:numId w:val="12"/>
        </w:numPr>
        <w:spacing w:line="288" w:lineRule="auto"/>
        <w:jc w:val="both"/>
      </w:pPr>
      <w:r>
        <w:t>a rendszeres</w:t>
      </w:r>
      <w:r w:rsidR="008325C1" w:rsidRPr="008325C1">
        <w:t xml:space="preserve"> gyermekvédelmi kedvezmény</w:t>
      </w:r>
      <w:r>
        <w:t>re jogosult gyermek</w:t>
      </w:r>
      <w:r w:rsidR="008325C1" w:rsidRPr="008325C1">
        <w:t>,</w:t>
      </w:r>
    </w:p>
    <w:p w:rsidR="008325C1" w:rsidRDefault="00266919" w:rsidP="00AA531F">
      <w:pPr>
        <w:pStyle w:val="Szvegtrzs"/>
        <w:numPr>
          <w:ilvl w:val="0"/>
          <w:numId w:val="10"/>
        </w:numPr>
        <w:tabs>
          <w:tab w:val="center" w:pos="4536"/>
        </w:tabs>
        <w:spacing w:before="0" w:beforeAutospacing="0" w:after="0" w:afterAutospacing="0"/>
        <w:jc w:val="both"/>
      </w:pPr>
      <w:r>
        <w:t>a három vagy több gyermeket nevelő családban élő gyermek</w:t>
      </w:r>
    </w:p>
    <w:p w:rsidR="00266919" w:rsidRPr="008325C1" w:rsidRDefault="00266919" w:rsidP="00AA531F">
      <w:pPr>
        <w:pStyle w:val="Szvegtrzs"/>
        <w:numPr>
          <w:ilvl w:val="0"/>
          <w:numId w:val="10"/>
        </w:numPr>
        <w:tabs>
          <w:tab w:val="center" w:pos="4536"/>
        </w:tabs>
        <w:spacing w:before="0" w:beforeAutospacing="0" w:after="0" w:afterAutospacing="0"/>
        <w:jc w:val="both"/>
      </w:pPr>
      <w:r>
        <w:t xml:space="preserve">az egyedülálló szülő által nevelt gyermeke és </w:t>
      </w:r>
    </w:p>
    <w:p w:rsidR="008325C1" w:rsidRDefault="00266919" w:rsidP="00AA531F">
      <w:pPr>
        <w:pStyle w:val="Szvegtrzs"/>
        <w:numPr>
          <w:ilvl w:val="0"/>
          <w:numId w:val="10"/>
        </w:numPr>
        <w:tabs>
          <w:tab w:val="center" w:pos="4536"/>
        </w:tabs>
        <w:spacing w:before="0" w:beforeAutospacing="0" w:after="0" w:afterAutospacing="0"/>
        <w:jc w:val="both"/>
      </w:pPr>
      <w:r>
        <w:t>a védelembe v</w:t>
      </w:r>
      <w:r w:rsidR="008325C1" w:rsidRPr="008325C1">
        <w:t>e</w:t>
      </w:r>
      <w:r>
        <w:t>tt gyermek.</w:t>
      </w:r>
    </w:p>
    <w:p w:rsidR="00CB3B08" w:rsidRDefault="00CB3B08" w:rsidP="00CB3B08">
      <w:pPr>
        <w:pStyle w:val="Szvegtrzs"/>
        <w:tabs>
          <w:tab w:val="center" w:pos="4536"/>
        </w:tabs>
        <w:spacing w:before="0" w:beforeAutospacing="0" w:after="0" w:afterAutospacing="0"/>
        <w:ind w:left="720"/>
        <w:jc w:val="both"/>
      </w:pPr>
    </w:p>
    <w:p w:rsidR="00CB3B08" w:rsidRDefault="00CB3B08" w:rsidP="00CB3B08">
      <w:pPr>
        <w:pStyle w:val="Szvegtrzs"/>
        <w:tabs>
          <w:tab w:val="center" w:pos="4536"/>
        </w:tabs>
        <w:spacing w:before="0" w:beforeAutospacing="0" w:after="0" w:afterAutospacing="0"/>
        <w:ind w:left="720"/>
        <w:jc w:val="both"/>
      </w:pPr>
    </w:p>
    <w:p w:rsidR="00CB3B08" w:rsidRDefault="00CB3B08" w:rsidP="00CB3B08">
      <w:pPr>
        <w:pStyle w:val="Szvegtrzs"/>
        <w:tabs>
          <w:tab w:val="center" w:pos="4536"/>
        </w:tabs>
        <w:spacing w:before="0" w:beforeAutospacing="0" w:after="0" w:afterAutospacing="0"/>
        <w:ind w:left="720"/>
        <w:jc w:val="both"/>
      </w:pPr>
    </w:p>
    <w:p w:rsidR="00CB3B08" w:rsidRDefault="00CB3B08" w:rsidP="00CB3B08">
      <w:pPr>
        <w:pStyle w:val="Szvegtrzs"/>
        <w:tabs>
          <w:tab w:val="center" w:pos="4536"/>
        </w:tabs>
        <w:spacing w:before="0" w:beforeAutospacing="0" w:after="0" w:afterAutospacing="0"/>
        <w:ind w:left="720"/>
        <w:jc w:val="both"/>
      </w:pPr>
    </w:p>
    <w:p w:rsidR="002C4D00" w:rsidRPr="008325C1" w:rsidRDefault="002C4D00" w:rsidP="002E3E25">
      <w:pPr>
        <w:pStyle w:val="Szvegtrzs"/>
        <w:tabs>
          <w:tab w:val="center" w:pos="4536"/>
        </w:tabs>
        <w:spacing w:before="0" w:beforeAutospacing="0" w:after="0" w:afterAutospacing="0"/>
        <w:jc w:val="both"/>
      </w:pPr>
    </w:p>
    <w:p w:rsidR="00FA4641" w:rsidRPr="001649B1" w:rsidRDefault="00FA4641" w:rsidP="00497531">
      <w:pPr>
        <w:spacing w:line="288" w:lineRule="auto"/>
        <w:rPr>
          <w:b/>
        </w:rPr>
      </w:pPr>
      <w:r w:rsidRPr="001649B1">
        <w:rPr>
          <w:b/>
        </w:rPr>
        <w:t>Statisztikai adatok a férőhely alakulás</w:t>
      </w:r>
      <w:r w:rsidR="005C2623">
        <w:rPr>
          <w:b/>
        </w:rPr>
        <w:t>ának megfelelően a bölcsődékben</w:t>
      </w:r>
      <w:r w:rsidR="001C31DD">
        <w:rPr>
          <w:b/>
        </w:rPr>
        <w:t>:</w:t>
      </w:r>
    </w:p>
    <w:p w:rsidR="00FA4641" w:rsidRPr="001649B1" w:rsidRDefault="00FA4641" w:rsidP="00497531">
      <w:pPr>
        <w:spacing w:line="288" w:lineRule="auto"/>
        <w:jc w:val="both"/>
        <w:rPr>
          <w:b/>
        </w:rPr>
      </w:pPr>
    </w:p>
    <w:tbl>
      <w:tblPr>
        <w:tblStyle w:val="Kzepesrcs11jellszn"/>
        <w:tblW w:w="0" w:type="auto"/>
        <w:tblLook w:val="04A0" w:firstRow="1" w:lastRow="0" w:firstColumn="1" w:lastColumn="0" w:noHBand="0" w:noVBand="1"/>
      </w:tblPr>
      <w:tblGrid>
        <w:gridCol w:w="3402"/>
        <w:gridCol w:w="2127"/>
        <w:gridCol w:w="2268"/>
        <w:gridCol w:w="1275"/>
      </w:tblGrid>
      <w:tr w:rsidR="00FA4641" w:rsidRPr="001649B1" w:rsidTr="0038039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Pr>
          <w:p w:rsidR="00FA4641" w:rsidRPr="001649B1" w:rsidRDefault="00FA4641" w:rsidP="00497531">
            <w:pPr>
              <w:spacing w:line="288" w:lineRule="auto"/>
              <w:rPr>
                <w:b w:val="0"/>
              </w:rPr>
            </w:pPr>
          </w:p>
        </w:tc>
        <w:tc>
          <w:tcPr>
            <w:tcW w:w="2127" w:type="dxa"/>
          </w:tcPr>
          <w:p w:rsidR="00FA4641" w:rsidRPr="001649B1" w:rsidRDefault="00FA4641" w:rsidP="00497531">
            <w:pPr>
              <w:spacing w:line="288" w:lineRule="auto"/>
              <w:jc w:val="center"/>
              <w:cnfStyle w:val="100000000000" w:firstRow="1" w:lastRow="0" w:firstColumn="0" w:lastColumn="0" w:oddVBand="0" w:evenVBand="0" w:oddHBand="0" w:evenHBand="0" w:firstRowFirstColumn="0" w:firstRowLastColumn="0" w:lastRowFirstColumn="0" w:lastRowLastColumn="0"/>
              <w:rPr>
                <w:b w:val="0"/>
              </w:rPr>
            </w:pPr>
            <w:r w:rsidRPr="001649B1">
              <w:rPr>
                <w:b w:val="0"/>
              </w:rPr>
              <w:t>Apró Falva</w:t>
            </w:r>
          </w:p>
        </w:tc>
        <w:tc>
          <w:tcPr>
            <w:tcW w:w="2268" w:type="dxa"/>
          </w:tcPr>
          <w:p w:rsidR="00FA4641" w:rsidRPr="001649B1" w:rsidRDefault="00FA4641" w:rsidP="00497531">
            <w:pPr>
              <w:spacing w:line="288" w:lineRule="auto"/>
              <w:jc w:val="center"/>
              <w:cnfStyle w:val="100000000000" w:firstRow="1" w:lastRow="0" w:firstColumn="0" w:lastColumn="0" w:oddVBand="0" w:evenVBand="0" w:oddHBand="0" w:evenHBand="0" w:firstRowFirstColumn="0" w:firstRowLastColumn="0" w:lastRowFirstColumn="0" w:lastRowLastColumn="0"/>
              <w:rPr>
                <w:b w:val="0"/>
              </w:rPr>
            </w:pPr>
            <w:r w:rsidRPr="001649B1">
              <w:rPr>
                <w:b w:val="0"/>
              </w:rPr>
              <w:t>Pöttöm Sziget</w:t>
            </w:r>
          </w:p>
        </w:tc>
        <w:tc>
          <w:tcPr>
            <w:tcW w:w="1275" w:type="dxa"/>
          </w:tcPr>
          <w:p w:rsidR="00FA4641" w:rsidRPr="001649B1" w:rsidRDefault="00FA4641" w:rsidP="00497531">
            <w:pPr>
              <w:spacing w:line="288" w:lineRule="auto"/>
              <w:jc w:val="center"/>
              <w:cnfStyle w:val="100000000000" w:firstRow="1" w:lastRow="0" w:firstColumn="0" w:lastColumn="0" w:oddVBand="0" w:evenVBand="0" w:oddHBand="0" w:evenHBand="0" w:firstRowFirstColumn="0" w:firstRowLastColumn="0" w:lastRowFirstColumn="0" w:lastRowLastColumn="0"/>
              <w:rPr>
                <w:b w:val="0"/>
              </w:rPr>
            </w:pPr>
            <w:r w:rsidRPr="001649B1">
              <w:rPr>
                <w:b w:val="0"/>
              </w:rPr>
              <w:t>Összesen</w:t>
            </w:r>
          </w:p>
        </w:tc>
      </w:tr>
      <w:tr w:rsidR="00FA4641" w:rsidRPr="001649B1" w:rsidTr="00380390">
        <w:trPr>
          <w:cnfStyle w:val="000000100000" w:firstRow="0" w:lastRow="0" w:firstColumn="0" w:lastColumn="0" w:oddVBand="0" w:evenVBand="0" w:oddHBand="1" w:evenHBand="0" w:firstRowFirstColumn="0" w:firstRowLastColumn="0" w:lastRowFirstColumn="0" w:lastRowLastColumn="0"/>
          <w:trHeight w:val="541"/>
        </w:trPr>
        <w:tc>
          <w:tcPr>
            <w:cnfStyle w:val="001000000000" w:firstRow="0" w:lastRow="0" w:firstColumn="1" w:lastColumn="0" w:oddVBand="0" w:evenVBand="0" w:oddHBand="0" w:evenHBand="0" w:firstRowFirstColumn="0" w:firstRowLastColumn="0" w:lastRowFirstColumn="0" w:lastRowLastColumn="0"/>
            <w:tcW w:w="3402" w:type="dxa"/>
          </w:tcPr>
          <w:p w:rsidR="00FA4641" w:rsidRPr="001649B1" w:rsidRDefault="00FA4641" w:rsidP="00497531">
            <w:pPr>
              <w:spacing w:line="288" w:lineRule="auto"/>
              <w:rPr>
                <w:b w:val="0"/>
              </w:rPr>
            </w:pPr>
            <w:r w:rsidRPr="001649B1">
              <w:rPr>
                <w:b w:val="0"/>
              </w:rPr>
              <w:t>Férőhelyek száma</w:t>
            </w:r>
          </w:p>
        </w:tc>
        <w:tc>
          <w:tcPr>
            <w:tcW w:w="2127" w:type="dxa"/>
          </w:tcPr>
          <w:p w:rsidR="00FA4641" w:rsidRPr="001649B1" w:rsidRDefault="00A8099A" w:rsidP="00497531">
            <w:pPr>
              <w:spacing w:line="288" w:lineRule="auto"/>
              <w:jc w:val="center"/>
              <w:cnfStyle w:val="000000100000" w:firstRow="0" w:lastRow="0" w:firstColumn="0" w:lastColumn="0" w:oddVBand="0" w:evenVBand="0" w:oddHBand="1" w:evenHBand="0" w:firstRowFirstColumn="0" w:firstRowLastColumn="0" w:lastRowFirstColumn="0" w:lastRowLastColumn="0"/>
            </w:pPr>
            <w:r>
              <w:t>84</w:t>
            </w:r>
            <w:r w:rsidR="00FA4641" w:rsidRPr="001649B1">
              <w:t xml:space="preserve"> fő</w:t>
            </w:r>
          </w:p>
        </w:tc>
        <w:tc>
          <w:tcPr>
            <w:tcW w:w="2268" w:type="dxa"/>
          </w:tcPr>
          <w:p w:rsidR="00FA4641" w:rsidRPr="001649B1" w:rsidRDefault="00FA4641" w:rsidP="004B39A9">
            <w:pPr>
              <w:spacing w:line="288" w:lineRule="auto"/>
              <w:jc w:val="center"/>
              <w:cnfStyle w:val="000000100000" w:firstRow="0" w:lastRow="0" w:firstColumn="0" w:lastColumn="0" w:oddVBand="0" w:evenVBand="0" w:oddHBand="1" w:evenHBand="0" w:firstRowFirstColumn="0" w:firstRowLastColumn="0" w:lastRowFirstColumn="0" w:lastRowLastColumn="0"/>
            </w:pPr>
            <w:r w:rsidRPr="001649B1">
              <w:t>1</w:t>
            </w:r>
            <w:r w:rsidR="004B39A9">
              <w:t>45</w:t>
            </w:r>
            <w:r w:rsidRPr="001649B1">
              <w:t xml:space="preserve"> fő</w:t>
            </w:r>
          </w:p>
        </w:tc>
        <w:tc>
          <w:tcPr>
            <w:tcW w:w="1275" w:type="dxa"/>
          </w:tcPr>
          <w:p w:rsidR="00FA4641" w:rsidRPr="001649B1" w:rsidRDefault="004B39A9" w:rsidP="00497531">
            <w:pPr>
              <w:spacing w:line="288" w:lineRule="auto"/>
              <w:jc w:val="center"/>
              <w:cnfStyle w:val="000000100000" w:firstRow="0" w:lastRow="0" w:firstColumn="0" w:lastColumn="0" w:oddVBand="0" w:evenVBand="0" w:oddHBand="1" w:evenHBand="0" w:firstRowFirstColumn="0" w:firstRowLastColumn="0" w:lastRowFirstColumn="0" w:lastRowLastColumn="0"/>
            </w:pPr>
            <w:r>
              <w:t>229</w:t>
            </w:r>
            <w:r w:rsidR="00FA4641" w:rsidRPr="001649B1">
              <w:t xml:space="preserve"> fő</w:t>
            </w:r>
          </w:p>
        </w:tc>
      </w:tr>
      <w:tr w:rsidR="00FA4641" w:rsidRPr="001649B1" w:rsidTr="00380390">
        <w:tc>
          <w:tcPr>
            <w:cnfStyle w:val="001000000000" w:firstRow="0" w:lastRow="0" w:firstColumn="1" w:lastColumn="0" w:oddVBand="0" w:evenVBand="0" w:oddHBand="0" w:evenHBand="0" w:firstRowFirstColumn="0" w:firstRowLastColumn="0" w:lastRowFirstColumn="0" w:lastRowLastColumn="0"/>
            <w:tcW w:w="3402" w:type="dxa"/>
          </w:tcPr>
          <w:p w:rsidR="00FA4641" w:rsidRDefault="00FA4641" w:rsidP="00497531">
            <w:pPr>
              <w:spacing w:line="288" w:lineRule="auto"/>
              <w:rPr>
                <w:b w:val="0"/>
              </w:rPr>
            </w:pPr>
            <w:r w:rsidRPr="001649B1">
              <w:rPr>
                <w:b w:val="0"/>
              </w:rPr>
              <w:t>Működő csoportok száma</w:t>
            </w:r>
          </w:p>
          <w:p w:rsidR="00424766" w:rsidRPr="001649B1" w:rsidRDefault="00424766" w:rsidP="00497531">
            <w:pPr>
              <w:spacing w:line="288" w:lineRule="auto"/>
              <w:rPr>
                <w:b w:val="0"/>
              </w:rPr>
            </w:pPr>
          </w:p>
        </w:tc>
        <w:tc>
          <w:tcPr>
            <w:tcW w:w="2127" w:type="dxa"/>
          </w:tcPr>
          <w:p w:rsidR="00FA4641" w:rsidRPr="001649B1" w:rsidRDefault="00FA4641" w:rsidP="00497531">
            <w:pPr>
              <w:spacing w:line="288" w:lineRule="auto"/>
              <w:jc w:val="center"/>
              <w:cnfStyle w:val="000000000000" w:firstRow="0" w:lastRow="0" w:firstColumn="0" w:lastColumn="0" w:oddVBand="0" w:evenVBand="0" w:oddHBand="0" w:evenHBand="0" w:firstRowFirstColumn="0" w:firstRowLastColumn="0" w:lastRowFirstColumn="0" w:lastRowLastColumn="0"/>
            </w:pPr>
            <w:r w:rsidRPr="001649B1">
              <w:t>6 csoport</w:t>
            </w:r>
          </w:p>
        </w:tc>
        <w:tc>
          <w:tcPr>
            <w:tcW w:w="2268" w:type="dxa"/>
          </w:tcPr>
          <w:p w:rsidR="00FA4641" w:rsidRPr="001649B1" w:rsidRDefault="00FA4641" w:rsidP="00BA5106">
            <w:pPr>
              <w:spacing w:line="288" w:lineRule="auto"/>
              <w:jc w:val="center"/>
              <w:cnfStyle w:val="000000000000" w:firstRow="0" w:lastRow="0" w:firstColumn="0" w:lastColumn="0" w:oddVBand="0" w:evenVBand="0" w:oddHBand="0" w:evenHBand="0" w:firstRowFirstColumn="0" w:firstRowLastColumn="0" w:lastRowFirstColumn="0" w:lastRowLastColumn="0"/>
            </w:pPr>
            <w:r w:rsidRPr="001649B1">
              <w:t>1</w:t>
            </w:r>
            <w:r w:rsidR="00BA5106">
              <w:t>1</w:t>
            </w:r>
            <w:r w:rsidRPr="001649B1">
              <w:t xml:space="preserve"> csoport</w:t>
            </w:r>
          </w:p>
        </w:tc>
        <w:tc>
          <w:tcPr>
            <w:tcW w:w="1275" w:type="dxa"/>
          </w:tcPr>
          <w:p w:rsidR="00FA4641" w:rsidRPr="001649B1" w:rsidRDefault="00FA4641" w:rsidP="00BA5106">
            <w:pPr>
              <w:spacing w:line="288" w:lineRule="auto"/>
              <w:jc w:val="center"/>
              <w:cnfStyle w:val="000000000000" w:firstRow="0" w:lastRow="0" w:firstColumn="0" w:lastColumn="0" w:oddVBand="0" w:evenVBand="0" w:oddHBand="0" w:evenHBand="0" w:firstRowFirstColumn="0" w:firstRowLastColumn="0" w:lastRowFirstColumn="0" w:lastRowLastColumn="0"/>
            </w:pPr>
            <w:r w:rsidRPr="001649B1">
              <w:t>1</w:t>
            </w:r>
            <w:r w:rsidR="00BA5106">
              <w:t>7</w:t>
            </w:r>
            <w:r w:rsidR="00D11427">
              <w:t xml:space="preserve"> csoport</w:t>
            </w:r>
          </w:p>
        </w:tc>
      </w:tr>
      <w:tr w:rsidR="00FA4641" w:rsidRPr="001649B1" w:rsidTr="00380390">
        <w:trPr>
          <w:cnfStyle w:val="000000100000" w:firstRow="0" w:lastRow="0" w:firstColumn="0" w:lastColumn="0" w:oddVBand="0" w:evenVBand="0" w:oddHBand="1" w:evenHBand="0" w:firstRowFirstColumn="0" w:firstRowLastColumn="0" w:lastRowFirstColumn="0" w:lastRowLastColumn="0"/>
          <w:trHeight w:val="573"/>
        </w:trPr>
        <w:tc>
          <w:tcPr>
            <w:cnfStyle w:val="001000000000" w:firstRow="0" w:lastRow="0" w:firstColumn="1" w:lastColumn="0" w:oddVBand="0" w:evenVBand="0" w:oddHBand="0" w:evenHBand="0" w:firstRowFirstColumn="0" w:firstRowLastColumn="0" w:lastRowFirstColumn="0" w:lastRowLastColumn="0"/>
            <w:tcW w:w="3402" w:type="dxa"/>
          </w:tcPr>
          <w:p w:rsidR="00FA4641" w:rsidRDefault="00FA4641" w:rsidP="00497531">
            <w:pPr>
              <w:spacing w:line="288" w:lineRule="auto"/>
            </w:pPr>
            <w:r w:rsidRPr="001649B1">
              <w:t xml:space="preserve">A </w:t>
            </w:r>
            <w:r w:rsidRPr="001649B1">
              <w:rPr>
                <w:b w:val="0"/>
              </w:rPr>
              <w:t>beíratott gyermekek</w:t>
            </w:r>
            <w:r w:rsidRPr="001649B1">
              <w:t xml:space="preserve"> száma a</w:t>
            </w:r>
            <w:r w:rsidR="00D11427">
              <w:t xml:space="preserve"> 20</w:t>
            </w:r>
            <w:r w:rsidR="006038E4">
              <w:t>20</w:t>
            </w:r>
            <w:r w:rsidR="00D11427">
              <w:t>-</w:t>
            </w:r>
            <w:r w:rsidR="006038E4">
              <w:t>a</w:t>
            </w:r>
            <w:r w:rsidR="00D11427">
              <w:t>s év folyamán (a</w:t>
            </w:r>
            <w:r w:rsidRPr="001649B1">
              <w:t xml:space="preserve"> felvételi naplóval egyeztetve</w:t>
            </w:r>
            <w:r w:rsidR="00D11427">
              <w:t>)</w:t>
            </w:r>
          </w:p>
          <w:p w:rsidR="00424766" w:rsidRPr="001649B1" w:rsidRDefault="00424766" w:rsidP="00497531">
            <w:pPr>
              <w:spacing w:line="288" w:lineRule="auto"/>
            </w:pPr>
          </w:p>
        </w:tc>
        <w:tc>
          <w:tcPr>
            <w:tcW w:w="2127" w:type="dxa"/>
          </w:tcPr>
          <w:p w:rsidR="00FA4641" w:rsidRPr="001649B1" w:rsidRDefault="00FA4641" w:rsidP="00497531">
            <w:pPr>
              <w:spacing w:line="288" w:lineRule="auto"/>
              <w:cnfStyle w:val="000000100000" w:firstRow="0" w:lastRow="0" w:firstColumn="0" w:lastColumn="0" w:oddVBand="0" w:evenVBand="0" w:oddHBand="1" w:evenHBand="0" w:firstRowFirstColumn="0" w:firstRowLastColumn="0" w:lastRowFirstColumn="0" w:lastRowLastColumn="0"/>
            </w:pPr>
          </w:p>
          <w:p w:rsidR="00FA4641" w:rsidRPr="001649B1" w:rsidRDefault="00A8099A" w:rsidP="006038E4">
            <w:pPr>
              <w:spacing w:line="288" w:lineRule="auto"/>
              <w:jc w:val="center"/>
              <w:cnfStyle w:val="000000100000" w:firstRow="0" w:lastRow="0" w:firstColumn="0" w:lastColumn="0" w:oddVBand="0" w:evenVBand="0" w:oddHBand="1" w:evenHBand="0" w:firstRowFirstColumn="0" w:firstRowLastColumn="0" w:lastRowFirstColumn="0" w:lastRowLastColumn="0"/>
            </w:pPr>
            <w:r>
              <w:t>12</w:t>
            </w:r>
            <w:r w:rsidR="006038E4">
              <w:t>8</w:t>
            </w:r>
            <w:r w:rsidR="0048396A">
              <w:t xml:space="preserve"> </w:t>
            </w:r>
            <w:r w:rsidR="00FA4641" w:rsidRPr="001649B1">
              <w:t>fő</w:t>
            </w:r>
          </w:p>
        </w:tc>
        <w:tc>
          <w:tcPr>
            <w:tcW w:w="2268" w:type="dxa"/>
          </w:tcPr>
          <w:p w:rsidR="00FA4641" w:rsidRPr="001649B1" w:rsidRDefault="00FA4641" w:rsidP="00497531">
            <w:pPr>
              <w:spacing w:line="288" w:lineRule="auto"/>
              <w:cnfStyle w:val="000000100000" w:firstRow="0" w:lastRow="0" w:firstColumn="0" w:lastColumn="0" w:oddVBand="0" w:evenVBand="0" w:oddHBand="1" w:evenHBand="0" w:firstRowFirstColumn="0" w:firstRowLastColumn="0" w:lastRowFirstColumn="0" w:lastRowLastColumn="0"/>
            </w:pPr>
          </w:p>
          <w:p w:rsidR="00FA4641" w:rsidRPr="001649B1" w:rsidRDefault="004B39A9" w:rsidP="006038E4">
            <w:pPr>
              <w:spacing w:line="288" w:lineRule="auto"/>
              <w:jc w:val="center"/>
              <w:cnfStyle w:val="000000100000" w:firstRow="0" w:lastRow="0" w:firstColumn="0" w:lastColumn="0" w:oddVBand="0" w:evenVBand="0" w:oddHBand="1" w:evenHBand="0" w:firstRowFirstColumn="0" w:firstRowLastColumn="0" w:lastRowFirstColumn="0" w:lastRowLastColumn="0"/>
            </w:pPr>
            <w:r>
              <w:t>1</w:t>
            </w:r>
            <w:r w:rsidR="006038E4">
              <w:t>1</w:t>
            </w:r>
            <w:r w:rsidR="00BA5106">
              <w:t>9</w:t>
            </w:r>
            <w:r w:rsidR="00FA4641" w:rsidRPr="001649B1">
              <w:t xml:space="preserve"> fő</w:t>
            </w:r>
          </w:p>
        </w:tc>
        <w:tc>
          <w:tcPr>
            <w:tcW w:w="1275" w:type="dxa"/>
          </w:tcPr>
          <w:p w:rsidR="00FA4641" w:rsidRPr="001649B1" w:rsidRDefault="00FA4641" w:rsidP="00497531">
            <w:pPr>
              <w:spacing w:line="288" w:lineRule="auto"/>
              <w:jc w:val="center"/>
              <w:cnfStyle w:val="000000100000" w:firstRow="0" w:lastRow="0" w:firstColumn="0" w:lastColumn="0" w:oddVBand="0" w:evenVBand="0" w:oddHBand="1" w:evenHBand="0" w:firstRowFirstColumn="0" w:firstRowLastColumn="0" w:lastRowFirstColumn="0" w:lastRowLastColumn="0"/>
            </w:pPr>
          </w:p>
          <w:p w:rsidR="00FA4641" w:rsidRPr="001649B1" w:rsidRDefault="004B39A9" w:rsidP="006038E4">
            <w:pPr>
              <w:spacing w:line="288" w:lineRule="auto"/>
              <w:jc w:val="center"/>
              <w:cnfStyle w:val="000000100000" w:firstRow="0" w:lastRow="0" w:firstColumn="0" w:lastColumn="0" w:oddVBand="0" w:evenVBand="0" w:oddHBand="1" w:evenHBand="0" w:firstRowFirstColumn="0" w:firstRowLastColumn="0" w:lastRowFirstColumn="0" w:lastRowLastColumn="0"/>
            </w:pPr>
            <w:r>
              <w:t>2</w:t>
            </w:r>
            <w:r w:rsidR="006038E4">
              <w:t>47</w:t>
            </w:r>
            <w:r w:rsidR="00FA4641" w:rsidRPr="001649B1">
              <w:t xml:space="preserve"> fő</w:t>
            </w:r>
          </w:p>
        </w:tc>
      </w:tr>
      <w:tr w:rsidR="00FA4641" w:rsidRPr="001649B1" w:rsidTr="00380390">
        <w:trPr>
          <w:trHeight w:val="511"/>
        </w:trPr>
        <w:tc>
          <w:tcPr>
            <w:cnfStyle w:val="001000000000" w:firstRow="0" w:lastRow="0" w:firstColumn="1" w:lastColumn="0" w:oddVBand="0" w:evenVBand="0" w:oddHBand="0" w:evenHBand="0" w:firstRowFirstColumn="0" w:firstRowLastColumn="0" w:lastRowFirstColumn="0" w:lastRowLastColumn="0"/>
            <w:tcW w:w="3402" w:type="dxa"/>
          </w:tcPr>
          <w:p w:rsidR="00FA4641" w:rsidRPr="001649B1" w:rsidRDefault="00FA4641" w:rsidP="00497531">
            <w:pPr>
              <w:spacing w:line="288" w:lineRule="auto"/>
              <w:rPr>
                <w:b w:val="0"/>
              </w:rPr>
            </w:pPr>
            <w:r w:rsidRPr="001649B1">
              <w:rPr>
                <w:b w:val="0"/>
              </w:rPr>
              <w:t>Óvodába távozott, kimaradt</w:t>
            </w:r>
          </w:p>
        </w:tc>
        <w:tc>
          <w:tcPr>
            <w:tcW w:w="2127" w:type="dxa"/>
          </w:tcPr>
          <w:p w:rsidR="00FA4641" w:rsidRPr="001649B1" w:rsidRDefault="00BA5106" w:rsidP="006038E4">
            <w:pPr>
              <w:spacing w:line="288" w:lineRule="auto"/>
              <w:jc w:val="center"/>
              <w:cnfStyle w:val="000000000000" w:firstRow="0" w:lastRow="0" w:firstColumn="0" w:lastColumn="0" w:oddVBand="0" w:evenVBand="0" w:oddHBand="0" w:evenHBand="0" w:firstRowFirstColumn="0" w:firstRowLastColumn="0" w:lastRowFirstColumn="0" w:lastRowLastColumn="0"/>
            </w:pPr>
            <w:r>
              <w:t>4</w:t>
            </w:r>
            <w:r w:rsidR="006038E4">
              <w:t>6</w:t>
            </w:r>
            <w:r w:rsidR="00FA4641" w:rsidRPr="001649B1">
              <w:t xml:space="preserve"> fő</w:t>
            </w:r>
          </w:p>
        </w:tc>
        <w:tc>
          <w:tcPr>
            <w:tcW w:w="2268" w:type="dxa"/>
          </w:tcPr>
          <w:p w:rsidR="00FA4641" w:rsidRPr="001649B1" w:rsidRDefault="006038E4" w:rsidP="006038E4">
            <w:pPr>
              <w:spacing w:line="288" w:lineRule="auto"/>
              <w:jc w:val="center"/>
              <w:cnfStyle w:val="000000000000" w:firstRow="0" w:lastRow="0" w:firstColumn="0" w:lastColumn="0" w:oddVBand="0" w:evenVBand="0" w:oddHBand="0" w:evenHBand="0" w:firstRowFirstColumn="0" w:firstRowLastColumn="0" w:lastRowFirstColumn="0" w:lastRowLastColumn="0"/>
            </w:pPr>
            <w:r>
              <w:t>110</w:t>
            </w:r>
            <w:r w:rsidR="00FA4641" w:rsidRPr="001649B1">
              <w:t xml:space="preserve"> fő</w:t>
            </w:r>
          </w:p>
        </w:tc>
        <w:tc>
          <w:tcPr>
            <w:tcW w:w="1275" w:type="dxa"/>
          </w:tcPr>
          <w:p w:rsidR="00FA4641" w:rsidRDefault="00BA5106" w:rsidP="00497531">
            <w:pPr>
              <w:spacing w:line="288" w:lineRule="auto"/>
              <w:jc w:val="center"/>
              <w:cnfStyle w:val="000000000000" w:firstRow="0" w:lastRow="0" w:firstColumn="0" w:lastColumn="0" w:oddVBand="0" w:evenVBand="0" w:oddHBand="0" w:evenHBand="0" w:firstRowFirstColumn="0" w:firstRowLastColumn="0" w:lastRowFirstColumn="0" w:lastRowLastColumn="0"/>
            </w:pPr>
            <w:r>
              <w:t>1</w:t>
            </w:r>
            <w:r w:rsidR="006038E4">
              <w:t>56</w:t>
            </w:r>
            <w:r w:rsidR="00FA4641" w:rsidRPr="001649B1">
              <w:t xml:space="preserve"> fő</w:t>
            </w:r>
          </w:p>
          <w:p w:rsidR="008325C1" w:rsidRPr="001649B1" w:rsidRDefault="008325C1" w:rsidP="008325C1">
            <w:pPr>
              <w:spacing w:line="288" w:lineRule="auto"/>
              <w:cnfStyle w:val="000000000000" w:firstRow="0" w:lastRow="0" w:firstColumn="0" w:lastColumn="0" w:oddVBand="0" w:evenVBand="0" w:oddHBand="0" w:evenHBand="0" w:firstRowFirstColumn="0" w:firstRowLastColumn="0" w:lastRowFirstColumn="0" w:lastRowLastColumn="0"/>
            </w:pPr>
          </w:p>
        </w:tc>
      </w:tr>
      <w:tr w:rsidR="008325C1" w:rsidRPr="001649B1" w:rsidTr="00380390">
        <w:trPr>
          <w:cnfStyle w:val="000000100000" w:firstRow="0" w:lastRow="0" w:firstColumn="0" w:lastColumn="0" w:oddVBand="0" w:evenVBand="0" w:oddHBand="1" w:evenHBand="0" w:firstRowFirstColumn="0" w:firstRowLastColumn="0" w:lastRowFirstColumn="0" w:lastRowLastColumn="0"/>
          <w:trHeight w:val="511"/>
        </w:trPr>
        <w:tc>
          <w:tcPr>
            <w:cnfStyle w:val="001000000000" w:firstRow="0" w:lastRow="0" w:firstColumn="1" w:lastColumn="0" w:oddVBand="0" w:evenVBand="0" w:oddHBand="0" w:evenHBand="0" w:firstRowFirstColumn="0" w:firstRowLastColumn="0" w:lastRowFirstColumn="0" w:lastRowLastColumn="0"/>
            <w:tcW w:w="3402" w:type="dxa"/>
          </w:tcPr>
          <w:p w:rsidR="008325C1" w:rsidRPr="00CA162D" w:rsidRDefault="008325C1" w:rsidP="008325C1">
            <w:pPr>
              <w:jc w:val="center"/>
            </w:pPr>
            <w:r w:rsidRPr="00051429">
              <w:rPr>
                <w:b w:val="0"/>
              </w:rPr>
              <w:t xml:space="preserve">Rendszeres gyermekvédelmi </w:t>
            </w:r>
            <w:r>
              <w:rPr>
                <w:b w:val="0"/>
              </w:rPr>
              <w:t>kedvezményre jogosult</w:t>
            </w:r>
          </w:p>
        </w:tc>
        <w:tc>
          <w:tcPr>
            <w:tcW w:w="2127" w:type="dxa"/>
          </w:tcPr>
          <w:p w:rsidR="008325C1" w:rsidRPr="00CA162D" w:rsidRDefault="006038E4" w:rsidP="00BA5106">
            <w:pPr>
              <w:jc w:val="center"/>
              <w:cnfStyle w:val="000000100000" w:firstRow="0" w:lastRow="0" w:firstColumn="0" w:lastColumn="0" w:oddVBand="0" w:evenVBand="0" w:oddHBand="1" w:evenHBand="0" w:firstRowFirstColumn="0" w:firstRowLastColumn="0" w:lastRowFirstColumn="0" w:lastRowLastColumn="0"/>
            </w:pPr>
            <w:r>
              <w:t>4</w:t>
            </w:r>
            <w:r w:rsidR="008325C1">
              <w:t xml:space="preserve"> fő</w:t>
            </w:r>
          </w:p>
        </w:tc>
        <w:tc>
          <w:tcPr>
            <w:tcW w:w="2268" w:type="dxa"/>
          </w:tcPr>
          <w:p w:rsidR="008325C1" w:rsidRPr="00CA162D" w:rsidRDefault="006038E4" w:rsidP="006038E4">
            <w:pPr>
              <w:jc w:val="center"/>
              <w:cnfStyle w:val="000000100000" w:firstRow="0" w:lastRow="0" w:firstColumn="0" w:lastColumn="0" w:oddVBand="0" w:evenVBand="0" w:oddHBand="1" w:evenHBand="0" w:firstRowFirstColumn="0" w:firstRowLastColumn="0" w:lastRowFirstColumn="0" w:lastRowLastColumn="0"/>
            </w:pPr>
            <w:r>
              <w:t>10</w:t>
            </w:r>
            <w:r w:rsidR="008325C1">
              <w:t xml:space="preserve"> fő</w:t>
            </w:r>
          </w:p>
        </w:tc>
        <w:tc>
          <w:tcPr>
            <w:tcW w:w="1275" w:type="dxa"/>
          </w:tcPr>
          <w:p w:rsidR="008325C1" w:rsidRPr="00CA162D" w:rsidRDefault="00BA5106" w:rsidP="006038E4">
            <w:pPr>
              <w:jc w:val="center"/>
              <w:cnfStyle w:val="000000100000" w:firstRow="0" w:lastRow="0" w:firstColumn="0" w:lastColumn="0" w:oddVBand="0" w:evenVBand="0" w:oddHBand="1" w:evenHBand="0" w:firstRowFirstColumn="0" w:firstRowLastColumn="0" w:lastRowFirstColumn="0" w:lastRowLastColumn="0"/>
            </w:pPr>
            <w:r>
              <w:t>1</w:t>
            </w:r>
            <w:r w:rsidR="006038E4">
              <w:t>4</w:t>
            </w:r>
            <w:r w:rsidR="008325C1">
              <w:t xml:space="preserve"> fő</w:t>
            </w:r>
          </w:p>
        </w:tc>
      </w:tr>
      <w:tr w:rsidR="008325C1" w:rsidRPr="001649B1" w:rsidTr="00380390">
        <w:trPr>
          <w:trHeight w:val="511"/>
        </w:trPr>
        <w:tc>
          <w:tcPr>
            <w:cnfStyle w:val="001000000000" w:firstRow="0" w:lastRow="0" w:firstColumn="1" w:lastColumn="0" w:oddVBand="0" w:evenVBand="0" w:oddHBand="0" w:evenHBand="0" w:firstRowFirstColumn="0" w:firstRowLastColumn="0" w:lastRowFirstColumn="0" w:lastRowLastColumn="0"/>
            <w:tcW w:w="3402" w:type="dxa"/>
          </w:tcPr>
          <w:p w:rsidR="008325C1" w:rsidRPr="00CA162D" w:rsidRDefault="008325C1" w:rsidP="00BA5106">
            <w:pPr>
              <w:jc w:val="center"/>
            </w:pPr>
            <w:r>
              <w:t>E</w:t>
            </w:r>
            <w:r w:rsidRPr="00CA162D">
              <w:t xml:space="preserve">bből </w:t>
            </w:r>
            <w:r w:rsidRPr="00051429">
              <w:rPr>
                <w:b w:val="0"/>
              </w:rPr>
              <w:t>hátrányos</w:t>
            </w:r>
            <w:r w:rsidRPr="00CA162D">
              <w:t xml:space="preserve"> helyzetű</w:t>
            </w:r>
          </w:p>
        </w:tc>
        <w:tc>
          <w:tcPr>
            <w:tcW w:w="2127" w:type="dxa"/>
          </w:tcPr>
          <w:p w:rsidR="008325C1" w:rsidRPr="00CA162D" w:rsidRDefault="006038E4" w:rsidP="00BA5106">
            <w:pPr>
              <w:jc w:val="center"/>
              <w:cnfStyle w:val="000000000000" w:firstRow="0" w:lastRow="0" w:firstColumn="0" w:lastColumn="0" w:oddVBand="0" w:evenVBand="0" w:oddHBand="0" w:evenHBand="0" w:firstRowFirstColumn="0" w:firstRowLastColumn="0" w:lastRowFirstColumn="0" w:lastRowLastColumn="0"/>
            </w:pPr>
            <w:r>
              <w:t xml:space="preserve">2 </w:t>
            </w:r>
            <w:r w:rsidR="008325C1">
              <w:t>fő</w:t>
            </w:r>
          </w:p>
        </w:tc>
        <w:tc>
          <w:tcPr>
            <w:tcW w:w="2268" w:type="dxa"/>
          </w:tcPr>
          <w:p w:rsidR="008325C1" w:rsidRPr="00CA162D" w:rsidRDefault="00BA5106" w:rsidP="00F236D2">
            <w:pPr>
              <w:jc w:val="center"/>
              <w:cnfStyle w:val="000000000000" w:firstRow="0" w:lastRow="0" w:firstColumn="0" w:lastColumn="0" w:oddVBand="0" w:evenVBand="0" w:oddHBand="0" w:evenHBand="0" w:firstRowFirstColumn="0" w:firstRowLastColumn="0" w:lastRowFirstColumn="0" w:lastRowLastColumn="0"/>
            </w:pPr>
            <w:r>
              <w:t>3</w:t>
            </w:r>
            <w:r w:rsidR="008325C1">
              <w:t xml:space="preserve"> fő</w:t>
            </w:r>
          </w:p>
        </w:tc>
        <w:tc>
          <w:tcPr>
            <w:tcW w:w="1275" w:type="dxa"/>
          </w:tcPr>
          <w:p w:rsidR="008325C1" w:rsidRPr="00CA162D" w:rsidRDefault="006038E4" w:rsidP="006038E4">
            <w:pPr>
              <w:jc w:val="center"/>
              <w:cnfStyle w:val="000000000000" w:firstRow="0" w:lastRow="0" w:firstColumn="0" w:lastColumn="0" w:oddVBand="0" w:evenVBand="0" w:oddHBand="0" w:evenHBand="0" w:firstRowFirstColumn="0" w:firstRowLastColumn="0" w:lastRowFirstColumn="0" w:lastRowLastColumn="0"/>
            </w:pPr>
            <w:r>
              <w:t>5</w:t>
            </w:r>
            <w:r w:rsidR="00BA5106">
              <w:t xml:space="preserve"> </w:t>
            </w:r>
            <w:r w:rsidR="008325C1">
              <w:t>fő</w:t>
            </w:r>
          </w:p>
        </w:tc>
      </w:tr>
    </w:tbl>
    <w:p w:rsidR="00D641C7" w:rsidRDefault="005C2623" w:rsidP="00497531">
      <w:pPr>
        <w:spacing w:line="288" w:lineRule="auto"/>
        <w:rPr>
          <w:i/>
        </w:rPr>
      </w:pPr>
      <w:r w:rsidRPr="00894497">
        <w:rPr>
          <w:i/>
        </w:rPr>
        <w:t>Forrás: intézményi nyilvántartás</w:t>
      </w:r>
    </w:p>
    <w:p w:rsidR="00DC5710" w:rsidRDefault="00DC5710" w:rsidP="00497531">
      <w:pPr>
        <w:spacing w:line="288" w:lineRule="auto"/>
        <w:rPr>
          <w:i/>
        </w:rPr>
      </w:pPr>
    </w:p>
    <w:p w:rsidR="00380390" w:rsidRDefault="00380390" w:rsidP="00DC5710">
      <w:pPr>
        <w:rPr>
          <w:b/>
        </w:rPr>
      </w:pPr>
      <w:bookmarkStart w:id="70" w:name="_Toc496604299"/>
      <w:bookmarkStart w:id="71" w:name="_Toc498950579"/>
      <w:bookmarkStart w:id="72" w:name="_Toc498951006"/>
      <w:bookmarkStart w:id="73" w:name="_Toc498957782"/>
    </w:p>
    <w:p w:rsidR="00DC5710" w:rsidRPr="00B60F88" w:rsidRDefault="00DC5710" w:rsidP="00DC5710">
      <w:pPr>
        <w:rPr>
          <w:b/>
        </w:rPr>
      </w:pPr>
      <w:r w:rsidRPr="00B60F88">
        <w:rPr>
          <w:b/>
        </w:rPr>
        <w:t>A bölcsődei nevelés feladatai</w:t>
      </w:r>
      <w:bookmarkEnd w:id="70"/>
      <w:bookmarkEnd w:id="71"/>
      <w:bookmarkEnd w:id="72"/>
      <w:bookmarkEnd w:id="73"/>
    </w:p>
    <w:p w:rsidR="00DC5710" w:rsidRPr="00B60F88" w:rsidRDefault="00DC5710" w:rsidP="00AA531F">
      <w:pPr>
        <w:pStyle w:val="Listaszerbekezds"/>
        <w:numPr>
          <w:ilvl w:val="0"/>
          <w:numId w:val="13"/>
        </w:numPr>
        <w:spacing w:line="276" w:lineRule="auto"/>
      </w:pPr>
      <w:bookmarkStart w:id="74" w:name="_Toc496604300"/>
      <w:bookmarkStart w:id="75" w:name="_Toc498950580"/>
      <w:bookmarkStart w:id="76" w:name="_Toc498951007"/>
      <w:bookmarkStart w:id="77" w:name="_Toc498957783"/>
      <w:r w:rsidRPr="00B60F88">
        <w:t>A családok támogatása az erősségekre építve, a szülői kompetencia fejlesztése</w:t>
      </w:r>
      <w:bookmarkEnd w:id="74"/>
      <w:bookmarkEnd w:id="75"/>
      <w:bookmarkEnd w:id="76"/>
      <w:bookmarkEnd w:id="77"/>
    </w:p>
    <w:p w:rsidR="00DC5710" w:rsidRPr="00B60F88" w:rsidRDefault="00DC5710" w:rsidP="00AA531F">
      <w:pPr>
        <w:pStyle w:val="Listaszerbekezds"/>
        <w:numPr>
          <w:ilvl w:val="0"/>
          <w:numId w:val="13"/>
        </w:numPr>
        <w:spacing w:line="276" w:lineRule="auto"/>
      </w:pPr>
      <w:bookmarkStart w:id="78" w:name="_Toc496604301"/>
      <w:bookmarkStart w:id="79" w:name="_Toc498950581"/>
      <w:bookmarkStart w:id="80" w:name="_Toc498951008"/>
      <w:bookmarkStart w:id="81" w:name="_Toc498957784"/>
      <w:r w:rsidRPr="00B60F88">
        <w:t>Az egészségvédelem, az egészséges életmód megalapozása</w:t>
      </w:r>
      <w:bookmarkEnd w:id="78"/>
      <w:bookmarkEnd w:id="79"/>
      <w:bookmarkEnd w:id="80"/>
      <w:bookmarkEnd w:id="81"/>
    </w:p>
    <w:p w:rsidR="00DC5710" w:rsidRPr="00B60F88" w:rsidRDefault="00DC5710" w:rsidP="00AA531F">
      <w:pPr>
        <w:pStyle w:val="Listaszerbekezds"/>
        <w:numPr>
          <w:ilvl w:val="0"/>
          <w:numId w:val="13"/>
        </w:numPr>
        <w:spacing w:line="276" w:lineRule="auto"/>
      </w:pPr>
      <w:bookmarkStart w:id="82" w:name="_Toc496604302"/>
      <w:bookmarkStart w:id="83" w:name="_Toc498950582"/>
      <w:bookmarkStart w:id="84" w:name="_Toc498951009"/>
      <w:bookmarkStart w:id="85" w:name="_Toc498957785"/>
      <w:r w:rsidRPr="00B60F88">
        <w:t>Érzelmi és társas kompetenciák fejlesztése</w:t>
      </w:r>
      <w:bookmarkEnd w:id="82"/>
      <w:bookmarkEnd w:id="83"/>
      <w:bookmarkEnd w:id="84"/>
      <w:bookmarkEnd w:id="85"/>
      <w:r w:rsidRPr="00B60F88">
        <w:t xml:space="preserve"> </w:t>
      </w:r>
    </w:p>
    <w:p w:rsidR="00DC5710" w:rsidRPr="00B60F88" w:rsidRDefault="00DC5710" w:rsidP="00AA531F">
      <w:pPr>
        <w:pStyle w:val="Listaszerbekezds"/>
        <w:numPr>
          <w:ilvl w:val="0"/>
          <w:numId w:val="13"/>
        </w:numPr>
        <w:spacing w:line="276" w:lineRule="auto"/>
      </w:pPr>
      <w:bookmarkStart w:id="86" w:name="_Toc496604303"/>
      <w:bookmarkStart w:id="87" w:name="_Toc498950583"/>
      <w:bookmarkStart w:id="88" w:name="_Toc498951010"/>
      <w:bookmarkStart w:id="89" w:name="_Toc498957786"/>
      <w:r w:rsidRPr="00B60F88">
        <w:t>A megismerési folyamatok fejlődésének segítése</w:t>
      </w:r>
      <w:bookmarkEnd w:id="86"/>
      <w:bookmarkEnd w:id="87"/>
      <w:bookmarkEnd w:id="88"/>
      <w:bookmarkEnd w:id="89"/>
    </w:p>
    <w:p w:rsidR="00DC5710" w:rsidRPr="00B60F88" w:rsidRDefault="00DC5710" w:rsidP="00AA531F">
      <w:pPr>
        <w:pStyle w:val="Listaszerbekezds"/>
        <w:numPr>
          <w:ilvl w:val="0"/>
          <w:numId w:val="13"/>
        </w:numPr>
        <w:spacing w:line="276" w:lineRule="auto"/>
      </w:pPr>
      <w:bookmarkStart w:id="90" w:name="_Toc496604304"/>
      <w:bookmarkStart w:id="91" w:name="_Toc498950584"/>
      <w:bookmarkStart w:id="92" w:name="_Toc498951011"/>
      <w:bookmarkStart w:id="93" w:name="_Toc498957787"/>
      <w:r w:rsidRPr="00B60F88">
        <w:t>Az alapellátáson túli szolgáltatások</w:t>
      </w:r>
      <w:bookmarkEnd w:id="90"/>
      <w:bookmarkEnd w:id="91"/>
      <w:bookmarkEnd w:id="92"/>
      <w:bookmarkEnd w:id="93"/>
    </w:p>
    <w:p w:rsidR="00DC5710" w:rsidRPr="00B60F88" w:rsidRDefault="00DC5710" w:rsidP="00AA531F">
      <w:pPr>
        <w:pStyle w:val="Listaszerbekezds"/>
        <w:numPr>
          <w:ilvl w:val="0"/>
          <w:numId w:val="13"/>
        </w:numPr>
        <w:spacing w:line="276" w:lineRule="auto"/>
      </w:pPr>
      <w:bookmarkStart w:id="94" w:name="_Toc498950585"/>
      <w:bookmarkStart w:id="95" w:name="_Toc498951012"/>
      <w:bookmarkStart w:id="96" w:name="_Toc498957788"/>
      <w:r w:rsidRPr="00B60F88">
        <w:t>Sajátos nevelési igényű gyermekek ellátása</w:t>
      </w:r>
      <w:bookmarkEnd w:id="94"/>
      <w:bookmarkEnd w:id="95"/>
      <w:bookmarkEnd w:id="96"/>
    </w:p>
    <w:p w:rsidR="00DC5710" w:rsidRPr="00B60F88" w:rsidRDefault="00DC5710" w:rsidP="00DC5710">
      <w:pPr>
        <w:jc w:val="both"/>
        <w:outlineLvl w:val="1"/>
        <w:rPr>
          <w:rFonts w:cs="Calibri"/>
          <w:b/>
        </w:rPr>
      </w:pPr>
    </w:p>
    <w:p w:rsidR="00DC5710" w:rsidRPr="00B60F88" w:rsidRDefault="00DC5710" w:rsidP="00DC5710">
      <w:pPr>
        <w:rPr>
          <w:b/>
        </w:rPr>
      </w:pPr>
      <w:bookmarkStart w:id="97" w:name="_Toc496604306"/>
      <w:bookmarkStart w:id="98" w:name="_Toc498950586"/>
      <w:bookmarkStart w:id="99" w:name="_Toc498951013"/>
      <w:bookmarkStart w:id="100" w:name="_Toc498957789"/>
      <w:r w:rsidRPr="00B60F88">
        <w:rPr>
          <w:b/>
        </w:rPr>
        <w:t>A bölcsődei nevelés főbb helyzetei</w:t>
      </w:r>
      <w:bookmarkEnd w:id="97"/>
      <w:bookmarkEnd w:id="98"/>
      <w:bookmarkEnd w:id="99"/>
      <w:bookmarkEnd w:id="100"/>
    </w:p>
    <w:p w:rsidR="00DC5710" w:rsidRPr="00B60F88" w:rsidRDefault="00DC5710" w:rsidP="00AA531F">
      <w:pPr>
        <w:pStyle w:val="Listaszerbekezds"/>
        <w:numPr>
          <w:ilvl w:val="0"/>
          <w:numId w:val="14"/>
        </w:numPr>
        <w:spacing w:line="276" w:lineRule="auto"/>
      </w:pPr>
      <w:bookmarkStart w:id="101" w:name="_Toc498950587"/>
      <w:bookmarkStart w:id="102" w:name="_Toc498951014"/>
      <w:bookmarkStart w:id="103" w:name="_Toc498957790"/>
      <w:r w:rsidRPr="00B60F88">
        <w:t>Gondozás</w:t>
      </w:r>
      <w:bookmarkEnd w:id="101"/>
      <w:bookmarkEnd w:id="102"/>
      <w:bookmarkEnd w:id="103"/>
    </w:p>
    <w:p w:rsidR="00DC5710" w:rsidRPr="00B60F88" w:rsidRDefault="00DC5710" w:rsidP="00AA531F">
      <w:pPr>
        <w:pStyle w:val="Listaszerbekezds"/>
        <w:numPr>
          <w:ilvl w:val="0"/>
          <w:numId w:val="14"/>
        </w:numPr>
        <w:spacing w:line="276" w:lineRule="auto"/>
      </w:pPr>
      <w:bookmarkStart w:id="104" w:name="_Toc498950588"/>
      <w:bookmarkStart w:id="105" w:name="_Toc498951015"/>
      <w:bookmarkStart w:id="106" w:name="_Toc498957791"/>
      <w:r w:rsidRPr="00B60F88">
        <w:t>Tanulás</w:t>
      </w:r>
      <w:bookmarkEnd w:id="104"/>
      <w:bookmarkEnd w:id="105"/>
      <w:bookmarkEnd w:id="106"/>
    </w:p>
    <w:p w:rsidR="00DC5710" w:rsidRPr="00B60F88" w:rsidRDefault="00DC5710" w:rsidP="00AA531F">
      <w:pPr>
        <w:pStyle w:val="Listaszerbekezds"/>
        <w:numPr>
          <w:ilvl w:val="0"/>
          <w:numId w:val="14"/>
        </w:numPr>
        <w:spacing w:line="276" w:lineRule="auto"/>
      </w:pPr>
      <w:bookmarkStart w:id="107" w:name="_Toc498950589"/>
      <w:bookmarkStart w:id="108" w:name="_Toc498951016"/>
      <w:bookmarkStart w:id="109" w:name="_Toc498957792"/>
      <w:r w:rsidRPr="00B60F88">
        <w:t>Játék és mozgás</w:t>
      </w:r>
      <w:bookmarkEnd w:id="107"/>
      <w:bookmarkEnd w:id="108"/>
      <w:bookmarkEnd w:id="109"/>
    </w:p>
    <w:p w:rsidR="00DC5710" w:rsidRPr="00B60F88" w:rsidRDefault="00DC5710" w:rsidP="00AA531F">
      <w:pPr>
        <w:pStyle w:val="Listaszerbekezds"/>
        <w:numPr>
          <w:ilvl w:val="0"/>
          <w:numId w:val="14"/>
        </w:numPr>
        <w:spacing w:line="276" w:lineRule="auto"/>
      </w:pPr>
      <w:bookmarkStart w:id="110" w:name="_Toc498950590"/>
      <w:bookmarkStart w:id="111" w:name="_Toc498951017"/>
      <w:bookmarkStart w:id="112" w:name="_Toc498957793"/>
      <w:r w:rsidRPr="00B60F88">
        <w:t>Mondóka és ének</w:t>
      </w:r>
      <w:bookmarkEnd w:id="110"/>
      <w:bookmarkEnd w:id="111"/>
      <w:bookmarkEnd w:id="112"/>
    </w:p>
    <w:p w:rsidR="00DC5710" w:rsidRPr="00B60F88" w:rsidRDefault="00DC5710" w:rsidP="00AA531F">
      <w:pPr>
        <w:pStyle w:val="Listaszerbekezds"/>
        <w:numPr>
          <w:ilvl w:val="0"/>
          <w:numId w:val="14"/>
        </w:numPr>
        <w:spacing w:line="276" w:lineRule="auto"/>
      </w:pPr>
      <w:bookmarkStart w:id="113" w:name="_Toc498950591"/>
      <w:bookmarkStart w:id="114" w:name="_Toc498951018"/>
      <w:bookmarkStart w:id="115" w:name="_Toc498957794"/>
      <w:r w:rsidRPr="00B60F88">
        <w:t>Vers és mese</w:t>
      </w:r>
      <w:bookmarkEnd w:id="113"/>
      <w:bookmarkEnd w:id="114"/>
      <w:bookmarkEnd w:id="115"/>
    </w:p>
    <w:p w:rsidR="00DC5710" w:rsidRPr="00B60F88" w:rsidRDefault="00DC5710" w:rsidP="00AA531F">
      <w:pPr>
        <w:pStyle w:val="Listaszerbekezds"/>
        <w:numPr>
          <w:ilvl w:val="0"/>
          <w:numId w:val="14"/>
        </w:numPr>
        <w:spacing w:line="276" w:lineRule="auto"/>
      </w:pPr>
      <w:bookmarkStart w:id="116" w:name="_Toc498950592"/>
      <w:bookmarkStart w:id="117" w:name="_Toc498951019"/>
      <w:bookmarkStart w:id="118" w:name="_Toc498957795"/>
      <w:r w:rsidRPr="00B60F88">
        <w:t>Alkotó és egyéb tevékenysége</w:t>
      </w:r>
      <w:bookmarkEnd w:id="116"/>
      <w:bookmarkEnd w:id="117"/>
      <w:bookmarkEnd w:id="118"/>
    </w:p>
    <w:p w:rsidR="00DC5710" w:rsidRPr="00B60F88" w:rsidRDefault="00DC5710" w:rsidP="00DC5710">
      <w:pPr>
        <w:pStyle w:val="Listaszerbekezds"/>
      </w:pPr>
    </w:p>
    <w:p w:rsidR="00DC5710" w:rsidRPr="00B60F88" w:rsidRDefault="00DC5710" w:rsidP="00DC5710">
      <w:pPr>
        <w:rPr>
          <w:b/>
        </w:rPr>
      </w:pPr>
      <w:r w:rsidRPr="00B60F88">
        <w:rPr>
          <w:b/>
        </w:rPr>
        <w:t>A családok támogatásának módszerei és lehetőségei</w:t>
      </w:r>
    </w:p>
    <w:p w:rsidR="00DC5710" w:rsidRPr="00B60F88" w:rsidRDefault="00DC5710" w:rsidP="00AA531F">
      <w:pPr>
        <w:pStyle w:val="Listaszerbekezds"/>
        <w:numPr>
          <w:ilvl w:val="0"/>
          <w:numId w:val="15"/>
        </w:numPr>
        <w:spacing w:line="276" w:lineRule="auto"/>
      </w:pPr>
      <w:bookmarkStart w:id="119" w:name="_Toc496604320"/>
      <w:bookmarkStart w:id="120" w:name="_Toc498950593"/>
      <w:bookmarkStart w:id="121" w:name="_Toc498951020"/>
      <w:bookmarkStart w:id="122" w:name="_Toc498957796"/>
      <w:r w:rsidRPr="00B60F88">
        <w:t>Családlátogatás</w:t>
      </w:r>
      <w:bookmarkEnd w:id="119"/>
      <w:bookmarkEnd w:id="120"/>
      <w:bookmarkEnd w:id="121"/>
      <w:bookmarkEnd w:id="122"/>
    </w:p>
    <w:p w:rsidR="00DC5710" w:rsidRPr="00B60F88" w:rsidRDefault="00DC5710" w:rsidP="00AA531F">
      <w:pPr>
        <w:pStyle w:val="Listaszerbekezds"/>
        <w:numPr>
          <w:ilvl w:val="0"/>
          <w:numId w:val="15"/>
        </w:numPr>
        <w:spacing w:line="276" w:lineRule="auto"/>
      </w:pPr>
      <w:bookmarkStart w:id="123" w:name="_Toc496604321"/>
      <w:bookmarkStart w:id="124" w:name="_Toc498950594"/>
      <w:bookmarkStart w:id="125" w:name="_Toc498951021"/>
      <w:bookmarkStart w:id="126" w:name="_Toc498957797"/>
      <w:r w:rsidRPr="00B60F88">
        <w:t>Beszoktatás</w:t>
      </w:r>
      <w:bookmarkEnd w:id="123"/>
      <w:bookmarkEnd w:id="124"/>
      <w:bookmarkEnd w:id="125"/>
      <w:bookmarkEnd w:id="126"/>
    </w:p>
    <w:p w:rsidR="00DC5710" w:rsidRPr="00B60F88" w:rsidRDefault="00DC5710" w:rsidP="00AA531F">
      <w:pPr>
        <w:pStyle w:val="Listaszerbekezds"/>
        <w:numPr>
          <w:ilvl w:val="0"/>
          <w:numId w:val="15"/>
        </w:numPr>
        <w:spacing w:line="276" w:lineRule="auto"/>
      </w:pPr>
      <w:bookmarkStart w:id="127" w:name="_Toc496604322"/>
      <w:bookmarkStart w:id="128" w:name="_Toc498950595"/>
      <w:bookmarkStart w:id="129" w:name="_Toc498951022"/>
      <w:bookmarkStart w:id="130" w:name="_Toc498957798"/>
      <w:r w:rsidRPr="00B60F88">
        <w:t>A szülők tájékoztatásának formái</w:t>
      </w:r>
      <w:bookmarkEnd w:id="127"/>
      <w:bookmarkEnd w:id="128"/>
      <w:bookmarkEnd w:id="129"/>
      <w:bookmarkEnd w:id="130"/>
    </w:p>
    <w:p w:rsidR="00DC5710" w:rsidRPr="00B60F88" w:rsidRDefault="00DC5710" w:rsidP="00DC5710">
      <w:pPr>
        <w:jc w:val="both"/>
        <w:rPr>
          <w:rFonts w:cs="Calibri"/>
          <w:b/>
        </w:rPr>
      </w:pPr>
    </w:p>
    <w:p w:rsidR="00AD45F7" w:rsidRPr="00CB3B08" w:rsidRDefault="00DC5710" w:rsidP="00CB3B08">
      <w:pPr>
        <w:jc w:val="both"/>
      </w:pPr>
      <w:r w:rsidRPr="00B60F88">
        <w:t xml:space="preserve">Az Aprófalva Bölcsőde ellátja </w:t>
      </w:r>
      <w:r w:rsidRPr="00B60F88">
        <w:rPr>
          <w:b/>
        </w:rPr>
        <w:t>a házi gyermekfelügyeleti szolgáltatást</w:t>
      </w:r>
      <w:r w:rsidRPr="00B60F88">
        <w:t xml:space="preserve">. A szolgáltatás </w:t>
      </w:r>
      <w:r w:rsidRPr="00B60F88">
        <w:rPr>
          <w:b/>
        </w:rPr>
        <w:t>feladata</w:t>
      </w:r>
      <w:r w:rsidRPr="00B60F88">
        <w:t xml:space="preserve"> a kisgyermekeket nevelő családok segítése gyermekeik saját otthonukban történő, meghatározott időtartamra szóló napközb</w:t>
      </w:r>
      <w:r w:rsidR="00CB3B08">
        <w:t>eni gondoskodásának biztosítása</w:t>
      </w:r>
    </w:p>
    <w:p w:rsidR="00AD45F7" w:rsidRDefault="00AD45F7" w:rsidP="00AD45F7">
      <w:pPr>
        <w:spacing w:line="276" w:lineRule="auto"/>
        <w:jc w:val="both"/>
        <w:rPr>
          <w:i/>
        </w:rPr>
      </w:pPr>
    </w:p>
    <w:p w:rsidR="00AD45F7" w:rsidRDefault="00AD45F7" w:rsidP="00AD45F7">
      <w:pPr>
        <w:spacing w:line="276" w:lineRule="auto"/>
        <w:jc w:val="both"/>
        <w:rPr>
          <w:b/>
        </w:rPr>
      </w:pPr>
      <w:r w:rsidRPr="00AD45F7">
        <w:rPr>
          <w:b/>
        </w:rPr>
        <w:t xml:space="preserve">Aprófalva </w:t>
      </w:r>
      <w:r>
        <w:rPr>
          <w:b/>
        </w:rPr>
        <w:t>Bölcsőde</w:t>
      </w:r>
    </w:p>
    <w:p w:rsidR="00AD45F7" w:rsidRPr="00AD45F7" w:rsidRDefault="00AD45F7" w:rsidP="00AD45F7">
      <w:pPr>
        <w:spacing w:line="276" w:lineRule="auto"/>
        <w:jc w:val="both"/>
        <w:rPr>
          <w:b/>
        </w:rPr>
      </w:pPr>
    </w:p>
    <w:p w:rsidR="00AD45F7" w:rsidRPr="00AF22B0" w:rsidRDefault="00AD45F7" w:rsidP="00AD45F7">
      <w:pPr>
        <w:spacing w:line="276" w:lineRule="auto"/>
        <w:jc w:val="both"/>
      </w:pPr>
      <w:r w:rsidRPr="00AF22B0">
        <w:t xml:space="preserve">A bölcsődei ellátás igénybevevői főként a munkaerőpiacra visszatérő szülők, akiknek a családi háttere és korlátai a továbbiakban nem teszik lehetővé a kisgyermek otthoni gondozását és nevelését. Az ellátásban részt vevő családok társadalmilag nagy számban középréteget alkotnak, kiegészülve néhány hátrányos helyzetű és módosabb családdal. Elvárásaik főként </w:t>
      </w:r>
      <w:r>
        <w:t xml:space="preserve">a </w:t>
      </w:r>
      <w:r w:rsidRPr="00AF22B0">
        <w:t xml:space="preserve">tiszta, rendezett, jól felszerelt, barátságos és családias bölcsődei környezet. A kisgyermeknevelőktől következetességet, precizitást és odaadást várnak. Az alap ellátáson túli szolgáltatásokra alkalmi jelleggel mutatkozik igény, azonban krízis esetén rendkívül fontossá válik az igénybevétel lehetősége. Ilyen ellátási forma a gyermekétkeztetés, valamint a házi gyermekfelügyelet és gondozás. </w:t>
      </w:r>
    </w:p>
    <w:p w:rsidR="006038E4" w:rsidRDefault="006038E4" w:rsidP="00BA5106">
      <w:pPr>
        <w:jc w:val="both"/>
      </w:pPr>
    </w:p>
    <w:p w:rsidR="00C27D4B" w:rsidRDefault="00BA5106" w:rsidP="00BA5106">
      <w:pPr>
        <w:jc w:val="both"/>
      </w:pPr>
      <w:r w:rsidRPr="00BA5106">
        <w:t xml:space="preserve">Az eszközök, játékok, textíliák, bútorok, mind lecserélődtek és megfelel a rendeletben előírtaknak. Korszerű és jól felszerelt az intézmény. </w:t>
      </w:r>
    </w:p>
    <w:p w:rsidR="00AD45F7" w:rsidRDefault="00AD45F7" w:rsidP="00AD45F7">
      <w:pPr>
        <w:spacing w:line="276" w:lineRule="auto"/>
        <w:jc w:val="both"/>
      </w:pPr>
    </w:p>
    <w:p w:rsidR="00C27D4B" w:rsidRDefault="00C27D4B" w:rsidP="00AD45F7">
      <w:pPr>
        <w:spacing w:line="276" w:lineRule="auto"/>
        <w:jc w:val="both"/>
      </w:pPr>
    </w:p>
    <w:p w:rsidR="00AD45F7" w:rsidRDefault="00AD45F7" w:rsidP="00AD45F7">
      <w:pPr>
        <w:spacing w:line="276" w:lineRule="auto"/>
        <w:jc w:val="both"/>
        <w:rPr>
          <w:b/>
        </w:rPr>
      </w:pPr>
      <w:r w:rsidRPr="00AD45F7">
        <w:rPr>
          <w:b/>
        </w:rPr>
        <w:t>Pöttöm Sziget Bölcsőde</w:t>
      </w:r>
    </w:p>
    <w:p w:rsidR="00AD45F7" w:rsidRDefault="00AD45F7" w:rsidP="00AD45F7">
      <w:pPr>
        <w:spacing w:line="276" w:lineRule="auto"/>
        <w:jc w:val="both"/>
        <w:rPr>
          <w:b/>
        </w:rPr>
      </w:pPr>
    </w:p>
    <w:p w:rsidR="00AD45F7" w:rsidRPr="00620929" w:rsidRDefault="00AD45F7" w:rsidP="00AD45F7">
      <w:pPr>
        <w:jc w:val="both"/>
        <w:rPr>
          <w:rStyle w:val="Hiperhivatkozs"/>
        </w:rPr>
      </w:pPr>
      <w:r w:rsidRPr="00777BF1">
        <w:t>A bölcsődei szolgáltatást azok a családok veszik igénybe, akik a gyermekük napközbeni felügyeletét nem tudják megoldani valamilyen oknál fogva. Ez leggyakrabban a munkaerőpiacra való visszatérés, de előfordul betegség, tanulás, vagy szociális indok is.</w:t>
      </w:r>
    </w:p>
    <w:p w:rsidR="002D1F8C" w:rsidRDefault="002D1F8C" w:rsidP="00B076F4">
      <w:pPr>
        <w:spacing w:line="276" w:lineRule="auto"/>
        <w:jc w:val="both"/>
        <w:rPr>
          <w:b/>
        </w:rPr>
      </w:pPr>
    </w:p>
    <w:p w:rsidR="00755CDA" w:rsidRPr="00742855" w:rsidRDefault="00B076F4" w:rsidP="00B076F4">
      <w:pPr>
        <w:spacing w:line="276" w:lineRule="auto"/>
        <w:jc w:val="both"/>
      </w:pPr>
      <w:r w:rsidRPr="00742855">
        <w:t xml:space="preserve">A bölcsődés korosztály igen sok odafigyelést és gondoskodást igényel, hiszen a bölcsőde az első leválási helyszín a családról. </w:t>
      </w:r>
      <w:r w:rsidR="00755CDA" w:rsidRPr="00742855">
        <w:t>Minden évben vannak olyan kisgyermekek, akiknél fejlődésbeli vagy magatartásbeli eltérést észlel</w:t>
      </w:r>
      <w:r w:rsidRPr="00742855">
        <w:t>tek.</w:t>
      </w:r>
      <w:r w:rsidR="00755CDA" w:rsidRPr="00742855">
        <w:t xml:space="preserve"> Ezeket a problémákat a nagy tapasztalattal rendelkező kollégák néhány hét alatt észreveszik. </w:t>
      </w:r>
      <w:r w:rsidRPr="00742855">
        <w:t xml:space="preserve">Folyamatos jelzéssel élnek </w:t>
      </w:r>
      <w:r w:rsidR="00755CDA" w:rsidRPr="00742855">
        <w:t xml:space="preserve">a bölcsődeorvos, a szülők, </w:t>
      </w:r>
      <w:r w:rsidRPr="00742855">
        <w:t xml:space="preserve">és </w:t>
      </w:r>
      <w:r w:rsidR="00755CDA" w:rsidRPr="00742855">
        <w:t>szakembereik</w:t>
      </w:r>
      <w:r w:rsidRPr="00742855">
        <w:t xml:space="preserve"> felé.</w:t>
      </w:r>
      <w:r w:rsidR="00755CDA" w:rsidRPr="00742855">
        <w:t xml:space="preserve"> Ennek segítségével mielőbb és hatékonyabban lehet segítséget nyújtani a családoknak, kisgyermekeknek. </w:t>
      </w:r>
    </w:p>
    <w:p w:rsidR="00755CDA" w:rsidRPr="00742855" w:rsidRDefault="00755CDA" w:rsidP="00755CDA">
      <w:pPr>
        <w:spacing w:line="276" w:lineRule="auto"/>
        <w:ind w:firstLine="284"/>
        <w:jc w:val="both"/>
      </w:pPr>
    </w:p>
    <w:p w:rsidR="00B076F4" w:rsidRPr="00742855" w:rsidRDefault="00B076F4" w:rsidP="00B076F4">
      <w:pPr>
        <w:spacing w:line="276" w:lineRule="auto"/>
        <w:jc w:val="both"/>
      </w:pPr>
      <w:r w:rsidRPr="00742855">
        <w:t xml:space="preserve">A bölcsőde célja és feladata, hogy az intézményeiben ellátott kisgyermekek szeretetteljes, családias légkörben töltsék el mindennapjaikat, fejlődésük kiegyensúlyozott legyen. </w:t>
      </w:r>
      <w:r w:rsidR="002E3E25" w:rsidRPr="00742855">
        <w:t>Emellett fontos</w:t>
      </w:r>
      <w:r w:rsidRPr="00742855">
        <w:t xml:space="preserve"> a család, így ennek érdekében a szülőkkel bizalmas, jó kapcsolatot szükséges kialakítani és </w:t>
      </w:r>
      <w:r w:rsidR="002E3E25" w:rsidRPr="00742855">
        <w:t>fenntartani.</w:t>
      </w:r>
    </w:p>
    <w:p w:rsidR="00755CDA" w:rsidRPr="00742855" w:rsidRDefault="00755CDA" w:rsidP="00B076F4">
      <w:pPr>
        <w:spacing w:line="288" w:lineRule="auto"/>
        <w:jc w:val="both"/>
      </w:pPr>
    </w:p>
    <w:p w:rsidR="002D1F8C" w:rsidRDefault="002D1F8C" w:rsidP="002D1F8C">
      <w:pPr>
        <w:spacing w:line="276" w:lineRule="auto"/>
        <w:jc w:val="both"/>
        <w:rPr>
          <w:b/>
        </w:rPr>
      </w:pPr>
      <w:r w:rsidRPr="009933A6">
        <w:t>A járványügyi helyzet miatt ez az év másképp alakult. Tavasszal, március 16-tól május 25-ig csak ügyeleti rendszerben látt</w:t>
      </w:r>
      <w:r w:rsidR="00715344">
        <w:t>ák</w:t>
      </w:r>
      <w:r w:rsidRPr="009933A6">
        <w:t xml:space="preserve"> el az igényeket. A bejárathoz közel eső, legnagyobb csoportszobát nyitott</w:t>
      </w:r>
      <w:r w:rsidR="00715344">
        <w:t>á</w:t>
      </w:r>
      <w:r w:rsidRPr="009933A6">
        <w:t>k meg a gyerekeknek, és minden feltételt biztosított</w:t>
      </w:r>
      <w:r w:rsidR="00715344">
        <w:t>a</w:t>
      </w:r>
      <w:r w:rsidRPr="009933A6">
        <w:t>k ahhoz, hogy minél kisebb legyen a fertőzésveszély. (kézf</w:t>
      </w:r>
      <w:r>
        <w:t>ertőtlenítő, maszk, gumikesztyű biztosítása,</w:t>
      </w:r>
      <w:r w:rsidRPr="009933A6">
        <w:t xml:space="preserve"> szülő az ajtóban adta át a gyermekét, távolságtartás, állandó fertőtlenítés stb</w:t>
      </w:r>
      <w:r w:rsidR="00715344">
        <w:t>.</w:t>
      </w:r>
      <w:r w:rsidRPr="009933A6">
        <w:t>)</w:t>
      </w:r>
      <w:r>
        <w:t xml:space="preserve"> Az ügyeletet nagyon kevesen vették igénybe, csak 1-3 gyermek volt. A létszám május hónapban nőtt, mert akkor már sok család nem tudta megoldani a gyermek otthoni felügyeletét. Fokozatosan nyitott</w:t>
      </w:r>
      <w:r w:rsidR="00715344">
        <w:t>á</w:t>
      </w:r>
      <w:r>
        <w:t>k meg a csoportokat, a gyermeklétszám növekedésével arányosan. Júniusra visszatért</w:t>
      </w:r>
      <w:r w:rsidR="00715344">
        <w:t>e</w:t>
      </w:r>
      <w:r>
        <w:t>k az eredeti működési rendhez A tervezett nyári zárás elmaradt, a tavaszi rendkívüli leállás miatt. A családokkal való kapcsolattartás érdekében kihasznált</w:t>
      </w:r>
      <w:r w:rsidR="00715344">
        <w:t>á</w:t>
      </w:r>
      <w:r>
        <w:t xml:space="preserve">k az online felületek kínálta lehetőségeket. Zárt Facebook csoportokban a kisgyermeknevelők segítséget nyújtottak a szülőknek gondozási-nevelési kérdésekben, videókat töltöttek fel kézműves tevékenységekről, ötletet adtak játékokhoz, és megosztottak szakmai anyagokat a felmerülő kérdésekkel kapcsolatban. A családok nyitottan fogadták, örültek az új lehetőségnek. Ősszel jött a járvány második hulláma. Az intézmény nem állt le, teljes nyitvatartási rendben üzemelt, betartva a járványügyi előírásokat. </w:t>
      </w:r>
    </w:p>
    <w:p w:rsidR="002D1F8C" w:rsidRDefault="002D1F8C" w:rsidP="002D1F8C">
      <w:pPr>
        <w:spacing w:line="276" w:lineRule="auto"/>
        <w:jc w:val="both"/>
        <w:rPr>
          <w:b/>
        </w:rPr>
      </w:pPr>
    </w:p>
    <w:p w:rsidR="00D11055" w:rsidRDefault="00D11055" w:rsidP="00497531">
      <w:pPr>
        <w:pStyle w:val="Cmsor1"/>
        <w:spacing w:before="0" w:after="0" w:line="288" w:lineRule="auto"/>
        <w:rPr>
          <w:rFonts w:ascii="Times New Roman" w:hAnsi="Times New Roman" w:cs="Times New Roman"/>
          <w:bCs w:val="0"/>
          <w:kern w:val="0"/>
          <w:sz w:val="24"/>
          <w:szCs w:val="24"/>
        </w:rPr>
      </w:pPr>
    </w:p>
    <w:p w:rsidR="00F8755F" w:rsidRPr="00F8755F" w:rsidRDefault="00F8755F" w:rsidP="00F8755F"/>
    <w:p w:rsidR="00271F8C" w:rsidRPr="00072B13" w:rsidRDefault="00D11427" w:rsidP="00AA531F">
      <w:pPr>
        <w:pStyle w:val="Cmsor1"/>
        <w:numPr>
          <w:ilvl w:val="0"/>
          <w:numId w:val="34"/>
        </w:numPr>
        <w:spacing w:before="0" w:after="0" w:line="288" w:lineRule="auto"/>
        <w:ind w:left="567" w:hanging="567"/>
        <w:jc w:val="both"/>
        <w:rPr>
          <w:rFonts w:ascii="Times New Roman félkövér" w:hAnsi="Times New Roman félkövér"/>
          <w:b w:val="0"/>
          <w:caps/>
          <w:sz w:val="24"/>
          <w:szCs w:val="24"/>
        </w:rPr>
      </w:pPr>
      <w:bookmarkStart w:id="131" w:name="_Toc69811140"/>
      <w:r w:rsidRPr="00072B13">
        <w:rPr>
          <w:rFonts w:ascii="Times New Roman félkövér" w:hAnsi="Times New Roman félkövér"/>
          <w:b w:val="0"/>
          <w:caps/>
          <w:sz w:val="24"/>
          <w:szCs w:val="24"/>
        </w:rPr>
        <w:t>A gyermekek átmeneti gondozásának biztosítása</w:t>
      </w:r>
      <w:bookmarkEnd w:id="131"/>
    </w:p>
    <w:p w:rsidR="00DB6CAC" w:rsidRDefault="00DB6CAC" w:rsidP="00497531">
      <w:pPr>
        <w:keepNext/>
        <w:spacing w:line="288" w:lineRule="auto"/>
        <w:ind w:right="-108"/>
        <w:jc w:val="both"/>
        <w:outlineLvl w:val="1"/>
        <w:rPr>
          <w:b/>
        </w:rPr>
      </w:pPr>
    </w:p>
    <w:p w:rsidR="00DB6CAC" w:rsidRPr="00072B13" w:rsidRDefault="005A2870" w:rsidP="00072B13">
      <w:pPr>
        <w:pStyle w:val="Cmsor1"/>
        <w:spacing w:before="0" w:after="0" w:line="288" w:lineRule="auto"/>
        <w:jc w:val="both"/>
        <w:rPr>
          <w:rFonts w:ascii="Times New Roman félkövér" w:hAnsi="Times New Roman félkövér"/>
          <w:b w:val="0"/>
          <w:caps/>
          <w:sz w:val="24"/>
          <w:szCs w:val="24"/>
        </w:rPr>
      </w:pPr>
      <w:bookmarkStart w:id="132" w:name="_Toc69811141"/>
      <w:r w:rsidRPr="00072B13">
        <w:rPr>
          <w:rFonts w:ascii="Times New Roman félkövér" w:hAnsi="Times New Roman félkövér"/>
          <w:b w:val="0"/>
          <w:caps/>
          <w:sz w:val="24"/>
          <w:szCs w:val="24"/>
        </w:rPr>
        <w:t xml:space="preserve">V.1.1. </w:t>
      </w:r>
      <w:r w:rsidR="00DB6CAC" w:rsidRPr="00072B13">
        <w:rPr>
          <w:rFonts w:ascii="Times New Roman félkövér" w:hAnsi="Times New Roman félkövér"/>
          <w:b w:val="0"/>
          <w:caps/>
          <w:sz w:val="24"/>
          <w:szCs w:val="24"/>
        </w:rPr>
        <w:t>Fészek Gyermekvédő Egyesület „Fészek” – Gyermekek Átmeneti Otthona</w:t>
      </w:r>
      <w:bookmarkEnd w:id="132"/>
    </w:p>
    <w:p w:rsidR="00424766" w:rsidRDefault="00424766" w:rsidP="00497531">
      <w:pPr>
        <w:spacing w:line="288" w:lineRule="auto"/>
        <w:rPr>
          <w:b/>
        </w:rPr>
      </w:pPr>
    </w:p>
    <w:p w:rsidR="00DB6CAC" w:rsidRPr="00004A0E" w:rsidRDefault="00DB6CAC" w:rsidP="00497531">
      <w:pPr>
        <w:spacing w:line="288" w:lineRule="auto"/>
        <w:ind w:right="113"/>
        <w:jc w:val="both"/>
      </w:pPr>
      <w:r w:rsidRPr="00004A0E">
        <w:t>A gy</w:t>
      </w:r>
      <w:r w:rsidR="00A9011E">
        <w:t>ermekek átmenti gondozását 2002</w:t>
      </w:r>
      <w:r w:rsidRPr="00004A0E">
        <w:t xml:space="preserve"> óta a Fészek Egyesülettel kötött feladat-ellátási szerződés útján biztosítja az önkormányzat</w:t>
      </w:r>
      <w:r w:rsidR="00F139C1">
        <w:t xml:space="preserve"> (2017. szeptember 03. napjától 2022. szeptember 02. napjáig határozott időre szól)</w:t>
      </w:r>
      <w:r w:rsidRPr="00004A0E">
        <w:t>. Jelenleg 6 férőhelyre szól a szerződés</w:t>
      </w:r>
      <w:r w:rsidR="00F139C1">
        <w:t xml:space="preserve">. </w:t>
      </w:r>
      <w:r w:rsidRPr="00004A0E">
        <w:t>Az elmúlt é</w:t>
      </w:r>
      <w:r>
        <w:t xml:space="preserve">vek </w:t>
      </w:r>
      <w:r w:rsidRPr="00004A0E">
        <w:t>tapasztalatai alapján megállapítható, hogy a feladat-ellátási szerződésben meghatározott létszám minden évben maximálisan kihasznált.</w:t>
      </w:r>
    </w:p>
    <w:p w:rsidR="00505CD1" w:rsidRDefault="00B45543" w:rsidP="00497531">
      <w:pPr>
        <w:spacing w:line="288" w:lineRule="auto"/>
        <w:jc w:val="both"/>
      </w:pPr>
      <w:bookmarkStart w:id="133" w:name="_Toc479838606"/>
      <w:r>
        <w:t xml:space="preserve"> A Fészek gyermekvédő Egyesület által fenntartott Gyermekek Átmeneti Otthona Érd területén, egy családi házban működik, ahová különböző okok miatt krízisbe került gyermekek kerülhetnek 0-18 éves korig. Az otthon 14 férőhelyes, ahol az eltölthető maximálisan másfél év alatt szakemberek segítségével m</w:t>
      </w:r>
      <w:r w:rsidR="00505CD1">
        <w:t xml:space="preserve">egpróbálnak megoldást keresni a bajba került gyermekeknek. </w:t>
      </w:r>
    </w:p>
    <w:p w:rsidR="00505CD1" w:rsidRDefault="00505CD1" w:rsidP="00497531">
      <w:pPr>
        <w:spacing w:line="288" w:lineRule="auto"/>
        <w:jc w:val="both"/>
      </w:pPr>
    </w:p>
    <w:p w:rsidR="00505CD1" w:rsidRPr="00C07054" w:rsidRDefault="00505CD1" w:rsidP="00505CD1">
      <w:pPr>
        <w:spacing w:line="288" w:lineRule="auto"/>
        <w:jc w:val="both"/>
      </w:pPr>
      <w:r>
        <w:t xml:space="preserve">A </w:t>
      </w:r>
      <w:r w:rsidRPr="00505CD1">
        <w:t>gyermekotthon fennállása, azaz 1999 óta 850 gyermeknek, szükség esetén szülőnek nyújtott segítséget.</w:t>
      </w:r>
      <w:r w:rsidRPr="00C07054">
        <w:t xml:space="preserve"> Az otthon különlegessége, hogy Pest megye első, és mindmáig egyetlen ilyen jellegű gyermekvédelmi intézménye.</w:t>
      </w:r>
    </w:p>
    <w:p w:rsidR="00505CD1" w:rsidRDefault="00505CD1" w:rsidP="00505CD1">
      <w:pPr>
        <w:spacing w:line="288" w:lineRule="auto"/>
        <w:jc w:val="both"/>
      </w:pPr>
      <w:r w:rsidRPr="00C07054">
        <w:t xml:space="preserve">Legfőbb </w:t>
      </w:r>
      <w:r>
        <w:t>feladatuknak</w:t>
      </w:r>
      <w:r w:rsidRPr="00C07054">
        <w:t xml:space="preserve"> tartj</w:t>
      </w:r>
      <w:r>
        <w:t>á</w:t>
      </w:r>
      <w:r w:rsidRPr="00C07054">
        <w:t>k, hogy munká</w:t>
      </w:r>
      <w:r>
        <w:t>ju</w:t>
      </w:r>
      <w:r w:rsidRPr="00C07054">
        <w:t>k során mindig a gyermekek érdekeit vegy</w:t>
      </w:r>
      <w:r>
        <w:t>ék figyelembe. Alapelvü</w:t>
      </w:r>
      <w:r w:rsidRPr="00C07054">
        <w:t>k a közvetlen, személyre szóló, szükségletekhez igazodó ellátás, melynek megvalósításához nélkülözhetetlen a civilség sokszínűsége és eszköztára.</w:t>
      </w:r>
    </w:p>
    <w:p w:rsidR="00505CD1" w:rsidRDefault="00505CD1" w:rsidP="00505CD1">
      <w:pPr>
        <w:spacing w:line="288" w:lineRule="auto"/>
        <w:jc w:val="both"/>
      </w:pPr>
      <w:r w:rsidRPr="00505CD1">
        <w:t>Cél</w:t>
      </w:r>
      <w:r>
        <w:t>j</w:t>
      </w:r>
      <w:r w:rsidRPr="00505CD1">
        <w:t>uk,</w:t>
      </w:r>
      <w:r>
        <w:t xml:space="preserve"> hogy minél több gyermek nevelkedhessen a saját családjában; egy fiatalt se emeljenek ki szülei mellől, ugyanakkor bántalmazásban, félelemben, veszélyeztetve egyetlen gyermek se éljen!</w:t>
      </w:r>
    </w:p>
    <w:p w:rsidR="00505CD1" w:rsidRDefault="00505CD1" w:rsidP="00505CD1">
      <w:pPr>
        <w:spacing w:line="288" w:lineRule="auto"/>
        <w:jc w:val="both"/>
      </w:pPr>
      <w:r>
        <w:t>A mai gazdasági és társadalmi viszonyokban igen könnyen kerül egy család a lejtő szélére – elveszíti munkáját, lakását, türelmét, bizalmát, stb.– ezekben a helyzetekben is igyekeznek segítő kezet nyújtani, a gyermekekről - az idő alatt, míg a család megoldja a krízishelyzetét - gondoskodni; a szülőnek támogatást, irányt, lehetőségeket mutatni.</w:t>
      </w:r>
    </w:p>
    <w:p w:rsidR="00505CD1" w:rsidRPr="00224FA7" w:rsidRDefault="00505CD1" w:rsidP="00505CD1">
      <w:pPr>
        <w:spacing w:line="288" w:lineRule="auto"/>
        <w:jc w:val="both"/>
      </w:pPr>
      <w:r>
        <w:t>Szolgáltatásaikat elsősorban azon települések lakossága számára biztosítják, amely önkormányzatok feladat-ellátási szerződést kötöttek velük. Ezek jelenleg: Érd, Százhalombatta, Törökbálint, Budaörs és Dunaújváros.</w:t>
      </w:r>
    </w:p>
    <w:p w:rsidR="007D3485" w:rsidRDefault="007D3485" w:rsidP="00497531">
      <w:pPr>
        <w:spacing w:line="288" w:lineRule="auto"/>
      </w:pPr>
      <w:bookmarkStart w:id="134" w:name="_Toc479838614"/>
      <w:bookmarkStart w:id="135" w:name="_Toc480819405"/>
      <w:bookmarkStart w:id="136" w:name="_Toc481501757"/>
    </w:p>
    <w:p w:rsidR="0063751F" w:rsidRPr="007D3485" w:rsidRDefault="0063751F" w:rsidP="00497531">
      <w:pPr>
        <w:spacing w:line="288" w:lineRule="auto"/>
      </w:pPr>
    </w:p>
    <w:p w:rsidR="0028070D" w:rsidRPr="00CB3B08" w:rsidRDefault="0028070D" w:rsidP="00CB3B08">
      <w:pPr>
        <w:rPr>
          <w:b/>
        </w:rPr>
      </w:pPr>
      <w:bookmarkStart w:id="137" w:name="_Toc40186107"/>
      <w:r w:rsidRPr="00CB3B08">
        <w:rPr>
          <w:b/>
        </w:rPr>
        <w:t xml:space="preserve">Érd </w:t>
      </w:r>
      <w:r w:rsidR="002E1A77" w:rsidRPr="00CB3B08">
        <w:rPr>
          <w:b/>
        </w:rPr>
        <w:t xml:space="preserve">Megyei Jogú </w:t>
      </w:r>
      <w:r w:rsidRPr="00CB3B08">
        <w:rPr>
          <w:b/>
        </w:rPr>
        <w:t>Város számára 20</w:t>
      </w:r>
      <w:r w:rsidR="00505CD1" w:rsidRPr="00CB3B08">
        <w:rPr>
          <w:b/>
        </w:rPr>
        <w:t>20</w:t>
      </w:r>
      <w:r w:rsidRPr="00CB3B08">
        <w:rPr>
          <w:b/>
        </w:rPr>
        <w:t>. évben teljesített gondozási napok és létszám havi lebontásban</w:t>
      </w:r>
      <w:bookmarkEnd w:id="134"/>
      <w:bookmarkEnd w:id="135"/>
      <w:bookmarkEnd w:id="136"/>
      <w:bookmarkEnd w:id="137"/>
    </w:p>
    <w:p w:rsidR="0063751F" w:rsidRPr="0063751F" w:rsidRDefault="0063751F" w:rsidP="0063751F"/>
    <w:p w:rsidR="004A605F" w:rsidRPr="0079633E" w:rsidRDefault="004A605F" w:rsidP="00497531">
      <w:pPr>
        <w:spacing w:line="288" w:lineRule="auto"/>
        <w:jc w:val="center"/>
        <w:rPr>
          <w:b/>
          <w:noProof/>
        </w:rPr>
      </w:pPr>
    </w:p>
    <w:tbl>
      <w:tblPr>
        <w:tblStyle w:val="Kzepesrcs11jellszn"/>
        <w:tblW w:w="9748" w:type="dxa"/>
        <w:tblLook w:val="04A0" w:firstRow="1" w:lastRow="0" w:firstColumn="1" w:lastColumn="0" w:noHBand="0" w:noVBand="1"/>
      </w:tblPr>
      <w:tblGrid>
        <w:gridCol w:w="1429"/>
        <w:gridCol w:w="1976"/>
        <w:gridCol w:w="2115"/>
        <w:gridCol w:w="1553"/>
        <w:gridCol w:w="2675"/>
      </w:tblGrid>
      <w:tr w:rsidR="00857982" w:rsidRPr="00BF5D98" w:rsidTr="0038039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tcPr>
          <w:p w:rsidR="00857982" w:rsidRPr="00857982" w:rsidRDefault="00857982" w:rsidP="00497531">
            <w:pPr>
              <w:spacing w:line="288" w:lineRule="auto"/>
              <w:jc w:val="center"/>
              <w:rPr>
                <w:noProof/>
              </w:rPr>
            </w:pPr>
          </w:p>
        </w:tc>
        <w:tc>
          <w:tcPr>
            <w:tcW w:w="1985" w:type="dxa"/>
          </w:tcPr>
          <w:p w:rsidR="00857982" w:rsidRPr="00857982" w:rsidRDefault="00857982" w:rsidP="00497531">
            <w:pPr>
              <w:spacing w:line="288" w:lineRule="auto"/>
              <w:jc w:val="center"/>
              <w:cnfStyle w:val="100000000000" w:firstRow="1" w:lastRow="0" w:firstColumn="0" w:lastColumn="0" w:oddVBand="0" w:evenVBand="0" w:oddHBand="0" w:evenHBand="0" w:firstRowFirstColumn="0" w:firstRowLastColumn="0" w:lastRowFirstColumn="0" w:lastRowLastColumn="0"/>
              <w:rPr>
                <w:noProof/>
              </w:rPr>
            </w:pPr>
            <w:r w:rsidRPr="00857982">
              <w:rPr>
                <w:noProof/>
              </w:rPr>
              <w:t>Gondozási napok</w:t>
            </w:r>
          </w:p>
          <w:p w:rsidR="00857982" w:rsidRPr="00857982" w:rsidRDefault="00857982" w:rsidP="00497531">
            <w:pPr>
              <w:spacing w:line="288" w:lineRule="auto"/>
              <w:jc w:val="center"/>
              <w:cnfStyle w:val="100000000000" w:firstRow="1" w:lastRow="0" w:firstColumn="0" w:lastColumn="0" w:oddVBand="0" w:evenVBand="0" w:oddHBand="0" w:evenHBand="0" w:firstRowFirstColumn="0" w:firstRowLastColumn="0" w:lastRowFirstColumn="0" w:lastRowLastColumn="0"/>
              <w:rPr>
                <w:noProof/>
              </w:rPr>
            </w:pPr>
            <w:r w:rsidRPr="00857982">
              <w:rPr>
                <w:noProof/>
              </w:rPr>
              <w:t>gyermek</w:t>
            </w:r>
          </w:p>
        </w:tc>
        <w:tc>
          <w:tcPr>
            <w:tcW w:w="2126" w:type="dxa"/>
          </w:tcPr>
          <w:p w:rsidR="00857982" w:rsidRPr="00857982" w:rsidRDefault="00857982" w:rsidP="00497531">
            <w:pPr>
              <w:spacing w:line="288" w:lineRule="auto"/>
              <w:cnfStyle w:val="100000000000" w:firstRow="1" w:lastRow="0" w:firstColumn="0" w:lastColumn="0" w:oddVBand="0" w:evenVBand="0" w:oddHBand="0" w:evenHBand="0" w:firstRowFirstColumn="0" w:firstRowLastColumn="0" w:lastRowFirstColumn="0" w:lastRowLastColumn="0"/>
              <w:rPr>
                <w:noProof/>
              </w:rPr>
            </w:pPr>
            <w:r w:rsidRPr="00857982">
              <w:rPr>
                <w:noProof/>
              </w:rPr>
              <w:t>Gyermek</w:t>
            </w:r>
            <w:r w:rsidR="005750DA">
              <w:rPr>
                <w:noProof/>
              </w:rPr>
              <w:t xml:space="preserve"> </w:t>
            </w:r>
            <w:r w:rsidRPr="00857982">
              <w:rPr>
                <w:noProof/>
              </w:rPr>
              <w:t>létszám</w:t>
            </w:r>
          </w:p>
        </w:tc>
        <w:tc>
          <w:tcPr>
            <w:tcW w:w="1560" w:type="dxa"/>
          </w:tcPr>
          <w:p w:rsidR="00857982" w:rsidRPr="00857982" w:rsidRDefault="00505CD1" w:rsidP="00857982">
            <w:pPr>
              <w:spacing w:line="288" w:lineRule="auto"/>
              <w:jc w:val="center"/>
              <w:cnfStyle w:val="100000000000" w:firstRow="1" w:lastRow="0" w:firstColumn="0" w:lastColumn="0" w:oddVBand="0" w:evenVBand="0" w:oddHBand="0" w:evenHBand="0" w:firstRowFirstColumn="0" w:firstRowLastColumn="0" w:lastRowFirstColumn="0" w:lastRowLastColumn="0"/>
              <w:rPr>
                <w:noProof/>
              </w:rPr>
            </w:pPr>
            <w:r w:rsidRPr="00857982">
              <w:rPr>
                <w:noProof/>
              </w:rPr>
              <w:t xml:space="preserve">Szülő létszám </w:t>
            </w:r>
          </w:p>
        </w:tc>
        <w:tc>
          <w:tcPr>
            <w:tcW w:w="2693" w:type="dxa"/>
          </w:tcPr>
          <w:p w:rsidR="00857982" w:rsidRPr="00857982" w:rsidRDefault="00505CD1" w:rsidP="00497531">
            <w:pPr>
              <w:spacing w:line="288" w:lineRule="auto"/>
              <w:jc w:val="center"/>
              <w:cnfStyle w:val="100000000000" w:firstRow="1" w:lastRow="0" w:firstColumn="0" w:lastColumn="0" w:oddVBand="0" w:evenVBand="0" w:oddHBand="0" w:evenHBand="0" w:firstRowFirstColumn="0" w:firstRowLastColumn="0" w:lastRowFirstColumn="0" w:lastRowLastColumn="0"/>
              <w:rPr>
                <w:noProof/>
              </w:rPr>
            </w:pPr>
            <w:r>
              <w:rPr>
                <w:noProof/>
              </w:rPr>
              <w:t>Összes</w:t>
            </w:r>
            <w:r w:rsidR="005750DA">
              <w:rPr>
                <w:noProof/>
              </w:rPr>
              <w:t xml:space="preserve"> gondozási nap/összes gondozott</w:t>
            </w:r>
          </w:p>
        </w:tc>
      </w:tr>
      <w:tr w:rsidR="00857982" w:rsidRPr="00BF5D98" w:rsidTr="003803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tcPr>
          <w:p w:rsidR="00857982" w:rsidRPr="00857982" w:rsidRDefault="00857982" w:rsidP="00497531">
            <w:pPr>
              <w:spacing w:line="288" w:lineRule="auto"/>
              <w:rPr>
                <w:noProof/>
              </w:rPr>
            </w:pPr>
            <w:r w:rsidRPr="00857982">
              <w:rPr>
                <w:noProof/>
              </w:rPr>
              <w:t>Január</w:t>
            </w:r>
          </w:p>
        </w:tc>
        <w:tc>
          <w:tcPr>
            <w:tcW w:w="1985" w:type="dxa"/>
          </w:tcPr>
          <w:p w:rsidR="00857982" w:rsidRPr="00857982" w:rsidRDefault="005750DA" w:rsidP="005750DA">
            <w:pPr>
              <w:tabs>
                <w:tab w:val="left" w:pos="639"/>
                <w:tab w:val="center" w:pos="884"/>
              </w:tabs>
              <w:spacing w:line="288" w:lineRule="auto"/>
              <w:cnfStyle w:val="000000100000" w:firstRow="0" w:lastRow="0" w:firstColumn="0" w:lastColumn="0" w:oddVBand="0" w:evenVBand="0" w:oddHBand="1" w:evenHBand="0" w:firstRowFirstColumn="0" w:firstRowLastColumn="0" w:lastRowFirstColumn="0" w:lastRowLastColumn="0"/>
              <w:rPr>
                <w:noProof/>
              </w:rPr>
            </w:pPr>
            <w:r>
              <w:rPr>
                <w:noProof/>
              </w:rPr>
              <w:tab/>
              <w:t>206</w:t>
            </w:r>
          </w:p>
        </w:tc>
        <w:tc>
          <w:tcPr>
            <w:tcW w:w="2126" w:type="dxa"/>
          </w:tcPr>
          <w:p w:rsidR="00857982" w:rsidRPr="00857982" w:rsidRDefault="00857982" w:rsidP="00497531">
            <w:pPr>
              <w:spacing w:line="288" w:lineRule="auto"/>
              <w:jc w:val="center"/>
              <w:cnfStyle w:val="000000100000" w:firstRow="0" w:lastRow="0" w:firstColumn="0" w:lastColumn="0" w:oddVBand="0" w:evenVBand="0" w:oddHBand="1" w:evenHBand="0" w:firstRowFirstColumn="0" w:firstRowLastColumn="0" w:lastRowFirstColumn="0" w:lastRowLastColumn="0"/>
              <w:rPr>
                <w:noProof/>
              </w:rPr>
            </w:pPr>
            <w:r w:rsidRPr="00857982">
              <w:rPr>
                <w:noProof/>
              </w:rPr>
              <w:t>7</w:t>
            </w:r>
          </w:p>
        </w:tc>
        <w:tc>
          <w:tcPr>
            <w:tcW w:w="1560" w:type="dxa"/>
          </w:tcPr>
          <w:p w:rsidR="00857982" w:rsidRPr="00857982" w:rsidRDefault="005750DA" w:rsidP="00497531">
            <w:pPr>
              <w:spacing w:line="288" w:lineRule="auto"/>
              <w:jc w:val="center"/>
              <w:cnfStyle w:val="000000100000" w:firstRow="0" w:lastRow="0" w:firstColumn="0" w:lastColumn="0" w:oddVBand="0" w:evenVBand="0" w:oddHBand="1" w:evenHBand="0" w:firstRowFirstColumn="0" w:firstRowLastColumn="0" w:lastRowFirstColumn="0" w:lastRowLastColumn="0"/>
              <w:rPr>
                <w:noProof/>
              </w:rPr>
            </w:pPr>
            <w:r>
              <w:rPr>
                <w:noProof/>
              </w:rPr>
              <w:t>2</w:t>
            </w:r>
          </w:p>
        </w:tc>
        <w:tc>
          <w:tcPr>
            <w:tcW w:w="2693" w:type="dxa"/>
          </w:tcPr>
          <w:p w:rsidR="00857982" w:rsidRPr="00857982" w:rsidRDefault="005750DA" w:rsidP="00497531">
            <w:pPr>
              <w:spacing w:line="288" w:lineRule="auto"/>
              <w:jc w:val="center"/>
              <w:cnfStyle w:val="000000100000" w:firstRow="0" w:lastRow="0" w:firstColumn="0" w:lastColumn="0" w:oddVBand="0" w:evenVBand="0" w:oddHBand="1" w:evenHBand="0" w:firstRowFirstColumn="0" w:firstRowLastColumn="0" w:lastRowFirstColumn="0" w:lastRowLastColumn="0"/>
              <w:rPr>
                <w:noProof/>
              </w:rPr>
            </w:pPr>
            <w:r>
              <w:rPr>
                <w:noProof/>
              </w:rPr>
              <w:t>168/9</w:t>
            </w:r>
          </w:p>
        </w:tc>
      </w:tr>
      <w:tr w:rsidR="00857982" w:rsidRPr="00BF5D98" w:rsidTr="00380390">
        <w:tc>
          <w:tcPr>
            <w:cnfStyle w:val="001000000000" w:firstRow="0" w:lastRow="0" w:firstColumn="1" w:lastColumn="0" w:oddVBand="0" w:evenVBand="0" w:oddHBand="0" w:evenHBand="0" w:firstRowFirstColumn="0" w:firstRowLastColumn="0" w:lastRowFirstColumn="0" w:lastRowLastColumn="0"/>
            <w:tcW w:w="1384" w:type="dxa"/>
          </w:tcPr>
          <w:p w:rsidR="00857982" w:rsidRPr="00857982" w:rsidRDefault="00857982" w:rsidP="00497531">
            <w:pPr>
              <w:spacing w:line="288" w:lineRule="auto"/>
              <w:rPr>
                <w:noProof/>
              </w:rPr>
            </w:pPr>
            <w:r w:rsidRPr="00857982">
              <w:rPr>
                <w:noProof/>
              </w:rPr>
              <w:t>Február</w:t>
            </w:r>
          </w:p>
        </w:tc>
        <w:tc>
          <w:tcPr>
            <w:tcW w:w="1985" w:type="dxa"/>
          </w:tcPr>
          <w:p w:rsidR="00857982" w:rsidRPr="00857982" w:rsidRDefault="005750DA" w:rsidP="00497531">
            <w:pPr>
              <w:spacing w:line="288" w:lineRule="auto"/>
              <w:jc w:val="center"/>
              <w:cnfStyle w:val="000000000000" w:firstRow="0" w:lastRow="0" w:firstColumn="0" w:lastColumn="0" w:oddVBand="0" w:evenVBand="0" w:oddHBand="0" w:evenHBand="0" w:firstRowFirstColumn="0" w:firstRowLastColumn="0" w:lastRowFirstColumn="0" w:lastRowLastColumn="0"/>
              <w:rPr>
                <w:noProof/>
              </w:rPr>
            </w:pPr>
            <w:r>
              <w:rPr>
                <w:noProof/>
              </w:rPr>
              <w:t>168</w:t>
            </w:r>
          </w:p>
        </w:tc>
        <w:tc>
          <w:tcPr>
            <w:tcW w:w="2126" w:type="dxa"/>
          </w:tcPr>
          <w:p w:rsidR="00857982" w:rsidRPr="00857982" w:rsidRDefault="005750DA" w:rsidP="00497531">
            <w:pPr>
              <w:spacing w:line="288" w:lineRule="auto"/>
              <w:jc w:val="center"/>
              <w:cnfStyle w:val="000000000000" w:firstRow="0" w:lastRow="0" w:firstColumn="0" w:lastColumn="0" w:oddVBand="0" w:evenVBand="0" w:oddHBand="0" w:evenHBand="0" w:firstRowFirstColumn="0" w:firstRowLastColumn="0" w:lastRowFirstColumn="0" w:lastRowLastColumn="0"/>
              <w:rPr>
                <w:noProof/>
              </w:rPr>
            </w:pPr>
            <w:r>
              <w:rPr>
                <w:noProof/>
              </w:rPr>
              <w:t>7</w:t>
            </w:r>
          </w:p>
        </w:tc>
        <w:tc>
          <w:tcPr>
            <w:tcW w:w="1560" w:type="dxa"/>
          </w:tcPr>
          <w:p w:rsidR="00857982" w:rsidRPr="00857982" w:rsidRDefault="005750DA" w:rsidP="00497531">
            <w:pPr>
              <w:spacing w:line="288" w:lineRule="auto"/>
              <w:jc w:val="center"/>
              <w:cnfStyle w:val="000000000000" w:firstRow="0" w:lastRow="0" w:firstColumn="0" w:lastColumn="0" w:oddVBand="0" w:evenVBand="0" w:oddHBand="0" w:evenHBand="0" w:firstRowFirstColumn="0" w:firstRowLastColumn="0" w:lastRowFirstColumn="0" w:lastRowLastColumn="0"/>
              <w:rPr>
                <w:noProof/>
              </w:rPr>
            </w:pPr>
            <w:r>
              <w:rPr>
                <w:noProof/>
              </w:rPr>
              <w:t>2</w:t>
            </w:r>
          </w:p>
        </w:tc>
        <w:tc>
          <w:tcPr>
            <w:tcW w:w="2693" w:type="dxa"/>
          </w:tcPr>
          <w:p w:rsidR="00857982" w:rsidRPr="00857982" w:rsidRDefault="005750DA" w:rsidP="00497531">
            <w:pPr>
              <w:spacing w:line="288" w:lineRule="auto"/>
              <w:jc w:val="center"/>
              <w:cnfStyle w:val="000000000000" w:firstRow="0" w:lastRow="0" w:firstColumn="0" w:lastColumn="0" w:oddVBand="0" w:evenVBand="0" w:oddHBand="0" w:evenHBand="0" w:firstRowFirstColumn="0" w:firstRowLastColumn="0" w:lastRowFirstColumn="0" w:lastRowLastColumn="0"/>
              <w:rPr>
                <w:noProof/>
              </w:rPr>
            </w:pPr>
            <w:r>
              <w:rPr>
                <w:noProof/>
              </w:rPr>
              <w:t>226/9</w:t>
            </w:r>
          </w:p>
        </w:tc>
      </w:tr>
      <w:tr w:rsidR="00857982" w:rsidRPr="00BF5D98" w:rsidTr="003803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tcPr>
          <w:p w:rsidR="00857982" w:rsidRPr="00857982" w:rsidRDefault="00857982" w:rsidP="00497531">
            <w:pPr>
              <w:spacing w:line="288" w:lineRule="auto"/>
              <w:rPr>
                <w:noProof/>
              </w:rPr>
            </w:pPr>
            <w:r w:rsidRPr="00857982">
              <w:rPr>
                <w:noProof/>
              </w:rPr>
              <w:t>Március</w:t>
            </w:r>
          </w:p>
        </w:tc>
        <w:tc>
          <w:tcPr>
            <w:tcW w:w="1985" w:type="dxa"/>
          </w:tcPr>
          <w:p w:rsidR="00857982" w:rsidRPr="00857982" w:rsidRDefault="005750DA" w:rsidP="00497531">
            <w:pPr>
              <w:spacing w:line="288" w:lineRule="auto"/>
              <w:jc w:val="center"/>
              <w:cnfStyle w:val="000000100000" w:firstRow="0" w:lastRow="0" w:firstColumn="0" w:lastColumn="0" w:oddVBand="0" w:evenVBand="0" w:oddHBand="1" w:evenHBand="0" w:firstRowFirstColumn="0" w:firstRowLastColumn="0" w:lastRowFirstColumn="0" w:lastRowLastColumn="0"/>
              <w:rPr>
                <w:noProof/>
              </w:rPr>
            </w:pPr>
            <w:r>
              <w:rPr>
                <w:noProof/>
              </w:rPr>
              <w:t>186</w:t>
            </w:r>
          </w:p>
        </w:tc>
        <w:tc>
          <w:tcPr>
            <w:tcW w:w="2126" w:type="dxa"/>
          </w:tcPr>
          <w:p w:rsidR="00857982" w:rsidRPr="00857982" w:rsidRDefault="005750DA" w:rsidP="00497531">
            <w:pPr>
              <w:spacing w:line="288" w:lineRule="auto"/>
              <w:jc w:val="center"/>
              <w:cnfStyle w:val="000000100000" w:firstRow="0" w:lastRow="0" w:firstColumn="0" w:lastColumn="0" w:oddVBand="0" w:evenVBand="0" w:oddHBand="1" w:evenHBand="0" w:firstRowFirstColumn="0" w:firstRowLastColumn="0" w:lastRowFirstColumn="0" w:lastRowLastColumn="0"/>
              <w:rPr>
                <w:noProof/>
              </w:rPr>
            </w:pPr>
            <w:r>
              <w:rPr>
                <w:noProof/>
              </w:rPr>
              <w:t>6</w:t>
            </w:r>
          </w:p>
        </w:tc>
        <w:tc>
          <w:tcPr>
            <w:tcW w:w="1560" w:type="dxa"/>
          </w:tcPr>
          <w:p w:rsidR="00857982" w:rsidRPr="00857982" w:rsidRDefault="005750DA" w:rsidP="00497531">
            <w:pPr>
              <w:spacing w:line="288" w:lineRule="auto"/>
              <w:jc w:val="center"/>
              <w:cnfStyle w:val="000000100000" w:firstRow="0" w:lastRow="0" w:firstColumn="0" w:lastColumn="0" w:oddVBand="0" w:evenVBand="0" w:oddHBand="1" w:evenHBand="0" w:firstRowFirstColumn="0" w:firstRowLastColumn="0" w:lastRowFirstColumn="0" w:lastRowLastColumn="0"/>
              <w:rPr>
                <w:noProof/>
              </w:rPr>
            </w:pPr>
            <w:r>
              <w:rPr>
                <w:noProof/>
              </w:rPr>
              <w:t>2</w:t>
            </w:r>
          </w:p>
        </w:tc>
        <w:tc>
          <w:tcPr>
            <w:tcW w:w="2693" w:type="dxa"/>
          </w:tcPr>
          <w:p w:rsidR="00857982" w:rsidRPr="00857982" w:rsidRDefault="005750DA" w:rsidP="00497531">
            <w:pPr>
              <w:spacing w:line="288" w:lineRule="auto"/>
              <w:jc w:val="center"/>
              <w:cnfStyle w:val="000000100000" w:firstRow="0" w:lastRow="0" w:firstColumn="0" w:lastColumn="0" w:oddVBand="0" w:evenVBand="0" w:oddHBand="1" w:evenHBand="0" w:firstRowFirstColumn="0" w:firstRowLastColumn="0" w:lastRowFirstColumn="0" w:lastRowLastColumn="0"/>
              <w:rPr>
                <w:noProof/>
              </w:rPr>
            </w:pPr>
            <w:r>
              <w:rPr>
                <w:noProof/>
              </w:rPr>
              <w:t>248/8</w:t>
            </w:r>
          </w:p>
        </w:tc>
      </w:tr>
      <w:tr w:rsidR="00857982" w:rsidRPr="00BF5D98" w:rsidTr="00380390">
        <w:tc>
          <w:tcPr>
            <w:cnfStyle w:val="001000000000" w:firstRow="0" w:lastRow="0" w:firstColumn="1" w:lastColumn="0" w:oddVBand="0" w:evenVBand="0" w:oddHBand="0" w:evenHBand="0" w:firstRowFirstColumn="0" w:firstRowLastColumn="0" w:lastRowFirstColumn="0" w:lastRowLastColumn="0"/>
            <w:tcW w:w="1384" w:type="dxa"/>
          </w:tcPr>
          <w:p w:rsidR="00857982" w:rsidRPr="00857982" w:rsidRDefault="00857982" w:rsidP="00497531">
            <w:pPr>
              <w:spacing w:line="288" w:lineRule="auto"/>
              <w:rPr>
                <w:noProof/>
              </w:rPr>
            </w:pPr>
            <w:r w:rsidRPr="00857982">
              <w:rPr>
                <w:noProof/>
              </w:rPr>
              <w:t>Április</w:t>
            </w:r>
          </w:p>
        </w:tc>
        <w:tc>
          <w:tcPr>
            <w:tcW w:w="1985" w:type="dxa"/>
          </w:tcPr>
          <w:p w:rsidR="00857982" w:rsidRPr="00857982" w:rsidRDefault="005750DA" w:rsidP="00497531">
            <w:pPr>
              <w:spacing w:line="288" w:lineRule="auto"/>
              <w:jc w:val="center"/>
              <w:cnfStyle w:val="000000000000" w:firstRow="0" w:lastRow="0" w:firstColumn="0" w:lastColumn="0" w:oddVBand="0" w:evenVBand="0" w:oddHBand="0" w:evenHBand="0" w:firstRowFirstColumn="0" w:firstRowLastColumn="0" w:lastRowFirstColumn="0" w:lastRowLastColumn="0"/>
              <w:rPr>
                <w:noProof/>
              </w:rPr>
            </w:pPr>
            <w:r>
              <w:rPr>
                <w:noProof/>
              </w:rPr>
              <w:t>188</w:t>
            </w:r>
          </w:p>
        </w:tc>
        <w:tc>
          <w:tcPr>
            <w:tcW w:w="2126" w:type="dxa"/>
          </w:tcPr>
          <w:p w:rsidR="00857982" w:rsidRPr="00857982" w:rsidRDefault="005750DA" w:rsidP="005750DA">
            <w:pPr>
              <w:tabs>
                <w:tab w:val="left" w:pos="877"/>
                <w:tab w:val="center" w:pos="955"/>
              </w:tabs>
              <w:spacing w:line="288" w:lineRule="auto"/>
              <w:cnfStyle w:val="000000000000" w:firstRow="0" w:lastRow="0" w:firstColumn="0" w:lastColumn="0" w:oddVBand="0" w:evenVBand="0" w:oddHBand="0" w:evenHBand="0" w:firstRowFirstColumn="0" w:firstRowLastColumn="0" w:lastRowFirstColumn="0" w:lastRowLastColumn="0"/>
              <w:rPr>
                <w:noProof/>
              </w:rPr>
            </w:pPr>
            <w:r>
              <w:rPr>
                <w:noProof/>
              </w:rPr>
              <w:tab/>
              <w:t>6</w:t>
            </w:r>
          </w:p>
        </w:tc>
        <w:tc>
          <w:tcPr>
            <w:tcW w:w="1560" w:type="dxa"/>
          </w:tcPr>
          <w:p w:rsidR="00857982" w:rsidRPr="00857982" w:rsidRDefault="005750DA" w:rsidP="00497531">
            <w:pPr>
              <w:spacing w:line="288" w:lineRule="auto"/>
              <w:jc w:val="center"/>
              <w:cnfStyle w:val="000000000000" w:firstRow="0" w:lastRow="0" w:firstColumn="0" w:lastColumn="0" w:oddVBand="0" w:evenVBand="0" w:oddHBand="0" w:evenHBand="0" w:firstRowFirstColumn="0" w:firstRowLastColumn="0" w:lastRowFirstColumn="0" w:lastRowLastColumn="0"/>
              <w:rPr>
                <w:noProof/>
              </w:rPr>
            </w:pPr>
            <w:r>
              <w:rPr>
                <w:noProof/>
              </w:rPr>
              <w:t>2</w:t>
            </w:r>
          </w:p>
        </w:tc>
        <w:tc>
          <w:tcPr>
            <w:tcW w:w="2693" w:type="dxa"/>
          </w:tcPr>
          <w:p w:rsidR="00857982" w:rsidRPr="00857982" w:rsidRDefault="005750DA" w:rsidP="00497531">
            <w:pPr>
              <w:spacing w:line="288" w:lineRule="auto"/>
              <w:jc w:val="center"/>
              <w:cnfStyle w:val="000000000000" w:firstRow="0" w:lastRow="0" w:firstColumn="0" w:lastColumn="0" w:oddVBand="0" w:evenVBand="0" w:oddHBand="0" w:evenHBand="0" w:firstRowFirstColumn="0" w:firstRowLastColumn="0" w:lastRowFirstColumn="0" w:lastRowLastColumn="0"/>
              <w:rPr>
                <w:noProof/>
              </w:rPr>
            </w:pPr>
            <w:r>
              <w:rPr>
                <w:noProof/>
              </w:rPr>
              <w:t>248/8</w:t>
            </w:r>
          </w:p>
        </w:tc>
      </w:tr>
      <w:tr w:rsidR="00857982" w:rsidRPr="00BF5D98" w:rsidTr="003803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tcPr>
          <w:p w:rsidR="00857982" w:rsidRPr="00857982" w:rsidRDefault="00857982" w:rsidP="00497531">
            <w:pPr>
              <w:spacing w:line="288" w:lineRule="auto"/>
              <w:rPr>
                <w:noProof/>
              </w:rPr>
            </w:pPr>
            <w:r w:rsidRPr="00857982">
              <w:rPr>
                <w:noProof/>
              </w:rPr>
              <w:t>Május</w:t>
            </w:r>
          </w:p>
        </w:tc>
        <w:tc>
          <w:tcPr>
            <w:tcW w:w="1985" w:type="dxa"/>
          </w:tcPr>
          <w:p w:rsidR="00857982" w:rsidRPr="00857982" w:rsidRDefault="005750DA" w:rsidP="00497531">
            <w:pPr>
              <w:spacing w:line="288" w:lineRule="auto"/>
              <w:jc w:val="center"/>
              <w:cnfStyle w:val="000000100000" w:firstRow="0" w:lastRow="0" w:firstColumn="0" w:lastColumn="0" w:oddVBand="0" w:evenVBand="0" w:oddHBand="1" w:evenHBand="0" w:firstRowFirstColumn="0" w:firstRowLastColumn="0" w:lastRowFirstColumn="0" w:lastRowLastColumn="0"/>
              <w:rPr>
                <w:noProof/>
              </w:rPr>
            </w:pPr>
            <w:r>
              <w:rPr>
                <w:noProof/>
              </w:rPr>
              <w:t>169</w:t>
            </w:r>
          </w:p>
        </w:tc>
        <w:tc>
          <w:tcPr>
            <w:tcW w:w="2126" w:type="dxa"/>
          </w:tcPr>
          <w:p w:rsidR="00857982" w:rsidRPr="00857982" w:rsidRDefault="00857982" w:rsidP="00497531">
            <w:pPr>
              <w:spacing w:line="288" w:lineRule="auto"/>
              <w:jc w:val="center"/>
              <w:cnfStyle w:val="000000100000" w:firstRow="0" w:lastRow="0" w:firstColumn="0" w:lastColumn="0" w:oddVBand="0" w:evenVBand="0" w:oddHBand="1" w:evenHBand="0" w:firstRowFirstColumn="0" w:firstRowLastColumn="0" w:lastRowFirstColumn="0" w:lastRowLastColumn="0"/>
              <w:rPr>
                <w:noProof/>
              </w:rPr>
            </w:pPr>
            <w:r w:rsidRPr="00857982">
              <w:rPr>
                <w:noProof/>
              </w:rPr>
              <w:t>6</w:t>
            </w:r>
          </w:p>
        </w:tc>
        <w:tc>
          <w:tcPr>
            <w:tcW w:w="1560" w:type="dxa"/>
          </w:tcPr>
          <w:p w:rsidR="00857982" w:rsidRPr="00857982" w:rsidRDefault="005750DA" w:rsidP="00497531">
            <w:pPr>
              <w:spacing w:line="288" w:lineRule="auto"/>
              <w:jc w:val="center"/>
              <w:cnfStyle w:val="000000100000" w:firstRow="0" w:lastRow="0" w:firstColumn="0" w:lastColumn="0" w:oddVBand="0" w:evenVBand="0" w:oddHBand="1" w:evenHBand="0" w:firstRowFirstColumn="0" w:firstRowLastColumn="0" w:lastRowFirstColumn="0" w:lastRowLastColumn="0"/>
              <w:rPr>
                <w:noProof/>
              </w:rPr>
            </w:pPr>
            <w:r>
              <w:rPr>
                <w:noProof/>
              </w:rPr>
              <w:t>2</w:t>
            </w:r>
          </w:p>
        </w:tc>
        <w:tc>
          <w:tcPr>
            <w:tcW w:w="2693" w:type="dxa"/>
          </w:tcPr>
          <w:p w:rsidR="00857982" w:rsidRPr="00857982" w:rsidRDefault="005750DA" w:rsidP="00497531">
            <w:pPr>
              <w:spacing w:line="288" w:lineRule="auto"/>
              <w:jc w:val="center"/>
              <w:cnfStyle w:val="000000100000" w:firstRow="0" w:lastRow="0" w:firstColumn="0" w:lastColumn="0" w:oddVBand="0" w:evenVBand="0" w:oddHBand="1" w:evenHBand="0" w:firstRowFirstColumn="0" w:firstRowLastColumn="0" w:lastRowFirstColumn="0" w:lastRowLastColumn="0"/>
              <w:rPr>
                <w:noProof/>
              </w:rPr>
            </w:pPr>
            <w:r>
              <w:rPr>
                <w:noProof/>
              </w:rPr>
              <w:t>231/8</w:t>
            </w:r>
          </w:p>
        </w:tc>
      </w:tr>
      <w:tr w:rsidR="00857982" w:rsidRPr="00BF5D98" w:rsidTr="00380390">
        <w:tc>
          <w:tcPr>
            <w:cnfStyle w:val="001000000000" w:firstRow="0" w:lastRow="0" w:firstColumn="1" w:lastColumn="0" w:oddVBand="0" w:evenVBand="0" w:oddHBand="0" w:evenHBand="0" w:firstRowFirstColumn="0" w:firstRowLastColumn="0" w:lastRowFirstColumn="0" w:lastRowLastColumn="0"/>
            <w:tcW w:w="1384" w:type="dxa"/>
          </w:tcPr>
          <w:p w:rsidR="00857982" w:rsidRPr="00857982" w:rsidRDefault="00857982" w:rsidP="00497531">
            <w:pPr>
              <w:spacing w:line="288" w:lineRule="auto"/>
              <w:rPr>
                <w:noProof/>
              </w:rPr>
            </w:pPr>
            <w:r w:rsidRPr="00857982">
              <w:rPr>
                <w:noProof/>
              </w:rPr>
              <w:t>Június</w:t>
            </w:r>
          </w:p>
        </w:tc>
        <w:tc>
          <w:tcPr>
            <w:tcW w:w="1985" w:type="dxa"/>
          </w:tcPr>
          <w:p w:rsidR="00857982" w:rsidRPr="00857982" w:rsidRDefault="005750DA" w:rsidP="00497531">
            <w:pPr>
              <w:spacing w:line="288" w:lineRule="auto"/>
              <w:jc w:val="center"/>
              <w:cnfStyle w:val="000000000000" w:firstRow="0" w:lastRow="0" w:firstColumn="0" w:lastColumn="0" w:oddVBand="0" w:evenVBand="0" w:oddHBand="0" w:evenHBand="0" w:firstRowFirstColumn="0" w:firstRowLastColumn="0" w:lastRowFirstColumn="0" w:lastRowLastColumn="0"/>
              <w:rPr>
                <w:noProof/>
              </w:rPr>
            </w:pPr>
            <w:r>
              <w:rPr>
                <w:noProof/>
              </w:rPr>
              <w:t>150</w:t>
            </w:r>
          </w:p>
        </w:tc>
        <w:tc>
          <w:tcPr>
            <w:tcW w:w="2126" w:type="dxa"/>
          </w:tcPr>
          <w:p w:rsidR="00857982" w:rsidRPr="00857982" w:rsidRDefault="005750DA" w:rsidP="00497531">
            <w:pPr>
              <w:spacing w:line="288" w:lineRule="auto"/>
              <w:jc w:val="center"/>
              <w:cnfStyle w:val="000000000000" w:firstRow="0" w:lastRow="0" w:firstColumn="0" w:lastColumn="0" w:oddVBand="0" w:evenVBand="0" w:oddHBand="0" w:evenHBand="0" w:firstRowFirstColumn="0" w:firstRowLastColumn="0" w:lastRowFirstColumn="0" w:lastRowLastColumn="0"/>
              <w:rPr>
                <w:noProof/>
              </w:rPr>
            </w:pPr>
            <w:r>
              <w:rPr>
                <w:noProof/>
              </w:rPr>
              <w:t>5</w:t>
            </w:r>
          </w:p>
        </w:tc>
        <w:tc>
          <w:tcPr>
            <w:tcW w:w="1560" w:type="dxa"/>
          </w:tcPr>
          <w:p w:rsidR="00857982" w:rsidRPr="00857982" w:rsidRDefault="005750DA" w:rsidP="00497531">
            <w:pPr>
              <w:spacing w:line="288" w:lineRule="auto"/>
              <w:jc w:val="center"/>
              <w:cnfStyle w:val="000000000000" w:firstRow="0" w:lastRow="0" w:firstColumn="0" w:lastColumn="0" w:oddVBand="0" w:evenVBand="0" w:oddHBand="0" w:evenHBand="0" w:firstRowFirstColumn="0" w:firstRowLastColumn="0" w:lastRowFirstColumn="0" w:lastRowLastColumn="0"/>
              <w:rPr>
                <w:noProof/>
              </w:rPr>
            </w:pPr>
            <w:r>
              <w:rPr>
                <w:noProof/>
              </w:rPr>
              <w:t>2</w:t>
            </w:r>
          </w:p>
        </w:tc>
        <w:tc>
          <w:tcPr>
            <w:tcW w:w="2693" w:type="dxa"/>
          </w:tcPr>
          <w:p w:rsidR="00857982" w:rsidRPr="00857982" w:rsidRDefault="005750DA" w:rsidP="005750DA">
            <w:pPr>
              <w:tabs>
                <w:tab w:val="left" w:pos="1165"/>
                <w:tab w:val="center" w:pos="1238"/>
              </w:tabs>
              <w:spacing w:line="288" w:lineRule="auto"/>
              <w:jc w:val="center"/>
              <w:cnfStyle w:val="000000000000" w:firstRow="0" w:lastRow="0" w:firstColumn="0" w:lastColumn="0" w:oddVBand="0" w:evenVBand="0" w:oddHBand="0" w:evenHBand="0" w:firstRowFirstColumn="0" w:firstRowLastColumn="0" w:lastRowFirstColumn="0" w:lastRowLastColumn="0"/>
              <w:rPr>
                <w:noProof/>
              </w:rPr>
            </w:pPr>
            <w:r>
              <w:rPr>
                <w:noProof/>
              </w:rPr>
              <w:t>210/7</w:t>
            </w:r>
          </w:p>
        </w:tc>
      </w:tr>
      <w:tr w:rsidR="00857982" w:rsidRPr="00BF5D98" w:rsidTr="003803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tcPr>
          <w:p w:rsidR="00857982" w:rsidRPr="00857982" w:rsidRDefault="00857982" w:rsidP="00497531">
            <w:pPr>
              <w:spacing w:line="288" w:lineRule="auto"/>
              <w:rPr>
                <w:noProof/>
              </w:rPr>
            </w:pPr>
            <w:r w:rsidRPr="00857982">
              <w:rPr>
                <w:noProof/>
              </w:rPr>
              <w:t>Július</w:t>
            </w:r>
          </w:p>
        </w:tc>
        <w:tc>
          <w:tcPr>
            <w:tcW w:w="1985" w:type="dxa"/>
          </w:tcPr>
          <w:p w:rsidR="00857982" w:rsidRPr="00857982" w:rsidRDefault="00857982" w:rsidP="00497531">
            <w:pPr>
              <w:spacing w:line="288" w:lineRule="auto"/>
              <w:jc w:val="center"/>
              <w:cnfStyle w:val="000000100000" w:firstRow="0" w:lastRow="0" w:firstColumn="0" w:lastColumn="0" w:oddVBand="0" w:evenVBand="0" w:oddHBand="1" w:evenHBand="0" w:firstRowFirstColumn="0" w:firstRowLastColumn="0" w:lastRowFirstColumn="0" w:lastRowLastColumn="0"/>
              <w:rPr>
                <w:noProof/>
              </w:rPr>
            </w:pPr>
            <w:r w:rsidRPr="00857982">
              <w:rPr>
                <w:noProof/>
              </w:rPr>
              <w:t>155</w:t>
            </w:r>
          </w:p>
        </w:tc>
        <w:tc>
          <w:tcPr>
            <w:tcW w:w="2126" w:type="dxa"/>
          </w:tcPr>
          <w:p w:rsidR="00857982" w:rsidRPr="00857982" w:rsidRDefault="00857982" w:rsidP="00497531">
            <w:pPr>
              <w:spacing w:line="288" w:lineRule="auto"/>
              <w:jc w:val="center"/>
              <w:cnfStyle w:val="000000100000" w:firstRow="0" w:lastRow="0" w:firstColumn="0" w:lastColumn="0" w:oddVBand="0" w:evenVBand="0" w:oddHBand="1" w:evenHBand="0" w:firstRowFirstColumn="0" w:firstRowLastColumn="0" w:lastRowFirstColumn="0" w:lastRowLastColumn="0"/>
              <w:rPr>
                <w:noProof/>
              </w:rPr>
            </w:pPr>
            <w:r w:rsidRPr="00857982">
              <w:rPr>
                <w:noProof/>
              </w:rPr>
              <w:t>5</w:t>
            </w:r>
          </w:p>
        </w:tc>
        <w:tc>
          <w:tcPr>
            <w:tcW w:w="1560" w:type="dxa"/>
          </w:tcPr>
          <w:p w:rsidR="00857982" w:rsidRPr="00857982" w:rsidRDefault="005750DA" w:rsidP="00497531">
            <w:pPr>
              <w:spacing w:line="288" w:lineRule="auto"/>
              <w:jc w:val="center"/>
              <w:cnfStyle w:val="000000100000" w:firstRow="0" w:lastRow="0" w:firstColumn="0" w:lastColumn="0" w:oddVBand="0" w:evenVBand="0" w:oddHBand="1" w:evenHBand="0" w:firstRowFirstColumn="0" w:firstRowLastColumn="0" w:lastRowFirstColumn="0" w:lastRowLastColumn="0"/>
              <w:rPr>
                <w:noProof/>
              </w:rPr>
            </w:pPr>
            <w:r>
              <w:rPr>
                <w:noProof/>
              </w:rPr>
              <w:t>2</w:t>
            </w:r>
          </w:p>
        </w:tc>
        <w:tc>
          <w:tcPr>
            <w:tcW w:w="2693" w:type="dxa"/>
          </w:tcPr>
          <w:p w:rsidR="00857982" w:rsidRPr="00857982" w:rsidRDefault="005750DA" w:rsidP="005750DA">
            <w:pPr>
              <w:tabs>
                <w:tab w:val="left" w:pos="1165"/>
                <w:tab w:val="center" w:pos="1238"/>
              </w:tabs>
              <w:spacing w:line="288" w:lineRule="auto"/>
              <w:jc w:val="center"/>
              <w:cnfStyle w:val="000000100000" w:firstRow="0" w:lastRow="0" w:firstColumn="0" w:lastColumn="0" w:oddVBand="0" w:evenVBand="0" w:oddHBand="1" w:evenHBand="0" w:firstRowFirstColumn="0" w:firstRowLastColumn="0" w:lastRowFirstColumn="0" w:lastRowLastColumn="0"/>
              <w:rPr>
                <w:noProof/>
              </w:rPr>
            </w:pPr>
            <w:r>
              <w:rPr>
                <w:noProof/>
              </w:rPr>
              <w:t>217/7</w:t>
            </w:r>
          </w:p>
        </w:tc>
      </w:tr>
      <w:tr w:rsidR="00857982" w:rsidRPr="00BF5D98" w:rsidTr="00380390">
        <w:tc>
          <w:tcPr>
            <w:cnfStyle w:val="001000000000" w:firstRow="0" w:lastRow="0" w:firstColumn="1" w:lastColumn="0" w:oddVBand="0" w:evenVBand="0" w:oddHBand="0" w:evenHBand="0" w:firstRowFirstColumn="0" w:firstRowLastColumn="0" w:lastRowFirstColumn="0" w:lastRowLastColumn="0"/>
            <w:tcW w:w="1384" w:type="dxa"/>
          </w:tcPr>
          <w:p w:rsidR="00857982" w:rsidRPr="00857982" w:rsidRDefault="00857982" w:rsidP="00497531">
            <w:pPr>
              <w:spacing w:line="288" w:lineRule="auto"/>
              <w:rPr>
                <w:noProof/>
              </w:rPr>
            </w:pPr>
            <w:r w:rsidRPr="00857982">
              <w:rPr>
                <w:noProof/>
              </w:rPr>
              <w:t>Augusztus</w:t>
            </w:r>
          </w:p>
        </w:tc>
        <w:tc>
          <w:tcPr>
            <w:tcW w:w="1985" w:type="dxa"/>
          </w:tcPr>
          <w:p w:rsidR="00857982" w:rsidRPr="00857982" w:rsidRDefault="005750DA" w:rsidP="00497531">
            <w:pPr>
              <w:spacing w:line="288" w:lineRule="auto"/>
              <w:jc w:val="center"/>
              <w:cnfStyle w:val="000000000000" w:firstRow="0" w:lastRow="0" w:firstColumn="0" w:lastColumn="0" w:oddVBand="0" w:evenVBand="0" w:oddHBand="0" w:evenHBand="0" w:firstRowFirstColumn="0" w:firstRowLastColumn="0" w:lastRowFirstColumn="0" w:lastRowLastColumn="0"/>
              <w:rPr>
                <w:noProof/>
              </w:rPr>
            </w:pPr>
            <w:r>
              <w:rPr>
                <w:noProof/>
              </w:rPr>
              <w:t>10</w:t>
            </w:r>
          </w:p>
        </w:tc>
        <w:tc>
          <w:tcPr>
            <w:tcW w:w="2126" w:type="dxa"/>
          </w:tcPr>
          <w:p w:rsidR="00857982" w:rsidRPr="00857982" w:rsidRDefault="005750DA" w:rsidP="00497531">
            <w:pPr>
              <w:spacing w:line="288" w:lineRule="auto"/>
              <w:jc w:val="center"/>
              <w:cnfStyle w:val="000000000000" w:firstRow="0" w:lastRow="0" w:firstColumn="0" w:lastColumn="0" w:oddVBand="0" w:evenVBand="0" w:oddHBand="0" w:evenHBand="0" w:firstRowFirstColumn="0" w:firstRowLastColumn="0" w:lastRowFirstColumn="0" w:lastRowLastColumn="0"/>
              <w:rPr>
                <w:noProof/>
              </w:rPr>
            </w:pPr>
            <w:r>
              <w:rPr>
                <w:noProof/>
              </w:rPr>
              <w:t>3</w:t>
            </w:r>
          </w:p>
        </w:tc>
        <w:tc>
          <w:tcPr>
            <w:tcW w:w="1560" w:type="dxa"/>
          </w:tcPr>
          <w:p w:rsidR="00857982" w:rsidRPr="00857982" w:rsidRDefault="005750DA" w:rsidP="00497531">
            <w:pPr>
              <w:spacing w:line="288" w:lineRule="auto"/>
              <w:jc w:val="center"/>
              <w:cnfStyle w:val="000000000000" w:firstRow="0" w:lastRow="0" w:firstColumn="0" w:lastColumn="0" w:oddVBand="0" w:evenVBand="0" w:oddHBand="0" w:evenHBand="0" w:firstRowFirstColumn="0" w:firstRowLastColumn="0" w:lastRowFirstColumn="0" w:lastRowLastColumn="0"/>
              <w:rPr>
                <w:noProof/>
              </w:rPr>
            </w:pPr>
            <w:r>
              <w:rPr>
                <w:noProof/>
              </w:rPr>
              <w:t>1</w:t>
            </w:r>
          </w:p>
        </w:tc>
        <w:tc>
          <w:tcPr>
            <w:tcW w:w="2693" w:type="dxa"/>
          </w:tcPr>
          <w:p w:rsidR="00857982" w:rsidRPr="00857982" w:rsidRDefault="005750DA" w:rsidP="00497531">
            <w:pPr>
              <w:spacing w:line="288" w:lineRule="auto"/>
              <w:jc w:val="center"/>
              <w:cnfStyle w:val="000000000000" w:firstRow="0" w:lastRow="0" w:firstColumn="0" w:lastColumn="0" w:oddVBand="0" w:evenVBand="0" w:oddHBand="0" w:evenHBand="0" w:firstRowFirstColumn="0" w:firstRowLastColumn="0" w:lastRowFirstColumn="0" w:lastRowLastColumn="0"/>
              <w:rPr>
                <w:noProof/>
              </w:rPr>
            </w:pPr>
            <w:r>
              <w:rPr>
                <w:noProof/>
              </w:rPr>
              <w:t>11/4</w:t>
            </w:r>
          </w:p>
        </w:tc>
      </w:tr>
      <w:tr w:rsidR="00857982" w:rsidRPr="00BF5D98" w:rsidTr="003803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tcPr>
          <w:p w:rsidR="00857982" w:rsidRPr="00857982" w:rsidRDefault="00857982" w:rsidP="00497531">
            <w:pPr>
              <w:spacing w:line="288" w:lineRule="auto"/>
              <w:rPr>
                <w:noProof/>
              </w:rPr>
            </w:pPr>
            <w:r w:rsidRPr="00857982">
              <w:rPr>
                <w:noProof/>
              </w:rPr>
              <w:t>Szeptember</w:t>
            </w:r>
          </w:p>
        </w:tc>
        <w:tc>
          <w:tcPr>
            <w:tcW w:w="1985" w:type="dxa"/>
          </w:tcPr>
          <w:p w:rsidR="00857982" w:rsidRPr="00857982" w:rsidRDefault="005750DA" w:rsidP="00497531">
            <w:pPr>
              <w:spacing w:line="288" w:lineRule="auto"/>
              <w:jc w:val="center"/>
              <w:cnfStyle w:val="000000100000" w:firstRow="0" w:lastRow="0" w:firstColumn="0" w:lastColumn="0" w:oddVBand="0" w:evenVBand="0" w:oddHBand="1" w:evenHBand="0" w:firstRowFirstColumn="0" w:firstRowLastColumn="0" w:lastRowFirstColumn="0" w:lastRowLastColumn="0"/>
              <w:rPr>
                <w:noProof/>
              </w:rPr>
            </w:pPr>
            <w:r>
              <w:rPr>
                <w:noProof/>
              </w:rPr>
              <w:t>30</w:t>
            </w:r>
          </w:p>
        </w:tc>
        <w:tc>
          <w:tcPr>
            <w:tcW w:w="2126" w:type="dxa"/>
          </w:tcPr>
          <w:p w:rsidR="00857982" w:rsidRPr="00857982" w:rsidRDefault="005750DA" w:rsidP="00497531">
            <w:pPr>
              <w:spacing w:line="288" w:lineRule="auto"/>
              <w:jc w:val="center"/>
              <w:cnfStyle w:val="000000100000" w:firstRow="0" w:lastRow="0" w:firstColumn="0" w:lastColumn="0" w:oddVBand="0" w:evenVBand="0" w:oddHBand="1" w:evenHBand="0" w:firstRowFirstColumn="0" w:firstRowLastColumn="0" w:lastRowFirstColumn="0" w:lastRowLastColumn="0"/>
              <w:rPr>
                <w:noProof/>
              </w:rPr>
            </w:pPr>
            <w:r>
              <w:rPr>
                <w:noProof/>
              </w:rPr>
              <w:t>1</w:t>
            </w:r>
          </w:p>
        </w:tc>
        <w:tc>
          <w:tcPr>
            <w:tcW w:w="1560" w:type="dxa"/>
          </w:tcPr>
          <w:p w:rsidR="00857982" w:rsidRPr="00857982" w:rsidRDefault="005750DA" w:rsidP="00497531">
            <w:pPr>
              <w:spacing w:line="288" w:lineRule="auto"/>
              <w:jc w:val="center"/>
              <w:cnfStyle w:val="000000100000" w:firstRow="0" w:lastRow="0" w:firstColumn="0" w:lastColumn="0" w:oddVBand="0" w:evenVBand="0" w:oddHBand="1" w:evenHBand="0" w:firstRowFirstColumn="0" w:firstRowLastColumn="0" w:lastRowFirstColumn="0" w:lastRowLastColumn="0"/>
              <w:rPr>
                <w:noProof/>
              </w:rPr>
            </w:pPr>
            <w:r>
              <w:rPr>
                <w:noProof/>
              </w:rPr>
              <w:t>-</w:t>
            </w:r>
          </w:p>
        </w:tc>
        <w:tc>
          <w:tcPr>
            <w:tcW w:w="2693" w:type="dxa"/>
          </w:tcPr>
          <w:p w:rsidR="00857982" w:rsidRPr="00857982" w:rsidRDefault="005750DA" w:rsidP="00497531">
            <w:pPr>
              <w:spacing w:line="288" w:lineRule="auto"/>
              <w:jc w:val="center"/>
              <w:cnfStyle w:val="000000100000" w:firstRow="0" w:lastRow="0" w:firstColumn="0" w:lastColumn="0" w:oddVBand="0" w:evenVBand="0" w:oddHBand="1" w:evenHBand="0" w:firstRowFirstColumn="0" w:firstRowLastColumn="0" w:lastRowFirstColumn="0" w:lastRowLastColumn="0"/>
              <w:rPr>
                <w:noProof/>
              </w:rPr>
            </w:pPr>
            <w:r>
              <w:rPr>
                <w:noProof/>
              </w:rPr>
              <w:t>30/1</w:t>
            </w:r>
          </w:p>
        </w:tc>
      </w:tr>
      <w:tr w:rsidR="00857982" w:rsidRPr="00BF5D98" w:rsidTr="00380390">
        <w:tc>
          <w:tcPr>
            <w:cnfStyle w:val="001000000000" w:firstRow="0" w:lastRow="0" w:firstColumn="1" w:lastColumn="0" w:oddVBand="0" w:evenVBand="0" w:oddHBand="0" w:evenHBand="0" w:firstRowFirstColumn="0" w:firstRowLastColumn="0" w:lastRowFirstColumn="0" w:lastRowLastColumn="0"/>
            <w:tcW w:w="1384" w:type="dxa"/>
          </w:tcPr>
          <w:p w:rsidR="00857982" w:rsidRPr="00857982" w:rsidRDefault="00857982" w:rsidP="00497531">
            <w:pPr>
              <w:spacing w:line="288" w:lineRule="auto"/>
              <w:rPr>
                <w:noProof/>
              </w:rPr>
            </w:pPr>
            <w:r w:rsidRPr="00857982">
              <w:rPr>
                <w:noProof/>
              </w:rPr>
              <w:t>Október</w:t>
            </w:r>
          </w:p>
        </w:tc>
        <w:tc>
          <w:tcPr>
            <w:tcW w:w="1985" w:type="dxa"/>
          </w:tcPr>
          <w:p w:rsidR="00857982" w:rsidRPr="00857982" w:rsidRDefault="005750DA" w:rsidP="00497531">
            <w:pPr>
              <w:spacing w:line="288" w:lineRule="auto"/>
              <w:jc w:val="center"/>
              <w:cnfStyle w:val="000000000000" w:firstRow="0" w:lastRow="0" w:firstColumn="0" w:lastColumn="0" w:oddVBand="0" w:evenVBand="0" w:oddHBand="0" w:evenHBand="0" w:firstRowFirstColumn="0" w:firstRowLastColumn="0" w:lastRowFirstColumn="0" w:lastRowLastColumn="0"/>
              <w:rPr>
                <w:noProof/>
              </w:rPr>
            </w:pPr>
            <w:r>
              <w:rPr>
                <w:noProof/>
              </w:rPr>
              <w:t>59</w:t>
            </w:r>
          </w:p>
        </w:tc>
        <w:tc>
          <w:tcPr>
            <w:tcW w:w="2126" w:type="dxa"/>
          </w:tcPr>
          <w:p w:rsidR="00857982" w:rsidRPr="00857982" w:rsidRDefault="005750DA" w:rsidP="00497531">
            <w:pPr>
              <w:spacing w:line="288" w:lineRule="auto"/>
              <w:jc w:val="center"/>
              <w:cnfStyle w:val="000000000000" w:firstRow="0" w:lastRow="0" w:firstColumn="0" w:lastColumn="0" w:oddVBand="0" w:evenVBand="0" w:oddHBand="0" w:evenHBand="0" w:firstRowFirstColumn="0" w:firstRowLastColumn="0" w:lastRowFirstColumn="0" w:lastRowLastColumn="0"/>
              <w:rPr>
                <w:noProof/>
              </w:rPr>
            </w:pPr>
            <w:r>
              <w:rPr>
                <w:noProof/>
              </w:rPr>
              <w:t>2</w:t>
            </w:r>
          </w:p>
        </w:tc>
        <w:tc>
          <w:tcPr>
            <w:tcW w:w="1560" w:type="dxa"/>
          </w:tcPr>
          <w:p w:rsidR="00857982" w:rsidRPr="00857982" w:rsidRDefault="005750DA" w:rsidP="00497531">
            <w:pPr>
              <w:spacing w:line="288" w:lineRule="auto"/>
              <w:jc w:val="center"/>
              <w:cnfStyle w:val="000000000000" w:firstRow="0" w:lastRow="0" w:firstColumn="0" w:lastColumn="0" w:oddVBand="0" w:evenVBand="0" w:oddHBand="0" w:evenHBand="0" w:firstRowFirstColumn="0" w:firstRowLastColumn="0" w:lastRowFirstColumn="0" w:lastRowLastColumn="0"/>
              <w:rPr>
                <w:noProof/>
              </w:rPr>
            </w:pPr>
            <w:r>
              <w:rPr>
                <w:noProof/>
              </w:rPr>
              <w:t>2</w:t>
            </w:r>
          </w:p>
        </w:tc>
        <w:tc>
          <w:tcPr>
            <w:tcW w:w="2693" w:type="dxa"/>
          </w:tcPr>
          <w:p w:rsidR="00857982" w:rsidRPr="00857982" w:rsidRDefault="005750DA" w:rsidP="00497531">
            <w:pPr>
              <w:spacing w:line="288" w:lineRule="auto"/>
              <w:jc w:val="center"/>
              <w:cnfStyle w:val="000000000000" w:firstRow="0" w:lastRow="0" w:firstColumn="0" w:lastColumn="0" w:oddVBand="0" w:evenVBand="0" w:oddHBand="0" w:evenHBand="0" w:firstRowFirstColumn="0" w:firstRowLastColumn="0" w:lastRowFirstColumn="0" w:lastRowLastColumn="0"/>
              <w:rPr>
                <w:noProof/>
              </w:rPr>
            </w:pPr>
            <w:r>
              <w:rPr>
                <w:noProof/>
              </w:rPr>
              <w:t>88/3</w:t>
            </w:r>
          </w:p>
        </w:tc>
      </w:tr>
      <w:tr w:rsidR="00857982" w:rsidRPr="00BF5D98" w:rsidTr="003803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tcPr>
          <w:p w:rsidR="00857982" w:rsidRPr="00857982" w:rsidRDefault="00857982" w:rsidP="00497531">
            <w:pPr>
              <w:spacing w:line="288" w:lineRule="auto"/>
              <w:rPr>
                <w:noProof/>
              </w:rPr>
            </w:pPr>
            <w:r w:rsidRPr="00857982">
              <w:rPr>
                <w:noProof/>
              </w:rPr>
              <w:t>November</w:t>
            </w:r>
          </w:p>
        </w:tc>
        <w:tc>
          <w:tcPr>
            <w:tcW w:w="1985" w:type="dxa"/>
          </w:tcPr>
          <w:p w:rsidR="00857982" w:rsidRPr="00857982" w:rsidRDefault="005750DA" w:rsidP="00497531">
            <w:pPr>
              <w:spacing w:line="288" w:lineRule="auto"/>
              <w:jc w:val="center"/>
              <w:cnfStyle w:val="000000100000" w:firstRow="0" w:lastRow="0" w:firstColumn="0" w:lastColumn="0" w:oddVBand="0" w:evenVBand="0" w:oddHBand="1" w:evenHBand="0" w:firstRowFirstColumn="0" w:firstRowLastColumn="0" w:lastRowFirstColumn="0" w:lastRowLastColumn="0"/>
              <w:rPr>
                <w:noProof/>
              </w:rPr>
            </w:pPr>
            <w:r>
              <w:rPr>
                <w:noProof/>
              </w:rPr>
              <w:t>67</w:t>
            </w:r>
          </w:p>
        </w:tc>
        <w:tc>
          <w:tcPr>
            <w:tcW w:w="2126" w:type="dxa"/>
          </w:tcPr>
          <w:p w:rsidR="00857982" w:rsidRPr="00857982" w:rsidRDefault="005750DA" w:rsidP="00497531">
            <w:pPr>
              <w:spacing w:line="288" w:lineRule="auto"/>
              <w:jc w:val="center"/>
              <w:cnfStyle w:val="000000100000" w:firstRow="0" w:lastRow="0" w:firstColumn="0" w:lastColumn="0" w:oddVBand="0" w:evenVBand="0" w:oddHBand="1" w:evenHBand="0" w:firstRowFirstColumn="0" w:firstRowLastColumn="0" w:lastRowFirstColumn="0" w:lastRowLastColumn="0"/>
              <w:rPr>
                <w:noProof/>
              </w:rPr>
            </w:pPr>
            <w:r>
              <w:rPr>
                <w:noProof/>
              </w:rPr>
              <w:t>4</w:t>
            </w:r>
          </w:p>
        </w:tc>
        <w:tc>
          <w:tcPr>
            <w:tcW w:w="1560" w:type="dxa"/>
          </w:tcPr>
          <w:p w:rsidR="00857982" w:rsidRPr="00857982" w:rsidRDefault="005750DA" w:rsidP="00497531">
            <w:pPr>
              <w:spacing w:line="288" w:lineRule="auto"/>
              <w:jc w:val="center"/>
              <w:cnfStyle w:val="000000100000" w:firstRow="0" w:lastRow="0" w:firstColumn="0" w:lastColumn="0" w:oddVBand="0" w:evenVBand="0" w:oddHBand="1" w:evenHBand="0" w:firstRowFirstColumn="0" w:firstRowLastColumn="0" w:lastRowFirstColumn="0" w:lastRowLastColumn="0"/>
              <w:rPr>
                <w:noProof/>
              </w:rPr>
            </w:pPr>
            <w:r>
              <w:rPr>
                <w:noProof/>
              </w:rPr>
              <w:t>2</w:t>
            </w:r>
          </w:p>
        </w:tc>
        <w:tc>
          <w:tcPr>
            <w:tcW w:w="2693" w:type="dxa"/>
          </w:tcPr>
          <w:p w:rsidR="00857982" w:rsidRPr="00857982" w:rsidRDefault="005750DA" w:rsidP="00497531">
            <w:pPr>
              <w:spacing w:line="288" w:lineRule="auto"/>
              <w:jc w:val="center"/>
              <w:cnfStyle w:val="000000100000" w:firstRow="0" w:lastRow="0" w:firstColumn="0" w:lastColumn="0" w:oddVBand="0" w:evenVBand="0" w:oddHBand="1" w:evenHBand="0" w:firstRowFirstColumn="0" w:firstRowLastColumn="0" w:lastRowFirstColumn="0" w:lastRowLastColumn="0"/>
              <w:rPr>
                <w:noProof/>
              </w:rPr>
            </w:pPr>
            <w:r>
              <w:rPr>
                <w:noProof/>
              </w:rPr>
              <w:t>117/6</w:t>
            </w:r>
          </w:p>
        </w:tc>
      </w:tr>
      <w:tr w:rsidR="00857982" w:rsidRPr="00BF5D98" w:rsidTr="00380390">
        <w:tc>
          <w:tcPr>
            <w:cnfStyle w:val="001000000000" w:firstRow="0" w:lastRow="0" w:firstColumn="1" w:lastColumn="0" w:oddVBand="0" w:evenVBand="0" w:oddHBand="0" w:evenHBand="0" w:firstRowFirstColumn="0" w:firstRowLastColumn="0" w:lastRowFirstColumn="0" w:lastRowLastColumn="0"/>
            <w:tcW w:w="1384" w:type="dxa"/>
          </w:tcPr>
          <w:p w:rsidR="00857982" w:rsidRPr="00857982" w:rsidRDefault="00857982" w:rsidP="00497531">
            <w:pPr>
              <w:spacing w:line="288" w:lineRule="auto"/>
              <w:rPr>
                <w:noProof/>
              </w:rPr>
            </w:pPr>
            <w:r w:rsidRPr="00857982">
              <w:rPr>
                <w:noProof/>
              </w:rPr>
              <w:t>December</w:t>
            </w:r>
          </w:p>
        </w:tc>
        <w:tc>
          <w:tcPr>
            <w:tcW w:w="1985" w:type="dxa"/>
          </w:tcPr>
          <w:p w:rsidR="00857982" w:rsidRPr="00857982" w:rsidRDefault="005750DA" w:rsidP="00497531">
            <w:pPr>
              <w:spacing w:line="288" w:lineRule="auto"/>
              <w:jc w:val="center"/>
              <w:cnfStyle w:val="000000000000" w:firstRow="0" w:lastRow="0" w:firstColumn="0" w:lastColumn="0" w:oddVBand="0" w:evenVBand="0" w:oddHBand="0" w:evenHBand="0" w:firstRowFirstColumn="0" w:firstRowLastColumn="0" w:lastRowFirstColumn="0" w:lastRowLastColumn="0"/>
              <w:rPr>
                <w:noProof/>
              </w:rPr>
            </w:pPr>
            <w:r>
              <w:rPr>
                <w:noProof/>
              </w:rPr>
              <w:t>93</w:t>
            </w:r>
          </w:p>
        </w:tc>
        <w:tc>
          <w:tcPr>
            <w:tcW w:w="2126" w:type="dxa"/>
          </w:tcPr>
          <w:p w:rsidR="00857982" w:rsidRPr="00857982" w:rsidRDefault="005750DA" w:rsidP="00497531">
            <w:pPr>
              <w:spacing w:line="288" w:lineRule="auto"/>
              <w:jc w:val="center"/>
              <w:cnfStyle w:val="000000000000" w:firstRow="0" w:lastRow="0" w:firstColumn="0" w:lastColumn="0" w:oddVBand="0" w:evenVBand="0" w:oddHBand="0" w:evenHBand="0" w:firstRowFirstColumn="0" w:firstRowLastColumn="0" w:lastRowFirstColumn="0" w:lastRowLastColumn="0"/>
              <w:rPr>
                <w:noProof/>
              </w:rPr>
            </w:pPr>
            <w:r>
              <w:rPr>
                <w:noProof/>
              </w:rPr>
              <w:t>3</w:t>
            </w:r>
          </w:p>
        </w:tc>
        <w:tc>
          <w:tcPr>
            <w:tcW w:w="1560" w:type="dxa"/>
          </w:tcPr>
          <w:p w:rsidR="00857982" w:rsidRPr="00857982" w:rsidRDefault="005750DA" w:rsidP="00497531">
            <w:pPr>
              <w:spacing w:line="288" w:lineRule="auto"/>
              <w:jc w:val="center"/>
              <w:cnfStyle w:val="000000000000" w:firstRow="0" w:lastRow="0" w:firstColumn="0" w:lastColumn="0" w:oddVBand="0" w:evenVBand="0" w:oddHBand="0" w:evenHBand="0" w:firstRowFirstColumn="0" w:firstRowLastColumn="0" w:lastRowFirstColumn="0" w:lastRowLastColumn="0"/>
              <w:rPr>
                <w:noProof/>
              </w:rPr>
            </w:pPr>
            <w:r>
              <w:rPr>
                <w:noProof/>
              </w:rPr>
              <w:t>2</w:t>
            </w:r>
          </w:p>
        </w:tc>
        <w:tc>
          <w:tcPr>
            <w:tcW w:w="2693" w:type="dxa"/>
          </w:tcPr>
          <w:p w:rsidR="00857982" w:rsidRPr="00857982" w:rsidRDefault="005750DA" w:rsidP="00497531">
            <w:pPr>
              <w:spacing w:line="288" w:lineRule="auto"/>
              <w:jc w:val="center"/>
              <w:cnfStyle w:val="000000000000" w:firstRow="0" w:lastRow="0" w:firstColumn="0" w:lastColumn="0" w:oddVBand="0" w:evenVBand="0" w:oddHBand="0" w:evenHBand="0" w:firstRowFirstColumn="0" w:firstRowLastColumn="0" w:lastRowFirstColumn="0" w:lastRowLastColumn="0"/>
              <w:rPr>
                <w:noProof/>
              </w:rPr>
            </w:pPr>
            <w:r>
              <w:rPr>
                <w:noProof/>
              </w:rPr>
              <w:t>155/5</w:t>
            </w:r>
          </w:p>
        </w:tc>
      </w:tr>
      <w:tr w:rsidR="00857982" w:rsidRPr="00BF5D98" w:rsidTr="003803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tcPr>
          <w:p w:rsidR="00857982" w:rsidRPr="00857982" w:rsidRDefault="00857982" w:rsidP="00497531">
            <w:pPr>
              <w:spacing w:line="288" w:lineRule="auto"/>
              <w:rPr>
                <w:noProof/>
              </w:rPr>
            </w:pPr>
            <w:r w:rsidRPr="00857982">
              <w:rPr>
                <w:noProof/>
              </w:rPr>
              <w:t>Összesen:</w:t>
            </w:r>
          </w:p>
        </w:tc>
        <w:tc>
          <w:tcPr>
            <w:tcW w:w="1985" w:type="dxa"/>
          </w:tcPr>
          <w:p w:rsidR="00857982" w:rsidRPr="00857982" w:rsidRDefault="005750DA" w:rsidP="006F5796">
            <w:pPr>
              <w:spacing w:line="288" w:lineRule="auto"/>
              <w:jc w:val="center"/>
              <w:cnfStyle w:val="000000100000" w:firstRow="0" w:lastRow="0" w:firstColumn="0" w:lastColumn="0" w:oddVBand="0" w:evenVBand="0" w:oddHBand="1" w:evenHBand="0" w:firstRowFirstColumn="0" w:firstRowLastColumn="0" w:lastRowFirstColumn="0" w:lastRowLastColumn="0"/>
              <w:rPr>
                <w:noProof/>
              </w:rPr>
            </w:pPr>
            <w:r>
              <w:rPr>
                <w:noProof/>
              </w:rPr>
              <w:t>1473</w:t>
            </w:r>
          </w:p>
        </w:tc>
        <w:tc>
          <w:tcPr>
            <w:tcW w:w="2126" w:type="dxa"/>
          </w:tcPr>
          <w:p w:rsidR="00857982" w:rsidRPr="00857982" w:rsidRDefault="005750DA" w:rsidP="00497531">
            <w:pPr>
              <w:spacing w:line="288" w:lineRule="auto"/>
              <w:jc w:val="center"/>
              <w:cnfStyle w:val="000000100000" w:firstRow="0" w:lastRow="0" w:firstColumn="0" w:lastColumn="0" w:oddVBand="0" w:evenVBand="0" w:oddHBand="1" w:evenHBand="0" w:firstRowFirstColumn="0" w:firstRowLastColumn="0" w:lastRowFirstColumn="0" w:lastRowLastColumn="0"/>
              <w:rPr>
                <w:noProof/>
              </w:rPr>
            </w:pPr>
            <w:r>
              <w:rPr>
                <w:noProof/>
              </w:rPr>
              <w:t>55</w:t>
            </w:r>
          </w:p>
        </w:tc>
        <w:tc>
          <w:tcPr>
            <w:tcW w:w="1560" w:type="dxa"/>
          </w:tcPr>
          <w:p w:rsidR="00857982" w:rsidRPr="00857982" w:rsidRDefault="005750DA" w:rsidP="00497531">
            <w:pPr>
              <w:spacing w:line="288" w:lineRule="auto"/>
              <w:jc w:val="center"/>
              <w:cnfStyle w:val="000000100000" w:firstRow="0" w:lastRow="0" w:firstColumn="0" w:lastColumn="0" w:oddVBand="0" w:evenVBand="0" w:oddHBand="1" w:evenHBand="0" w:firstRowFirstColumn="0" w:firstRowLastColumn="0" w:lastRowFirstColumn="0" w:lastRowLastColumn="0"/>
              <w:rPr>
                <w:noProof/>
              </w:rPr>
            </w:pPr>
            <w:r>
              <w:rPr>
                <w:noProof/>
              </w:rPr>
              <w:t>20</w:t>
            </w:r>
          </w:p>
        </w:tc>
        <w:tc>
          <w:tcPr>
            <w:tcW w:w="2693" w:type="dxa"/>
          </w:tcPr>
          <w:p w:rsidR="00857982" w:rsidRPr="00857982" w:rsidRDefault="005750DA" w:rsidP="00497531">
            <w:pPr>
              <w:spacing w:line="288" w:lineRule="auto"/>
              <w:jc w:val="center"/>
              <w:cnfStyle w:val="000000100000" w:firstRow="0" w:lastRow="0" w:firstColumn="0" w:lastColumn="0" w:oddVBand="0" w:evenVBand="0" w:oddHBand="1" w:evenHBand="0" w:firstRowFirstColumn="0" w:firstRowLastColumn="0" w:lastRowFirstColumn="0" w:lastRowLastColumn="0"/>
              <w:rPr>
                <w:noProof/>
              </w:rPr>
            </w:pPr>
            <w:r>
              <w:rPr>
                <w:noProof/>
              </w:rPr>
              <w:t>2041/75</w:t>
            </w:r>
          </w:p>
        </w:tc>
      </w:tr>
    </w:tbl>
    <w:p w:rsidR="0028070D" w:rsidRDefault="00EF3D1C" w:rsidP="00497531">
      <w:pPr>
        <w:spacing w:line="288" w:lineRule="auto"/>
        <w:rPr>
          <w:i/>
        </w:rPr>
      </w:pPr>
      <w:r w:rsidRPr="0012484E">
        <w:rPr>
          <w:i/>
        </w:rPr>
        <w:t>Forrás: „FÉSZEK” – Gyermekek Átmeneti Otthona 20</w:t>
      </w:r>
      <w:r w:rsidR="005750DA">
        <w:rPr>
          <w:i/>
        </w:rPr>
        <w:t>20</w:t>
      </w:r>
      <w:r w:rsidRPr="0012484E">
        <w:rPr>
          <w:i/>
        </w:rPr>
        <w:t>. évi statisztika</w:t>
      </w:r>
    </w:p>
    <w:p w:rsidR="0063751F" w:rsidRDefault="0063751F" w:rsidP="00497531">
      <w:pPr>
        <w:spacing w:line="288" w:lineRule="auto"/>
        <w:rPr>
          <w:b/>
          <w:noProof/>
        </w:rPr>
      </w:pPr>
    </w:p>
    <w:p w:rsidR="00C32DDB" w:rsidRDefault="00C32DDB" w:rsidP="00497531">
      <w:pPr>
        <w:spacing w:line="288" w:lineRule="auto"/>
        <w:rPr>
          <w:b/>
          <w:noProof/>
          <w:u w:val="single"/>
        </w:rPr>
      </w:pPr>
    </w:p>
    <w:p w:rsidR="0028070D" w:rsidRPr="00434302" w:rsidRDefault="0028070D" w:rsidP="00497531">
      <w:pPr>
        <w:spacing w:line="288" w:lineRule="auto"/>
        <w:jc w:val="both"/>
        <w:rPr>
          <w:bCs/>
          <w:iCs/>
        </w:rPr>
      </w:pPr>
      <w:r w:rsidRPr="00434302">
        <w:rPr>
          <w:bCs/>
          <w:iCs/>
        </w:rPr>
        <w:t>20</w:t>
      </w:r>
      <w:r w:rsidR="005750DA">
        <w:rPr>
          <w:bCs/>
          <w:iCs/>
        </w:rPr>
        <w:t>20</w:t>
      </w:r>
      <w:r w:rsidRPr="00434302">
        <w:rPr>
          <w:bCs/>
          <w:iCs/>
        </w:rPr>
        <w:t xml:space="preserve">. évben </w:t>
      </w:r>
      <w:r w:rsidR="00F33AEC">
        <w:rPr>
          <w:bCs/>
          <w:iCs/>
        </w:rPr>
        <w:t>az Otthon</w:t>
      </w:r>
      <w:r w:rsidRPr="00434302">
        <w:rPr>
          <w:bCs/>
          <w:iCs/>
        </w:rPr>
        <w:t xml:space="preserve"> Érd területéről összesen:</w:t>
      </w:r>
      <w:r w:rsidR="00F33AEC">
        <w:rPr>
          <w:bCs/>
          <w:iCs/>
        </w:rPr>
        <w:t xml:space="preserve"> </w:t>
      </w:r>
      <w:r w:rsidR="005750DA">
        <w:rPr>
          <w:bCs/>
          <w:iCs/>
        </w:rPr>
        <w:t>13</w:t>
      </w:r>
      <w:r w:rsidR="00DD61AD">
        <w:rPr>
          <w:bCs/>
          <w:iCs/>
        </w:rPr>
        <w:t xml:space="preserve"> gyermeket, </w:t>
      </w:r>
      <w:r w:rsidR="005750DA">
        <w:rPr>
          <w:bCs/>
          <w:iCs/>
        </w:rPr>
        <w:t>4</w:t>
      </w:r>
      <w:r w:rsidR="00DD61AD">
        <w:rPr>
          <w:bCs/>
          <w:iCs/>
        </w:rPr>
        <w:t xml:space="preserve"> édesanyát gondozott. </w:t>
      </w:r>
      <w:r w:rsidR="005750DA">
        <w:rPr>
          <w:bCs/>
          <w:iCs/>
        </w:rPr>
        <w:t xml:space="preserve">2020. </w:t>
      </w:r>
      <w:r w:rsidR="00DD61AD">
        <w:rPr>
          <w:bCs/>
          <w:iCs/>
        </w:rPr>
        <w:t xml:space="preserve">évben 10 gyermek került ki az átmeneti gondozásból Érd területéről. </w:t>
      </w:r>
      <w:r w:rsidR="008A6C62">
        <w:rPr>
          <w:bCs/>
          <w:iCs/>
        </w:rPr>
        <w:t xml:space="preserve"> </w:t>
      </w:r>
      <w:r w:rsidR="007E233C">
        <w:rPr>
          <w:bCs/>
          <w:iCs/>
        </w:rPr>
        <w:t>1 gyermek került szakellátásba, a többi 9 gyermek a saját családjába lett visszagondozva.</w:t>
      </w:r>
    </w:p>
    <w:p w:rsidR="00492F0A" w:rsidRDefault="00492F0A" w:rsidP="00497531">
      <w:pPr>
        <w:pStyle w:val="Cmsor2"/>
        <w:spacing w:before="0" w:after="0" w:line="288" w:lineRule="auto"/>
        <w:rPr>
          <w:rFonts w:ascii="Times New Roman" w:hAnsi="Times New Roman" w:cs="Times New Roman"/>
          <w:i w:val="0"/>
          <w:sz w:val="24"/>
          <w:szCs w:val="24"/>
        </w:rPr>
      </w:pPr>
      <w:bookmarkStart w:id="138" w:name="_Toc479838616"/>
    </w:p>
    <w:p w:rsidR="00193E8D" w:rsidRDefault="00193E8D" w:rsidP="00193E8D">
      <w:pPr>
        <w:jc w:val="both"/>
      </w:pPr>
      <w:r>
        <w:t xml:space="preserve">A gyermekek átlagban 6 hónapot töltöttek az otthonban. A legrövidebb időtartam 4 nap, a leghosszabb időtartam 18 hónap. </w:t>
      </w:r>
    </w:p>
    <w:p w:rsidR="00193E8D" w:rsidRPr="00193E8D" w:rsidRDefault="00193E8D" w:rsidP="00193E8D">
      <w:pPr>
        <w:jc w:val="both"/>
      </w:pPr>
      <w:r>
        <w:t xml:space="preserve">A bekerülési okok között szerepel: családi konfliktus, magatartási problémák, lakhatási problémák, bántalmazás. </w:t>
      </w:r>
    </w:p>
    <w:bookmarkEnd w:id="138"/>
    <w:p w:rsidR="001C5F64" w:rsidRDefault="001C5F64" w:rsidP="00497531">
      <w:pPr>
        <w:spacing w:line="288" w:lineRule="auto"/>
      </w:pPr>
    </w:p>
    <w:p w:rsidR="00193E8D" w:rsidRDefault="00193E8D" w:rsidP="00497531">
      <w:pPr>
        <w:spacing w:line="288" w:lineRule="auto"/>
      </w:pPr>
      <w:r>
        <w:t xml:space="preserve">Az esetek többségében a család-és gyermekjóléti szolgálat közbenjárásával került látókörükbe a gyermek és a család. A gyermekjóléti alapellátás szakembereivel, valamint a Gyámhivatal munkatársaival való szoros kapcsolat és </w:t>
      </w:r>
      <w:r w:rsidR="007B64CA">
        <w:t>hatékony</w:t>
      </w:r>
      <w:r>
        <w:t xml:space="preserve"> </w:t>
      </w:r>
      <w:r w:rsidR="007B64CA">
        <w:t xml:space="preserve">együttműködés kétségtelenül nagymértékben hozzájárul a gyermekek érdekeit szolgáló munkájuk sikeréhez. </w:t>
      </w:r>
      <w:r>
        <w:t xml:space="preserve"> </w:t>
      </w:r>
    </w:p>
    <w:p w:rsidR="007B64CA" w:rsidRPr="00193E8D" w:rsidRDefault="007B64CA" w:rsidP="00497531">
      <w:pPr>
        <w:spacing w:line="288" w:lineRule="auto"/>
      </w:pPr>
      <w:r>
        <w:t xml:space="preserve">Az intézményükbe kerülő gyermekeket közösen gondozzák, megosztják a feladatokat, mert a céljuk: megelőzni a családból való kiemelést és növelni a család megtartó erejét. </w:t>
      </w:r>
    </w:p>
    <w:p w:rsidR="00DD61AD" w:rsidRPr="00193E8D" w:rsidRDefault="00DD61AD" w:rsidP="00497531">
      <w:pPr>
        <w:spacing w:line="288" w:lineRule="auto"/>
      </w:pPr>
    </w:p>
    <w:p w:rsidR="00715ED2" w:rsidRDefault="00715ED2" w:rsidP="00497531">
      <w:pPr>
        <w:spacing w:line="288" w:lineRule="auto"/>
        <w:rPr>
          <w:i/>
        </w:rPr>
      </w:pPr>
    </w:p>
    <w:bookmarkEnd w:id="133"/>
    <w:p w:rsidR="0063751F" w:rsidRDefault="0063751F" w:rsidP="00424766">
      <w:pPr>
        <w:pStyle w:val="Cmsor1"/>
        <w:spacing w:before="0" w:after="0" w:line="288" w:lineRule="auto"/>
        <w:rPr>
          <w:rStyle w:val="Kiemels2"/>
          <w:rFonts w:ascii="Times New Roman félkövér" w:hAnsi="Times New Roman félkövér"/>
          <w:b/>
          <w:bCs/>
          <w:smallCaps/>
          <w:sz w:val="24"/>
          <w:szCs w:val="24"/>
        </w:rPr>
      </w:pPr>
    </w:p>
    <w:p w:rsidR="00424766" w:rsidRPr="003D3B42" w:rsidRDefault="00424766" w:rsidP="00072B13">
      <w:pPr>
        <w:pStyle w:val="Cmsor1"/>
        <w:spacing w:before="0" w:after="0" w:line="288" w:lineRule="auto"/>
        <w:jc w:val="both"/>
        <w:rPr>
          <w:rFonts w:ascii="Times New Roman" w:hAnsi="Times New Roman"/>
          <w:kern w:val="0"/>
        </w:rPr>
      </w:pPr>
      <w:r w:rsidRPr="004F049E">
        <w:rPr>
          <w:rStyle w:val="Kiemels2"/>
          <w:rFonts w:ascii="Times New Roman félkövér" w:hAnsi="Times New Roman félkövér"/>
          <w:b/>
          <w:bCs/>
          <w:smallCaps/>
          <w:sz w:val="24"/>
          <w:szCs w:val="24"/>
        </w:rPr>
        <w:t xml:space="preserve"> </w:t>
      </w:r>
      <w:bookmarkStart w:id="139" w:name="_Toc512346635"/>
      <w:bookmarkStart w:id="140" w:name="_Toc69811142"/>
      <w:r w:rsidR="005A2870" w:rsidRPr="00072B13">
        <w:rPr>
          <w:rFonts w:ascii="Times New Roman félkövér" w:hAnsi="Times New Roman félkövér"/>
          <w:b w:val="0"/>
          <w:caps/>
          <w:sz w:val="24"/>
          <w:szCs w:val="24"/>
        </w:rPr>
        <w:t xml:space="preserve">V.1.2. </w:t>
      </w:r>
      <w:r w:rsidR="003D3B42" w:rsidRPr="00072B13">
        <w:rPr>
          <w:rFonts w:ascii="Times New Roman félkövér" w:hAnsi="Times New Roman félkövér"/>
          <w:b w:val="0"/>
          <w:caps/>
          <w:sz w:val="24"/>
          <w:szCs w:val="24"/>
        </w:rPr>
        <w:t>Családok Átmeneti Otthona</w:t>
      </w:r>
      <w:bookmarkEnd w:id="139"/>
      <w:bookmarkEnd w:id="140"/>
    </w:p>
    <w:p w:rsidR="0028070D" w:rsidRDefault="0028070D" w:rsidP="00497531">
      <w:pPr>
        <w:shd w:val="clear" w:color="auto" w:fill="FFFFFF"/>
        <w:spacing w:line="288" w:lineRule="auto"/>
        <w:jc w:val="both"/>
      </w:pPr>
    </w:p>
    <w:p w:rsidR="00DB6CAC" w:rsidRPr="00004A0E" w:rsidRDefault="00DB6CAC" w:rsidP="00497531">
      <w:pPr>
        <w:spacing w:line="288" w:lineRule="auto"/>
        <w:jc w:val="both"/>
      </w:pPr>
      <w:r w:rsidRPr="00004A0E">
        <w:t xml:space="preserve">Az Önkormányzat fenntartásában működő családok átmeneti otthona </w:t>
      </w:r>
      <w:r w:rsidR="00C05149">
        <w:t xml:space="preserve">az </w:t>
      </w:r>
      <w:r w:rsidRPr="00004A0E">
        <w:t>Érd városában élő</w:t>
      </w:r>
      <w:r w:rsidR="00C05149">
        <w:t>,</w:t>
      </w:r>
      <w:r w:rsidRPr="00004A0E">
        <w:t xml:space="preserve"> átmenetileg bajba jutott családoknak, családtöredékeknek, várandós anyáknak nyújt segítséget. Az otthon munkatársai nagy hangsúlyt fektetnek arra, hogy a szülőket motiválják a rendszeres munkavégzésre, az intézményből való kikerülés legbiztosabb lehetősége, ha a szülők jövedelemmel rendelkeznek. Sok család esetében az alapvető életvezetési technikákat is meg kell tanítani, mivel a helytelen pénzkezelés</w:t>
      </w:r>
      <w:r w:rsidR="00C05149">
        <w:t>, a lehetőségek elodázása</w:t>
      </w:r>
      <w:r w:rsidRPr="00004A0E">
        <w:t xml:space="preserve"> zsákutcába vezet és konzerválja az intézményi elhelyezést. Miután a családok átmeneti otthona gyermekvédelmi intézmény</w:t>
      </w:r>
      <w:r w:rsidR="008A6C62">
        <w:t>, elsősorban</w:t>
      </w:r>
      <w:r w:rsidRPr="00004A0E">
        <w:t xml:space="preserve"> a gyermekek testi, lelki fejlődését kell segítenie. </w:t>
      </w:r>
    </w:p>
    <w:p w:rsidR="00DB6CAC" w:rsidRDefault="00DB6CAC" w:rsidP="00497531">
      <w:pPr>
        <w:spacing w:line="288" w:lineRule="auto"/>
        <w:jc w:val="both"/>
      </w:pPr>
    </w:p>
    <w:p w:rsidR="005D12BB" w:rsidRDefault="005D12BB" w:rsidP="005D12BB">
      <w:pPr>
        <w:jc w:val="both"/>
      </w:pPr>
      <w:r>
        <w:t>20</w:t>
      </w:r>
      <w:r w:rsidR="001328E4">
        <w:t>20</w:t>
      </w:r>
      <w:r>
        <w:t xml:space="preserve"> évben a </w:t>
      </w:r>
      <w:r w:rsidRPr="008E5465">
        <w:t>Családok Átmeneti Otthoná</w:t>
      </w:r>
      <w:r w:rsidR="00C73C14">
        <w:t xml:space="preserve">t igénybevevők száma </w:t>
      </w:r>
      <w:r w:rsidR="003A2CAE">
        <w:t>5</w:t>
      </w:r>
      <w:r w:rsidR="003D2310">
        <w:t>7</w:t>
      </w:r>
      <w:r w:rsidR="00C73C14">
        <w:t xml:space="preserve"> fő</w:t>
      </w:r>
      <w:r>
        <w:t xml:space="preserve">. A kiköltöző családok száma </w:t>
      </w:r>
      <w:r w:rsidR="00C73C14">
        <w:t>1</w:t>
      </w:r>
      <w:r w:rsidR="001328E4">
        <w:t>0</w:t>
      </w:r>
      <w:r>
        <w:t>, ez összesen 3</w:t>
      </w:r>
      <w:r w:rsidR="001328E4">
        <w:t>5</w:t>
      </w:r>
      <w:r>
        <w:t xml:space="preserve"> főt jelent melyből </w:t>
      </w:r>
      <w:r w:rsidR="001328E4">
        <w:t>16</w:t>
      </w:r>
      <w:r>
        <w:t xml:space="preserve"> felnőtt és </w:t>
      </w:r>
      <w:r w:rsidR="001328E4">
        <w:t>19</w:t>
      </w:r>
      <w:r>
        <w:t xml:space="preserve"> gyermek.</w:t>
      </w:r>
    </w:p>
    <w:p w:rsidR="005D12BB" w:rsidRPr="00F67D05" w:rsidRDefault="005D12BB" w:rsidP="00F67D05">
      <w:pPr>
        <w:rPr>
          <w:b/>
          <w:bCs/>
          <w:sz w:val="28"/>
          <w:szCs w:val="28"/>
        </w:rPr>
      </w:pPr>
    </w:p>
    <w:p w:rsidR="005D12BB" w:rsidRDefault="005D12BB" w:rsidP="005D12BB">
      <w:pPr>
        <w:jc w:val="both"/>
        <w:rPr>
          <w:u w:val="single"/>
        </w:rPr>
      </w:pPr>
      <w:r>
        <w:rPr>
          <w:u w:val="single"/>
        </w:rPr>
        <w:t>A családok kijutási irányai a következők:</w:t>
      </w:r>
    </w:p>
    <w:p w:rsidR="005D12BB" w:rsidRDefault="005D12BB" w:rsidP="005D12BB">
      <w:pPr>
        <w:jc w:val="both"/>
      </w:pPr>
    </w:p>
    <w:p w:rsidR="005D12BB" w:rsidRPr="003548A0" w:rsidRDefault="005D12BB" w:rsidP="00AA531F">
      <w:pPr>
        <w:numPr>
          <w:ilvl w:val="0"/>
          <w:numId w:val="6"/>
        </w:numPr>
        <w:suppressAutoHyphens/>
        <w:jc w:val="both"/>
      </w:pPr>
      <w:r>
        <w:t xml:space="preserve">Albérletbe költözött: </w:t>
      </w:r>
      <w:r w:rsidR="001328E4">
        <w:t>5</w:t>
      </w:r>
      <w:r>
        <w:t xml:space="preserve"> </w:t>
      </w:r>
      <w:r w:rsidRPr="003548A0">
        <w:t>család</w:t>
      </w:r>
    </w:p>
    <w:p w:rsidR="005D12BB" w:rsidRDefault="005D12BB" w:rsidP="00AA531F">
      <w:pPr>
        <w:numPr>
          <w:ilvl w:val="0"/>
          <w:numId w:val="6"/>
        </w:numPr>
        <w:suppressAutoHyphens/>
        <w:jc w:val="both"/>
      </w:pPr>
      <w:r w:rsidRPr="003548A0">
        <w:t xml:space="preserve">Más szociális intézménybe került: </w:t>
      </w:r>
      <w:r w:rsidR="00F67D05">
        <w:t>5</w:t>
      </w:r>
      <w:r w:rsidRPr="003548A0">
        <w:t xml:space="preserve"> család</w:t>
      </w:r>
    </w:p>
    <w:p w:rsidR="0063751F" w:rsidRPr="00CA339E" w:rsidRDefault="0063751F" w:rsidP="00CA339E">
      <w:pPr>
        <w:spacing w:line="276" w:lineRule="auto"/>
        <w:jc w:val="both"/>
      </w:pPr>
    </w:p>
    <w:p w:rsidR="0063751F" w:rsidRDefault="0063751F" w:rsidP="003D3B42">
      <w:pPr>
        <w:rPr>
          <w:b/>
        </w:rPr>
      </w:pPr>
    </w:p>
    <w:p w:rsidR="008A6C62" w:rsidRPr="00072B13" w:rsidRDefault="005A2870" w:rsidP="00072B13">
      <w:pPr>
        <w:pStyle w:val="Cmsor1"/>
        <w:spacing w:before="0" w:after="0" w:line="288" w:lineRule="auto"/>
        <w:jc w:val="both"/>
        <w:rPr>
          <w:rFonts w:ascii="Times New Roman félkövér" w:hAnsi="Times New Roman félkövér"/>
          <w:b w:val="0"/>
          <w:caps/>
          <w:sz w:val="24"/>
          <w:szCs w:val="24"/>
        </w:rPr>
      </w:pPr>
      <w:bookmarkStart w:id="141" w:name="_Toc69811143"/>
      <w:r w:rsidRPr="00072B13">
        <w:rPr>
          <w:rFonts w:ascii="Times New Roman félkövér" w:hAnsi="Times New Roman félkövér"/>
          <w:b w:val="0"/>
          <w:caps/>
          <w:sz w:val="24"/>
          <w:szCs w:val="24"/>
        </w:rPr>
        <w:t xml:space="preserve">V.2. </w:t>
      </w:r>
      <w:r w:rsidR="003D3B42" w:rsidRPr="00072B13">
        <w:rPr>
          <w:rFonts w:ascii="Times New Roman félkövér" w:hAnsi="Times New Roman félkövér"/>
          <w:b w:val="0"/>
          <w:caps/>
          <w:sz w:val="24"/>
          <w:szCs w:val="24"/>
        </w:rPr>
        <w:t>Érd Megyei Jogú Város Közigazgatási területén működő nem önkormányzati fenntartású gyermekjóléti intézmények</w:t>
      </w:r>
      <w:bookmarkEnd w:id="141"/>
    </w:p>
    <w:p w:rsidR="003D3B42" w:rsidRDefault="003D3B42" w:rsidP="003D3B42">
      <w:pPr>
        <w:rPr>
          <w:b/>
        </w:rPr>
      </w:pPr>
    </w:p>
    <w:p w:rsidR="006E0DFC" w:rsidRPr="003D3B42" w:rsidRDefault="006E0DFC" w:rsidP="003D3B42">
      <w:pPr>
        <w:rPr>
          <w:b/>
        </w:rPr>
      </w:pPr>
    </w:p>
    <w:p w:rsidR="003D3B42" w:rsidRPr="00072B13" w:rsidRDefault="005A2870" w:rsidP="00072B13">
      <w:pPr>
        <w:pStyle w:val="Cmsor1"/>
        <w:spacing w:before="0" w:after="0" w:line="288" w:lineRule="auto"/>
        <w:jc w:val="both"/>
        <w:rPr>
          <w:rFonts w:ascii="Times New Roman félkövér" w:hAnsi="Times New Roman félkövér"/>
          <w:b w:val="0"/>
          <w:caps/>
          <w:sz w:val="24"/>
          <w:szCs w:val="24"/>
        </w:rPr>
      </w:pPr>
      <w:bookmarkStart w:id="142" w:name="_Toc69811144"/>
      <w:bookmarkStart w:id="143" w:name="_Toc481501759"/>
      <w:r w:rsidRPr="00072B13">
        <w:rPr>
          <w:rFonts w:ascii="Times New Roman félkövér" w:hAnsi="Times New Roman félkövér"/>
          <w:b w:val="0"/>
          <w:caps/>
          <w:sz w:val="24"/>
          <w:szCs w:val="24"/>
        </w:rPr>
        <w:t xml:space="preserve">V.2.1. </w:t>
      </w:r>
      <w:r w:rsidR="00D46098" w:rsidRPr="00072B13">
        <w:rPr>
          <w:rFonts w:ascii="Times New Roman félkövér" w:hAnsi="Times New Roman félkövér"/>
          <w:b w:val="0"/>
          <w:caps/>
          <w:sz w:val="24"/>
          <w:szCs w:val="24"/>
        </w:rPr>
        <w:t>CSALÁDI BÖLCSŐDÉK ÉS NAPKÖZBENI GYERMEKFELÜGYELET</w:t>
      </w:r>
      <w:bookmarkEnd w:id="142"/>
    </w:p>
    <w:p w:rsidR="00C020C9" w:rsidRDefault="00C020C9" w:rsidP="00C020C9"/>
    <w:p w:rsidR="00C020C9" w:rsidRDefault="00C020C9" w:rsidP="00260932">
      <w:pPr>
        <w:jc w:val="both"/>
      </w:pPr>
      <w:r>
        <w:t xml:space="preserve">A családi </w:t>
      </w:r>
      <w:r w:rsidR="00260932">
        <w:t xml:space="preserve">bölcsőde olyan bölcsődei ellátást nyújtó szolgáltatás, amelyet a szolgáltatás nyújtója a saját otthonában vagy más e célra kialakított helyiségben biztosít. A bölcsődei ellátás kertében – az alapellátásokon túli szolgáltatásként – speciális tanácsadással, időszakos gyermekfelügyelettel vagy más gyermeknevelést segítő szolgáltatással segítheti a családokat. </w:t>
      </w:r>
      <w:r w:rsidR="006E0DFC">
        <w:t>20</w:t>
      </w:r>
      <w:r w:rsidR="004A1647">
        <w:t>20</w:t>
      </w:r>
      <w:r w:rsidR="006E0DFC">
        <w:t xml:space="preserve"> évben összesen 2</w:t>
      </w:r>
      <w:r w:rsidR="004A1647">
        <w:t>4</w:t>
      </w:r>
      <w:r w:rsidR="006E0DFC">
        <w:t xml:space="preserve"> családi bölcsőde működött Érd területén. </w:t>
      </w:r>
    </w:p>
    <w:p w:rsidR="006E0DFC" w:rsidRPr="00C020C9" w:rsidRDefault="006E0DFC" w:rsidP="00260932">
      <w:pPr>
        <w:jc w:val="both"/>
      </w:pPr>
    </w:p>
    <w:p w:rsidR="003D3B42" w:rsidRPr="003D3B42" w:rsidRDefault="003D3B42" w:rsidP="003D3B42"/>
    <w:p w:rsidR="006A6E94" w:rsidRPr="00072B13" w:rsidRDefault="005A2870" w:rsidP="00072B13">
      <w:pPr>
        <w:pStyle w:val="Cmsor1"/>
        <w:spacing w:before="0" w:after="0" w:line="288" w:lineRule="auto"/>
        <w:jc w:val="both"/>
        <w:rPr>
          <w:rFonts w:ascii="Times New Roman félkövér" w:hAnsi="Times New Roman félkövér"/>
          <w:b w:val="0"/>
          <w:caps/>
          <w:sz w:val="24"/>
          <w:szCs w:val="24"/>
        </w:rPr>
      </w:pPr>
      <w:bookmarkStart w:id="144" w:name="_Toc69811145"/>
      <w:r w:rsidRPr="00072B13">
        <w:rPr>
          <w:rFonts w:ascii="Times New Roman félkövér" w:hAnsi="Times New Roman félkövér"/>
          <w:b w:val="0"/>
          <w:caps/>
          <w:sz w:val="24"/>
          <w:szCs w:val="24"/>
        </w:rPr>
        <w:t>V.2.2.</w:t>
      </w:r>
      <w:r w:rsidR="003D3B42" w:rsidRPr="00072B13">
        <w:rPr>
          <w:rFonts w:ascii="Times New Roman félkövér" w:hAnsi="Times New Roman félkövér"/>
          <w:b w:val="0"/>
          <w:caps/>
          <w:sz w:val="24"/>
          <w:szCs w:val="24"/>
        </w:rPr>
        <w:t xml:space="preserve"> </w:t>
      </w:r>
      <w:r w:rsidR="00FC2DF6" w:rsidRPr="00072B13">
        <w:rPr>
          <w:rFonts w:ascii="Times New Roman félkövér" w:hAnsi="Times New Roman félkövér"/>
          <w:b w:val="0"/>
          <w:caps/>
          <w:sz w:val="24"/>
          <w:szCs w:val="24"/>
        </w:rPr>
        <w:t>„LÁMPÁS 92” KÖZHASZNÚ ALAPÍTVÁNY</w:t>
      </w:r>
      <w:bookmarkStart w:id="145" w:name="_Toc479838632"/>
      <w:bookmarkEnd w:id="143"/>
      <w:r w:rsidR="001962AD" w:rsidRPr="00072B13">
        <w:rPr>
          <w:rFonts w:ascii="Times New Roman félkövér" w:hAnsi="Times New Roman félkövér"/>
          <w:b w:val="0"/>
          <w:caps/>
          <w:sz w:val="24"/>
          <w:szCs w:val="24"/>
        </w:rPr>
        <w:t xml:space="preserve"> CSALÁDOK ÁTMENETI OTTHONA</w:t>
      </w:r>
      <w:bookmarkEnd w:id="144"/>
    </w:p>
    <w:bookmarkEnd w:id="145"/>
    <w:p w:rsidR="0050179A" w:rsidRPr="001962AD" w:rsidRDefault="0050179A" w:rsidP="00497531">
      <w:pPr>
        <w:suppressAutoHyphens/>
        <w:spacing w:line="288" w:lineRule="auto"/>
        <w:jc w:val="both"/>
        <w:rPr>
          <w:lang w:eastAsia="ar-SA"/>
        </w:rPr>
      </w:pPr>
    </w:p>
    <w:p w:rsidR="005B0347" w:rsidRPr="001962AD" w:rsidRDefault="0028070D" w:rsidP="00497531">
      <w:pPr>
        <w:suppressAutoHyphens/>
        <w:spacing w:line="288" w:lineRule="auto"/>
        <w:jc w:val="both"/>
        <w:rPr>
          <w:lang w:eastAsia="ar-SA"/>
        </w:rPr>
      </w:pPr>
      <w:r w:rsidRPr="001962AD">
        <w:rPr>
          <w:lang w:eastAsia="ar-SA"/>
        </w:rPr>
        <w:t xml:space="preserve">A Családok Átmeneti Otthona, gyermekjóléti alapellátás keretében működő bentlakásos intézmény, mely a gyermek és szülője számára átmeneti gondozást nyújt. Az intézmény jelenleg egy saját tulajdonú ingatlanban, valamint </w:t>
      </w:r>
      <w:r w:rsidR="00D07181" w:rsidRPr="001962AD">
        <w:rPr>
          <w:lang w:eastAsia="ar-SA"/>
        </w:rPr>
        <w:t>egy</w:t>
      </w:r>
      <w:r w:rsidRPr="001962AD">
        <w:rPr>
          <w:lang w:eastAsia="ar-SA"/>
        </w:rPr>
        <w:t xml:space="preserve"> bérleményben működik</w:t>
      </w:r>
      <w:r w:rsidR="00D07181" w:rsidRPr="001962AD">
        <w:rPr>
          <w:lang w:eastAsia="ar-SA"/>
        </w:rPr>
        <w:t xml:space="preserve"> (2030 Érd, Borszéki u. 20</w:t>
      </w:r>
      <w:r w:rsidRPr="001962AD">
        <w:rPr>
          <w:lang w:eastAsia="ar-SA"/>
        </w:rPr>
        <w:t>.</w:t>
      </w:r>
      <w:r w:rsidR="00D07181" w:rsidRPr="001962AD">
        <w:rPr>
          <w:lang w:eastAsia="ar-SA"/>
        </w:rPr>
        <w:t xml:space="preserve">, 2030 Érd, Börzsöny u. 26.) </w:t>
      </w:r>
      <w:r w:rsidRPr="001962AD">
        <w:rPr>
          <w:lang w:eastAsia="ar-SA"/>
        </w:rPr>
        <w:t xml:space="preserve"> Az engedélyezett férőhelyek száma </w:t>
      </w:r>
      <w:r w:rsidR="003D3B42" w:rsidRPr="001962AD">
        <w:rPr>
          <w:lang w:eastAsia="ar-SA"/>
        </w:rPr>
        <w:t>20</w:t>
      </w:r>
      <w:r w:rsidR="00852F11">
        <w:rPr>
          <w:lang w:eastAsia="ar-SA"/>
        </w:rPr>
        <w:t>20</w:t>
      </w:r>
      <w:r w:rsidR="003D3B42" w:rsidRPr="001962AD">
        <w:rPr>
          <w:lang w:eastAsia="ar-SA"/>
        </w:rPr>
        <w:t xml:space="preserve"> évben</w:t>
      </w:r>
      <w:r w:rsidR="00D07181" w:rsidRPr="001962AD">
        <w:rPr>
          <w:lang w:eastAsia="ar-SA"/>
        </w:rPr>
        <w:t xml:space="preserve"> 35 fő.</w:t>
      </w:r>
    </w:p>
    <w:p w:rsidR="0028070D" w:rsidRPr="001962AD" w:rsidRDefault="0028070D" w:rsidP="00D07181">
      <w:pPr>
        <w:tabs>
          <w:tab w:val="left" w:pos="720"/>
        </w:tabs>
        <w:suppressAutoHyphens/>
        <w:spacing w:line="288" w:lineRule="auto"/>
        <w:jc w:val="both"/>
        <w:rPr>
          <w:lang w:eastAsia="ar-SA"/>
        </w:rPr>
      </w:pPr>
    </w:p>
    <w:p w:rsidR="0028070D" w:rsidRPr="001962AD" w:rsidRDefault="0028070D" w:rsidP="00497531">
      <w:pPr>
        <w:suppressAutoHyphens/>
        <w:spacing w:line="288" w:lineRule="auto"/>
        <w:jc w:val="both"/>
        <w:rPr>
          <w:lang w:eastAsia="ar-SA"/>
        </w:rPr>
      </w:pPr>
      <w:r w:rsidRPr="001962AD">
        <w:rPr>
          <w:lang w:eastAsia="ar-SA"/>
        </w:rPr>
        <w:t xml:space="preserve">Az intézményben átmenetileg, illetve előreláthatóan átmenetileg lakhatási problémákkal, lakhatási megoldás nélkül maradt gyermekekkel, illetve szüleikkel </w:t>
      </w:r>
      <w:r w:rsidR="008C674F" w:rsidRPr="001962AD">
        <w:rPr>
          <w:lang w:eastAsia="ar-SA"/>
        </w:rPr>
        <w:t>foglalkoznak</w:t>
      </w:r>
      <w:r w:rsidRPr="001962AD">
        <w:rPr>
          <w:lang w:eastAsia="ar-SA"/>
        </w:rPr>
        <w:t>. Az intézményi jogvi</w:t>
      </w:r>
      <w:r w:rsidR="008C674F" w:rsidRPr="001962AD">
        <w:rPr>
          <w:lang w:eastAsia="ar-SA"/>
        </w:rPr>
        <w:t xml:space="preserve">szony 1 év, mely </w:t>
      </w:r>
      <w:r w:rsidRPr="001962AD">
        <w:rPr>
          <w:lang w:eastAsia="ar-SA"/>
        </w:rPr>
        <w:t>szükség estén 6 hónappal, il</w:t>
      </w:r>
      <w:r w:rsidR="008C674F" w:rsidRPr="001962AD">
        <w:rPr>
          <w:lang w:eastAsia="ar-SA"/>
        </w:rPr>
        <w:t xml:space="preserve">letve az iskolai tanév végéig </w:t>
      </w:r>
      <w:r w:rsidRPr="001962AD">
        <w:rPr>
          <w:lang w:eastAsia="ar-SA"/>
        </w:rPr>
        <w:t>hosszabbítható.</w:t>
      </w:r>
      <w:r w:rsidR="005B0347" w:rsidRPr="001962AD">
        <w:rPr>
          <w:lang w:eastAsia="ar-SA"/>
        </w:rPr>
        <w:t xml:space="preserve"> </w:t>
      </w:r>
      <w:r w:rsidRPr="001962AD">
        <w:rPr>
          <w:lang w:eastAsia="ar-SA"/>
        </w:rPr>
        <w:t>A szakmai munka a korábbi évekhez hasonlóan f</w:t>
      </w:r>
      <w:r w:rsidR="005B0347" w:rsidRPr="001962AD">
        <w:rPr>
          <w:lang w:eastAsia="ar-SA"/>
        </w:rPr>
        <w:t>olytatódott.</w:t>
      </w:r>
      <w:r w:rsidRPr="001962AD">
        <w:rPr>
          <w:lang w:eastAsia="ar-SA"/>
        </w:rPr>
        <w:t xml:space="preserve"> Az intézményben folyamatos munkarendben dolgozó családgondozó, illetve gondozó munkatársak adnak ügyeletet, és végeznek családgondozást.</w:t>
      </w:r>
      <w:r w:rsidR="00434CED" w:rsidRPr="001962AD">
        <w:rPr>
          <w:lang w:eastAsia="ar-SA"/>
        </w:rPr>
        <w:t xml:space="preserve"> </w:t>
      </w:r>
      <w:r w:rsidRPr="001962AD">
        <w:rPr>
          <w:lang w:eastAsia="ar-SA"/>
        </w:rPr>
        <w:t>Egyéni esetkezelés, családokkal végzett szociális munka, valamint a közösségi szociális munka is megjelenik a szakmai munka során.</w:t>
      </w:r>
    </w:p>
    <w:p w:rsidR="005B0347" w:rsidRPr="001962AD" w:rsidRDefault="005B0347" w:rsidP="00497531">
      <w:pPr>
        <w:suppressAutoHyphens/>
        <w:spacing w:line="288" w:lineRule="auto"/>
        <w:jc w:val="both"/>
        <w:rPr>
          <w:i/>
          <w:lang w:eastAsia="ar-SA"/>
        </w:rPr>
      </w:pPr>
    </w:p>
    <w:p w:rsidR="0028070D" w:rsidRPr="001962AD" w:rsidRDefault="0028070D" w:rsidP="00497531">
      <w:pPr>
        <w:suppressAutoHyphens/>
        <w:spacing w:line="288" w:lineRule="auto"/>
        <w:jc w:val="both"/>
        <w:rPr>
          <w:i/>
          <w:lang w:eastAsia="ar-SA"/>
        </w:rPr>
      </w:pPr>
      <w:r w:rsidRPr="001962AD">
        <w:rPr>
          <w:i/>
          <w:lang w:eastAsia="ar-SA"/>
        </w:rPr>
        <w:t>Gyermekek:</w:t>
      </w:r>
    </w:p>
    <w:p w:rsidR="0028070D" w:rsidRPr="001962AD" w:rsidRDefault="0028070D" w:rsidP="00497531">
      <w:pPr>
        <w:suppressAutoHyphens/>
        <w:spacing w:line="288" w:lineRule="auto"/>
        <w:jc w:val="both"/>
        <w:rPr>
          <w:lang w:eastAsia="ar-SA"/>
        </w:rPr>
      </w:pPr>
    </w:p>
    <w:p w:rsidR="0028070D" w:rsidRPr="001962AD" w:rsidRDefault="00B53A4A" w:rsidP="00497531">
      <w:pPr>
        <w:suppressAutoHyphens/>
        <w:spacing w:line="288" w:lineRule="auto"/>
        <w:jc w:val="both"/>
        <w:rPr>
          <w:lang w:eastAsia="ar-SA"/>
        </w:rPr>
      </w:pPr>
      <w:r w:rsidRPr="001962AD">
        <w:rPr>
          <w:lang w:eastAsia="ar-SA"/>
        </w:rPr>
        <w:t>A</w:t>
      </w:r>
      <w:r w:rsidR="005B0347" w:rsidRPr="001962AD">
        <w:rPr>
          <w:lang w:eastAsia="ar-SA"/>
        </w:rPr>
        <w:t xml:space="preserve"> 20</w:t>
      </w:r>
      <w:r w:rsidR="00852F11">
        <w:rPr>
          <w:lang w:eastAsia="ar-SA"/>
        </w:rPr>
        <w:t>20</w:t>
      </w:r>
      <w:r w:rsidRPr="001962AD">
        <w:rPr>
          <w:lang w:eastAsia="ar-SA"/>
        </w:rPr>
        <w:t>-</w:t>
      </w:r>
      <w:r w:rsidR="00852F11">
        <w:rPr>
          <w:lang w:eastAsia="ar-SA"/>
        </w:rPr>
        <w:t>a</w:t>
      </w:r>
      <w:r w:rsidRPr="001962AD">
        <w:rPr>
          <w:lang w:eastAsia="ar-SA"/>
        </w:rPr>
        <w:t>s</w:t>
      </w:r>
      <w:r w:rsidR="0028070D" w:rsidRPr="001962AD">
        <w:rPr>
          <w:lang w:eastAsia="ar-SA"/>
        </w:rPr>
        <w:t xml:space="preserve"> év</w:t>
      </w:r>
      <w:r w:rsidRPr="001962AD">
        <w:rPr>
          <w:lang w:eastAsia="ar-SA"/>
        </w:rPr>
        <w:t xml:space="preserve"> </w:t>
      </w:r>
      <w:r w:rsidR="0028070D" w:rsidRPr="001962AD">
        <w:rPr>
          <w:lang w:eastAsia="ar-SA"/>
        </w:rPr>
        <w:t>folyamán</w:t>
      </w:r>
      <w:r w:rsidRPr="001962AD">
        <w:rPr>
          <w:lang w:eastAsia="ar-SA"/>
        </w:rPr>
        <w:t xml:space="preserve"> összesen</w:t>
      </w:r>
      <w:r w:rsidR="0028070D" w:rsidRPr="001962AD">
        <w:rPr>
          <w:lang w:eastAsia="ar-SA"/>
        </w:rPr>
        <w:t xml:space="preserve"> </w:t>
      </w:r>
      <w:r w:rsidR="00852F11">
        <w:rPr>
          <w:lang w:eastAsia="ar-SA"/>
        </w:rPr>
        <w:t>24</w:t>
      </w:r>
      <w:r w:rsidR="0028070D" w:rsidRPr="001962AD">
        <w:rPr>
          <w:lang w:eastAsia="ar-SA"/>
        </w:rPr>
        <w:t xml:space="preserve"> gyermek kapott ellátást az intézményben. Az ellátott gyermekek közül 14 év alatti </w:t>
      </w:r>
      <w:r w:rsidR="00852F11">
        <w:rPr>
          <w:lang w:eastAsia="ar-SA"/>
        </w:rPr>
        <w:t>19</w:t>
      </w:r>
      <w:r w:rsidR="0028070D" w:rsidRPr="001962AD">
        <w:rPr>
          <w:lang w:eastAsia="ar-SA"/>
        </w:rPr>
        <w:t xml:space="preserve"> fő, közülük </w:t>
      </w:r>
      <w:r w:rsidR="001962AD">
        <w:rPr>
          <w:lang w:eastAsia="ar-SA"/>
        </w:rPr>
        <w:t>1</w:t>
      </w:r>
      <w:r w:rsidR="00852F11">
        <w:rPr>
          <w:lang w:eastAsia="ar-SA"/>
        </w:rPr>
        <w:t>4</w:t>
      </w:r>
      <w:r w:rsidR="0028070D" w:rsidRPr="001962AD">
        <w:rPr>
          <w:lang w:eastAsia="ar-SA"/>
        </w:rPr>
        <w:t xml:space="preserve">-en </w:t>
      </w:r>
      <w:r w:rsidR="00852F11">
        <w:rPr>
          <w:lang w:eastAsia="ar-SA"/>
        </w:rPr>
        <w:t>5</w:t>
      </w:r>
      <w:r w:rsidR="0028070D" w:rsidRPr="001962AD">
        <w:rPr>
          <w:lang w:eastAsia="ar-SA"/>
        </w:rPr>
        <w:t xml:space="preserve"> év alattiak. </w:t>
      </w:r>
      <w:r w:rsidR="001F7480" w:rsidRPr="001962AD">
        <w:rPr>
          <w:lang w:eastAsia="ar-SA"/>
        </w:rPr>
        <w:t>Az i</w:t>
      </w:r>
      <w:r w:rsidR="0028070D" w:rsidRPr="001962AD">
        <w:rPr>
          <w:lang w:eastAsia="ar-SA"/>
        </w:rPr>
        <w:t>ntézmény szorosan együttműködik a helyi védőnői szolgálattal, az itt élő gyerekek rendszeres kapcsolatban vannak a körzeti védőnővel, aki heti rendszerességgel látogatja az intézményt és családokat. Bölcsődébe 20</w:t>
      </w:r>
      <w:r w:rsidR="00852F11">
        <w:rPr>
          <w:lang w:eastAsia="ar-SA"/>
        </w:rPr>
        <w:t>20</w:t>
      </w:r>
      <w:r w:rsidR="0028070D" w:rsidRPr="001962AD">
        <w:rPr>
          <w:lang w:eastAsia="ar-SA"/>
        </w:rPr>
        <w:t>-b</w:t>
      </w:r>
      <w:r w:rsidR="00852F11">
        <w:rPr>
          <w:lang w:eastAsia="ar-SA"/>
        </w:rPr>
        <w:t>a</w:t>
      </w:r>
      <w:r w:rsidR="0028070D" w:rsidRPr="001962AD">
        <w:rPr>
          <w:lang w:eastAsia="ar-SA"/>
        </w:rPr>
        <w:t xml:space="preserve">n </w:t>
      </w:r>
      <w:r w:rsidR="00852F11">
        <w:rPr>
          <w:lang w:eastAsia="ar-SA"/>
        </w:rPr>
        <w:t>nem járt</w:t>
      </w:r>
      <w:r w:rsidR="001962AD">
        <w:rPr>
          <w:lang w:eastAsia="ar-SA"/>
        </w:rPr>
        <w:t xml:space="preserve"> </w:t>
      </w:r>
      <w:r w:rsidR="0028070D" w:rsidRPr="001962AD">
        <w:rPr>
          <w:lang w:eastAsia="ar-SA"/>
        </w:rPr>
        <w:t xml:space="preserve">gyermek, óvodába </w:t>
      </w:r>
      <w:r w:rsidR="00852F11">
        <w:rPr>
          <w:lang w:eastAsia="ar-SA"/>
        </w:rPr>
        <w:t>7</w:t>
      </w:r>
      <w:r w:rsidR="0028070D" w:rsidRPr="001962AD">
        <w:rPr>
          <w:lang w:eastAsia="ar-SA"/>
        </w:rPr>
        <w:t>-</w:t>
      </w:r>
      <w:r w:rsidR="00852F11">
        <w:rPr>
          <w:lang w:eastAsia="ar-SA"/>
        </w:rPr>
        <w:t>e</w:t>
      </w:r>
      <w:r w:rsidR="0028070D" w:rsidRPr="001962AD">
        <w:rPr>
          <w:lang w:eastAsia="ar-SA"/>
        </w:rPr>
        <w:t xml:space="preserve">n jártak, általános iskolába </w:t>
      </w:r>
      <w:r w:rsidR="00852F11">
        <w:rPr>
          <w:lang w:eastAsia="ar-SA"/>
        </w:rPr>
        <w:t>7</w:t>
      </w:r>
      <w:r w:rsidR="001962AD">
        <w:rPr>
          <w:lang w:eastAsia="ar-SA"/>
        </w:rPr>
        <w:t xml:space="preserve"> fő.</w:t>
      </w:r>
      <w:r w:rsidR="0028070D" w:rsidRPr="001962AD">
        <w:rPr>
          <w:lang w:eastAsia="ar-SA"/>
        </w:rPr>
        <w:t xml:space="preserve"> 16 év feletti iskolarendszerből kimaradó fiatalkorú </w:t>
      </w:r>
      <w:r w:rsidR="00852F11">
        <w:rPr>
          <w:lang w:eastAsia="ar-SA"/>
        </w:rPr>
        <w:t>nem volt</w:t>
      </w:r>
      <w:r w:rsidR="0028070D" w:rsidRPr="001962AD">
        <w:rPr>
          <w:lang w:eastAsia="ar-SA"/>
        </w:rPr>
        <w:t>.</w:t>
      </w:r>
      <w:r w:rsidR="00852F11">
        <w:rPr>
          <w:lang w:eastAsia="ar-SA"/>
        </w:rPr>
        <w:t xml:space="preserve"> Szakmát szerző és már munkába álló, de emellett még képzésre járó nagyobb testvér 1 fő. </w:t>
      </w:r>
      <w:r w:rsidR="0028070D" w:rsidRPr="001962AD">
        <w:rPr>
          <w:lang w:eastAsia="ar-SA"/>
        </w:rPr>
        <w:tab/>
      </w:r>
    </w:p>
    <w:p w:rsidR="00D07181" w:rsidRPr="001962AD" w:rsidRDefault="00D07181" w:rsidP="00497531">
      <w:pPr>
        <w:suppressAutoHyphens/>
        <w:spacing w:line="288" w:lineRule="auto"/>
        <w:jc w:val="both"/>
        <w:rPr>
          <w:lang w:eastAsia="ar-SA"/>
        </w:rPr>
      </w:pPr>
    </w:p>
    <w:p w:rsidR="0028070D" w:rsidRPr="001962AD" w:rsidRDefault="0028070D" w:rsidP="00497531">
      <w:pPr>
        <w:suppressAutoHyphens/>
        <w:spacing w:line="288" w:lineRule="auto"/>
        <w:jc w:val="both"/>
        <w:rPr>
          <w:i/>
          <w:lang w:eastAsia="ar-SA"/>
        </w:rPr>
      </w:pPr>
      <w:r w:rsidRPr="001962AD">
        <w:rPr>
          <w:i/>
          <w:lang w:eastAsia="ar-SA"/>
        </w:rPr>
        <w:t>Családok:</w:t>
      </w:r>
    </w:p>
    <w:p w:rsidR="0028070D" w:rsidRPr="001962AD" w:rsidRDefault="0028070D" w:rsidP="00497531">
      <w:pPr>
        <w:suppressAutoHyphens/>
        <w:spacing w:line="288" w:lineRule="auto"/>
        <w:jc w:val="both"/>
        <w:rPr>
          <w:lang w:eastAsia="ar-SA"/>
        </w:rPr>
      </w:pPr>
    </w:p>
    <w:p w:rsidR="00852F11" w:rsidRDefault="0028070D" w:rsidP="00497531">
      <w:pPr>
        <w:suppressAutoHyphens/>
        <w:spacing w:line="288" w:lineRule="auto"/>
        <w:jc w:val="both"/>
        <w:rPr>
          <w:lang w:eastAsia="ar-SA"/>
        </w:rPr>
      </w:pPr>
      <w:r w:rsidRPr="001962AD">
        <w:rPr>
          <w:lang w:eastAsia="ar-SA"/>
        </w:rPr>
        <w:t>Az ellátott családok állandó lakóhely szerint az ország több megyéjéből érkeztek, ám sokan közülük Pest megyéből (más intézményekből), vagy a fővárosból, illetve megszűnő albérletből.</w:t>
      </w:r>
      <w:r w:rsidR="005B0347" w:rsidRPr="001962AD">
        <w:rPr>
          <w:lang w:eastAsia="ar-SA"/>
        </w:rPr>
        <w:t xml:space="preserve"> </w:t>
      </w:r>
      <w:r w:rsidR="00D07181" w:rsidRPr="001962AD">
        <w:rPr>
          <w:lang w:eastAsia="ar-SA"/>
        </w:rPr>
        <w:t>20</w:t>
      </w:r>
      <w:r w:rsidR="00852F11">
        <w:rPr>
          <w:lang w:eastAsia="ar-SA"/>
        </w:rPr>
        <w:t>20</w:t>
      </w:r>
      <w:r w:rsidR="00D07181" w:rsidRPr="001962AD">
        <w:rPr>
          <w:lang w:eastAsia="ar-SA"/>
        </w:rPr>
        <w:t>-b</w:t>
      </w:r>
      <w:r w:rsidR="00852F11">
        <w:rPr>
          <w:lang w:eastAsia="ar-SA"/>
        </w:rPr>
        <w:t>a</w:t>
      </w:r>
      <w:r w:rsidR="00D07181" w:rsidRPr="001962AD">
        <w:rPr>
          <w:lang w:eastAsia="ar-SA"/>
        </w:rPr>
        <w:t xml:space="preserve">n összesen </w:t>
      </w:r>
      <w:r w:rsidR="00852F11">
        <w:rPr>
          <w:lang w:eastAsia="ar-SA"/>
        </w:rPr>
        <w:t>49</w:t>
      </w:r>
      <w:r w:rsidR="00D07181" w:rsidRPr="001962AD">
        <w:rPr>
          <w:lang w:eastAsia="ar-SA"/>
        </w:rPr>
        <w:t xml:space="preserve"> főt (</w:t>
      </w:r>
      <w:r w:rsidR="00852F11">
        <w:rPr>
          <w:lang w:eastAsia="ar-SA"/>
        </w:rPr>
        <w:t>13</w:t>
      </w:r>
      <w:r w:rsidR="003F4338">
        <w:rPr>
          <w:lang w:eastAsia="ar-SA"/>
        </w:rPr>
        <w:t xml:space="preserve"> család</w:t>
      </w:r>
      <w:r w:rsidR="001B546B" w:rsidRPr="001962AD">
        <w:rPr>
          <w:lang w:eastAsia="ar-SA"/>
        </w:rPr>
        <w:t xml:space="preserve">) </w:t>
      </w:r>
      <w:r w:rsidR="00D07181" w:rsidRPr="001962AD">
        <w:rPr>
          <w:lang w:eastAsia="ar-SA"/>
        </w:rPr>
        <w:t xml:space="preserve">gondoztak. A </w:t>
      </w:r>
      <w:r w:rsidR="00852F11">
        <w:rPr>
          <w:lang w:eastAsia="ar-SA"/>
        </w:rPr>
        <w:t xml:space="preserve">49 </w:t>
      </w:r>
      <w:r w:rsidR="00D07181" w:rsidRPr="001962AD">
        <w:rPr>
          <w:lang w:eastAsia="ar-SA"/>
        </w:rPr>
        <w:t xml:space="preserve">főből </w:t>
      </w:r>
      <w:r w:rsidR="00852F11">
        <w:rPr>
          <w:lang w:eastAsia="ar-SA"/>
        </w:rPr>
        <w:t>24</w:t>
      </w:r>
      <w:r w:rsidR="00D07181" w:rsidRPr="001962AD">
        <w:rPr>
          <w:lang w:eastAsia="ar-SA"/>
        </w:rPr>
        <w:t xml:space="preserve"> gyermek és </w:t>
      </w:r>
      <w:r w:rsidR="00852F11">
        <w:rPr>
          <w:lang w:eastAsia="ar-SA"/>
        </w:rPr>
        <w:t>25</w:t>
      </w:r>
      <w:r w:rsidR="001B546B" w:rsidRPr="001962AD">
        <w:rPr>
          <w:lang w:eastAsia="ar-SA"/>
        </w:rPr>
        <w:t xml:space="preserve"> felnőtt került elhelyezésre. </w:t>
      </w:r>
      <w:r w:rsidR="00852F11">
        <w:rPr>
          <w:lang w:eastAsia="ar-SA"/>
        </w:rPr>
        <w:t>2020</w:t>
      </w:r>
      <w:r w:rsidRPr="001962AD">
        <w:rPr>
          <w:lang w:eastAsia="ar-SA"/>
        </w:rPr>
        <w:t>-b</w:t>
      </w:r>
      <w:r w:rsidR="00852F11">
        <w:rPr>
          <w:lang w:eastAsia="ar-SA"/>
        </w:rPr>
        <w:t>a</w:t>
      </w:r>
      <w:r w:rsidRPr="001962AD">
        <w:rPr>
          <w:lang w:eastAsia="ar-SA"/>
        </w:rPr>
        <w:t xml:space="preserve">n </w:t>
      </w:r>
      <w:r w:rsidR="00852F11">
        <w:rPr>
          <w:lang w:eastAsia="ar-SA"/>
        </w:rPr>
        <w:t>4</w:t>
      </w:r>
      <w:r w:rsidRPr="001962AD">
        <w:rPr>
          <w:lang w:eastAsia="ar-SA"/>
        </w:rPr>
        <w:t xml:space="preserve"> újonnan beköltöző, </w:t>
      </w:r>
      <w:r w:rsidR="00852F11">
        <w:rPr>
          <w:lang w:eastAsia="ar-SA"/>
        </w:rPr>
        <w:t>3</w:t>
      </w:r>
      <w:r w:rsidRPr="001962AD">
        <w:rPr>
          <w:lang w:eastAsia="ar-SA"/>
        </w:rPr>
        <w:t xml:space="preserve"> kiköltöző és </w:t>
      </w:r>
      <w:r w:rsidR="00852F11">
        <w:rPr>
          <w:lang w:eastAsia="ar-SA"/>
        </w:rPr>
        <w:t>4</w:t>
      </w:r>
      <w:r w:rsidRPr="001962AD">
        <w:rPr>
          <w:lang w:eastAsia="ar-SA"/>
        </w:rPr>
        <w:t xml:space="preserve"> egész év folyamán ellátott család volt. </w:t>
      </w:r>
      <w:r w:rsidR="00852F11">
        <w:rPr>
          <w:lang w:eastAsia="ar-SA"/>
        </w:rPr>
        <w:t>1</w:t>
      </w:r>
      <w:r w:rsidR="00374BB0" w:rsidRPr="001962AD">
        <w:rPr>
          <w:lang w:eastAsia="ar-SA"/>
        </w:rPr>
        <w:t xml:space="preserve"> család évközben </w:t>
      </w:r>
      <w:r w:rsidR="001B546B" w:rsidRPr="001962AD">
        <w:rPr>
          <w:lang w:eastAsia="ar-SA"/>
        </w:rPr>
        <w:t>be- és ki</w:t>
      </w:r>
      <w:r w:rsidR="00374BB0" w:rsidRPr="001962AD">
        <w:rPr>
          <w:lang w:eastAsia="ar-SA"/>
        </w:rPr>
        <w:t>költözött</w:t>
      </w:r>
      <w:r w:rsidR="00852F11">
        <w:rPr>
          <w:lang w:eastAsia="ar-SA"/>
        </w:rPr>
        <w:t>, és 1 család ki- és beköltözött</w:t>
      </w:r>
      <w:r w:rsidR="001B546B" w:rsidRPr="001962AD">
        <w:rPr>
          <w:lang w:eastAsia="ar-SA"/>
        </w:rPr>
        <w:t>.</w:t>
      </w:r>
    </w:p>
    <w:p w:rsidR="0028070D" w:rsidRPr="001962AD" w:rsidRDefault="00374BB0" w:rsidP="00497531">
      <w:pPr>
        <w:suppressAutoHyphens/>
        <w:spacing w:line="288" w:lineRule="auto"/>
        <w:jc w:val="both"/>
        <w:rPr>
          <w:lang w:eastAsia="ar-SA"/>
        </w:rPr>
      </w:pPr>
      <w:r w:rsidRPr="001962AD">
        <w:rPr>
          <w:lang w:eastAsia="ar-SA"/>
        </w:rPr>
        <w:t xml:space="preserve"> </w:t>
      </w:r>
      <w:r w:rsidR="0028070D" w:rsidRPr="001962AD">
        <w:rPr>
          <w:lang w:eastAsia="ar-SA"/>
        </w:rPr>
        <w:t xml:space="preserve">A bekerülés oka minden esetben a lakhatás megszűnése, ezzel együtt életvezetési problémák, munkanélküliség, mely miatt lehetetlen albérletet fizetni. </w:t>
      </w:r>
      <w:r w:rsidR="00E533CD">
        <w:rPr>
          <w:lang w:eastAsia="ar-SA"/>
        </w:rPr>
        <w:t>Vannak olyan családok akik</w:t>
      </w:r>
      <w:r w:rsidR="001B546B" w:rsidRPr="001962AD">
        <w:rPr>
          <w:lang w:eastAsia="ar-SA"/>
        </w:rPr>
        <w:t xml:space="preserve"> a banki kölcsönt </w:t>
      </w:r>
      <w:r w:rsidR="00E533CD">
        <w:rPr>
          <w:lang w:eastAsia="ar-SA"/>
        </w:rPr>
        <w:t xml:space="preserve">nem tudták </w:t>
      </w:r>
      <w:r w:rsidR="001B546B" w:rsidRPr="001962AD">
        <w:rPr>
          <w:lang w:eastAsia="ar-SA"/>
        </w:rPr>
        <w:t xml:space="preserve">fizetni. </w:t>
      </w:r>
    </w:p>
    <w:p w:rsidR="00374BB0" w:rsidRPr="001962AD" w:rsidRDefault="00374BB0" w:rsidP="00497531">
      <w:pPr>
        <w:suppressAutoHyphens/>
        <w:spacing w:line="288" w:lineRule="auto"/>
        <w:jc w:val="both"/>
        <w:rPr>
          <w:lang w:eastAsia="ar-SA"/>
        </w:rPr>
      </w:pPr>
    </w:p>
    <w:p w:rsidR="00374BB0" w:rsidRPr="001962AD" w:rsidRDefault="0028070D" w:rsidP="00497531">
      <w:pPr>
        <w:suppressAutoHyphens/>
        <w:spacing w:line="288" w:lineRule="auto"/>
        <w:jc w:val="both"/>
        <w:rPr>
          <w:lang w:eastAsia="ar-SA"/>
        </w:rPr>
      </w:pPr>
      <w:r w:rsidRPr="001962AD">
        <w:rPr>
          <w:lang w:eastAsia="ar-SA"/>
        </w:rPr>
        <w:t xml:space="preserve">A családok nagy részénél probléma a munkahely elvesztése. A családgondozók </w:t>
      </w:r>
      <w:r w:rsidR="00E533CD">
        <w:rPr>
          <w:lang w:eastAsia="ar-SA"/>
        </w:rPr>
        <w:t>10</w:t>
      </w:r>
      <w:r w:rsidRPr="001962AD">
        <w:rPr>
          <w:lang w:eastAsia="ar-SA"/>
        </w:rPr>
        <w:t xml:space="preserve"> fő esetében nyújtottak folyamatos segítséget a munkahelykeresésben. Lehetőséget nyújtottak</w:t>
      </w:r>
      <w:r w:rsidR="00B53A4A" w:rsidRPr="001962AD">
        <w:rPr>
          <w:lang w:eastAsia="ar-SA"/>
        </w:rPr>
        <w:t xml:space="preserve"> az internet igénybevételére is. Az önéletrajzok</w:t>
      </w:r>
      <w:r w:rsidRPr="001962AD">
        <w:rPr>
          <w:lang w:eastAsia="ar-SA"/>
        </w:rPr>
        <w:t xml:space="preserve"> és motivációs levelek nagy részét e-mailben küldték el a munkakeresők. Az alapfokú internethasználatot segítenek elsajátítani eközben a munkakeresők számára. </w:t>
      </w:r>
      <w:r w:rsidR="00E533CD">
        <w:rPr>
          <w:lang w:eastAsia="ar-SA"/>
        </w:rPr>
        <w:t>2020</w:t>
      </w:r>
      <w:r w:rsidRPr="001962AD">
        <w:rPr>
          <w:lang w:eastAsia="ar-SA"/>
        </w:rPr>
        <w:t>-b</w:t>
      </w:r>
      <w:r w:rsidR="001B546B" w:rsidRPr="001962AD">
        <w:rPr>
          <w:lang w:eastAsia="ar-SA"/>
        </w:rPr>
        <w:t>a</w:t>
      </w:r>
      <w:r w:rsidRPr="001962AD">
        <w:rPr>
          <w:lang w:eastAsia="ar-SA"/>
        </w:rPr>
        <w:t>n 1</w:t>
      </w:r>
      <w:r w:rsidR="00E533CD">
        <w:rPr>
          <w:lang w:eastAsia="ar-SA"/>
        </w:rPr>
        <w:t>5</w:t>
      </w:r>
      <w:r w:rsidRPr="001962AD">
        <w:rPr>
          <w:lang w:eastAsia="ar-SA"/>
        </w:rPr>
        <w:t xml:space="preserve"> felnőtt állt munkába hosszabb rövidebb ideig, közülük </w:t>
      </w:r>
      <w:r w:rsidR="00E533CD">
        <w:rPr>
          <w:lang w:eastAsia="ar-SA"/>
        </w:rPr>
        <w:t>8</w:t>
      </w:r>
      <w:r w:rsidRPr="001962AD">
        <w:rPr>
          <w:lang w:eastAsia="ar-SA"/>
        </w:rPr>
        <w:t xml:space="preserve"> fő talált bejelentett munkát, a többiek</w:t>
      </w:r>
      <w:r w:rsidR="00B53A4A" w:rsidRPr="001962AD">
        <w:rPr>
          <w:lang w:eastAsia="ar-SA"/>
        </w:rPr>
        <w:t xml:space="preserve"> nem hivatalosan, tehát járulék</w:t>
      </w:r>
      <w:r w:rsidRPr="001962AD">
        <w:rPr>
          <w:lang w:eastAsia="ar-SA"/>
        </w:rPr>
        <w:t xml:space="preserve">fizetés és biztosítás nélkül tudtak elhelyezkedni. Jellemzően kb. 3-4 hónap folyamatos munkaviszonyt tudnak felmutatni az elhelyezkedő szülők. </w:t>
      </w:r>
    </w:p>
    <w:p w:rsidR="00B53A4A" w:rsidRPr="001962AD" w:rsidRDefault="00B53A4A" w:rsidP="00497531">
      <w:pPr>
        <w:suppressAutoHyphens/>
        <w:spacing w:line="288" w:lineRule="auto"/>
        <w:jc w:val="both"/>
        <w:rPr>
          <w:lang w:eastAsia="ar-SA"/>
        </w:rPr>
      </w:pPr>
    </w:p>
    <w:p w:rsidR="0028070D" w:rsidRPr="001962AD" w:rsidRDefault="0028070D" w:rsidP="00497531">
      <w:pPr>
        <w:suppressAutoHyphens/>
        <w:spacing w:line="288" w:lineRule="auto"/>
        <w:jc w:val="both"/>
        <w:rPr>
          <w:lang w:eastAsia="ar-SA"/>
        </w:rPr>
      </w:pPr>
      <w:r w:rsidRPr="001962AD">
        <w:rPr>
          <w:i/>
          <w:lang w:eastAsia="ar-SA"/>
        </w:rPr>
        <w:t>Az intézményből való kikerülés</w:t>
      </w:r>
      <w:r w:rsidRPr="001962AD">
        <w:rPr>
          <w:lang w:eastAsia="ar-SA"/>
        </w:rPr>
        <w:t>:</w:t>
      </w:r>
    </w:p>
    <w:p w:rsidR="0028070D" w:rsidRPr="001962AD" w:rsidRDefault="0028070D" w:rsidP="00497531">
      <w:pPr>
        <w:suppressAutoHyphens/>
        <w:spacing w:line="288" w:lineRule="auto"/>
        <w:ind w:firstLine="708"/>
        <w:jc w:val="both"/>
        <w:rPr>
          <w:lang w:eastAsia="ar-SA"/>
        </w:rPr>
      </w:pPr>
    </w:p>
    <w:p w:rsidR="0028070D" w:rsidRPr="001962AD" w:rsidRDefault="0028070D" w:rsidP="00497531">
      <w:pPr>
        <w:suppressAutoHyphens/>
        <w:spacing w:line="288" w:lineRule="auto"/>
        <w:ind w:firstLine="708"/>
        <w:jc w:val="both"/>
        <w:rPr>
          <w:lang w:eastAsia="ar-SA"/>
        </w:rPr>
      </w:pPr>
      <w:r w:rsidRPr="001962AD">
        <w:rPr>
          <w:lang w:eastAsia="ar-SA"/>
        </w:rPr>
        <w:t>Az ellátás megszűnik:</w:t>
      </w:r>
    </w:p>
    <w:p w:rsidR="0028070D" w:rsidRPr="001962AD" w:rsidRDefault="0028070D" w:rsidP="00AA531F">
      <w:pPr>
        <w:numPr>
          <w:ilvl w:val="0"/>
          <w:numId w:val="7"/>
        </w:numPr>
        <w:tabs>
          <w:tab w:val="clear" w:pos="360"/>
          <w:tab w:val="num" w:pos="720"/>
        </w:tabs>
        <w:suppressAutoHyphens/>
        <w:spacing w:line="288" w:lineRule="auto"/>
        <w:ind w:left="0" w:firstLine="708"/>
        <w:jc w:val="both"/>
        <w:rPr>
          <w:lang w:eastAsia="ar-SA"/>
        </w:rPr>
      </w:pPr>
      <w:r w:rsidRPr="001962AD">
        <w:rPr>
          <w:lang w:eastAsia="ar-SA"/>
        </w:rPr>
        <w:t>az ellátási megállapodásban rögzített időtartam leteltével,</w:t>
      </w:r>
    </w:p>
    <w:p w:rsidR="0028070D" w:rsidRPr="001962AD" w:rsidRDefault="0028070D" w:rsidP="00AA531F">
      <w:pPr>
        <w:numPr>
          <w:ilvl w:val="0"/>
          <w:numId w:val="7"/>
        </w:numPr>
        <w:tabs>
          <w:tab w:val="clear" w:pos="360"/>
          <w:tab w:val="num" w:pos="720"/>
        </w:tabs>
        <w:suppressAutoHyphens/>
        <w:spacing w:line="288" w:lineRule="auto"/>
        <w:ind w:left="0" w:firstLine="708"/>
        <w:jc w:val="both"/>
        <w:rPr>
          <w:lang w:eastAsia="ar-SA"/>
        </w:rPr>
      </w:pPr>
      <w:r w:rsidRPr="001962AD">
        <w:rPr>
          <w:lang w:eastAsia="ar-SA"/>
        </w:rPr>
        <w:t>a szülő kezdeményezésére,</w:t>
      </w:r>
    </w:p>
    <w:p w:rsidR="0028070D" w:rsidRPr="001962AD" w:rsidRDefault="0028070D" w:rsidP="00AA531F">
      <w:pPr>
        <w:numPr>
          <w:ilvl w:val="0"/>
          <w:numId w:val="7"/>
        </w:numPr>
        <w:tabs>
          <w:tab w:val="clear" w:pos="360"/>
          <w:tab w:val="num" w:pos="720"/>
        </w:tabs>
        <w:suppressAutoHyphens/>
        <w:spacing w:line="288" w:lineRule="auto"/>
        <w:ind w:left="0" w:firstLine="708"/>
        <w:jc w:val="both"/>
        <w:rPr>
          <w:lang w:eastAsia="ar-SA"/>
        </w:rPr>
      </w:pPr>
      <w:r w:rsidRPr="001962AD">
        <w:rPr>
          <w:lang w:eastAsia="ar-SA"/>
        </w:rPr>
        <w:t>a jogosultsági feltételek megszűnésével</w:t>
      </w:r>
      <w:r w:rsidR="00B53A4A" w:rsidRPr="001962AD">
        <w:rPr>
          <w:lang w:eastAsia="ar-SA"/>
        </w:rPr>
        <w:t>,</w:t>
      </w:r>
    </w:p>
    <w:p w:rsidR="0028070D" w:rsidRPr="001962AD" w:rsidRDefault="0028070D" w:rsidP="00AA531F">
      <w:pPr>
        <w:numPr>
          <w:ilvl w:val="0"/>
          <w:numId w:val="7"/>
        </w:numPr>
        <w:tabs>
          <w:tab w:val="clear" w:pos="360"/>
          <w:tab w:val="num" w:pos="720"/>
        </w:tabs>
        <w:suppressAutoHyphens/>
        <w:spacing w:line="288" w:lineRule="auto"/>
        <w:ind w:left="0" w:firstLine="708"/>
        <w:jc w:val="both"/>
        <w:rPr>
          <w:lang w:eastAsia="ar-SA"/>
        </w:rPr>
      </w:pPr>
      <w:r w:rsidRPr="001962AD">
        <w:rPr>
          <w:lang w:eastAsia="ar-SA"/>
        </w:rPr>
        <w:t>a házirend súlyos megsértésével</w:t>
      </w:r>
      <w:r w:rsidR="00B53A4A" w:rsidRPr="001962AD">
        <w:rPr>
          <w:lang w:eastAsia="ar-SA"/>
        </w:rPr>
        <w:t>.</w:t>
      </w:r>
    </w:p>
    <w:p w:rsidR="0028070D" w:rsidRPr="001962AD" w:rsidRDefault="0028070D" w:rsidP="00497531">
      <w:pPr>
        <w:suppressAutoHyphens/>
        <w:spacing w:line="288" w:lineRule="auto"/>
        <w:ind w:firstLine="708"/>
        <w:jc w:val="both"/>
        <w:rPr>
          <w:lang w:eastAsia="ar-SA"/>
        </w:rPr>
      </w:pPr>
    </w:p>
    <w:p w:rsidR="00952E54" w:rsidRPr="001962AD" w:rsidRDefault="0028070D" w:rsidP="00497531">
      <w:pPr>
        <w:suppressAutoHyphens/>
        <w:spacing w:line="288" w:lineRule="auto"/>
        <w:jc w:val="both"/>
      </w:pPr>
      <w:r w:rsidRPr="001962AD">
        <w:rPr>
          <w:lang w:eastAsia="ar-SA"/>
        </w:rPr>
        <w:t>A kilépés elsődleges feltétele a rendszeres jövedelemhez való hozzájutás. Ezután kezdődik a lakhatási megoldás keresése. A 20</w:t>
      </w:r>
      <w:r w:rsidR="00E533CD">
        <w:rPr>
          <w:lang w:eastAsia="ar-SA"/>
        </w:rPr>
        <w:t>20</w:t>
      </w:r>
      <w:r w:rsidR="001F7480" w:rsidRPr="001962AD">
        <w:rPr>
          <w:lang w:eastAsia="ar-SA"/>
        </w:rPr>
        <w:t>-b</w:t>
      </w:r>
      <w:r w:rsidR="00E533CD">
        <w:rPr>
          <w:lang w:eastAsia="ar-SA"/>
        </w:rPr>
        <w:t>a</w:t>
      </w:r>
      <w:r w:rsidR="001F7480" w:rsidRPr="001962AD">
        <w:rPr>
          <w:lang w:eastAsia="ar-SA"/>
        </w:rPr>
        <w:t xml:space="preserve">n kiköltöző </w:t>
      </w:r>
      <w:r w:rsidR="00E533CD">
        <w:rPr>
          <w:lang w:eastAsia="ar-SA"/>
        </w:rPr>
        <w:t>4</w:t>
      </w:r>
      <w:r w:rsidR="001F7480" w:rsidRPr="001962AD">
        <w:rPr>
          <w:lang w:eastAsia="ar-SA"/>
        </w:rPr>
        <w:t xml:space="preserve"> család közül</w:t>
      </w:r>
      <w:r w:rsidR="00374BB0" w:rsidRPr="001962AD">
        <w:rPr>
          <w:lang w:eastAsia="ar-SA"/>
        </w:rPr>
        <w:t xml:space="preserve"> </w:t>
      </w:r>
      <w:r w:rsidR="00E533CD">
        <w:rPr>
          <w:lang w:eastAsia="ar-SA"/>
        </w:rPr>
        <w:t>1</w:t>
      </w:r>
      <w:r w:rsidRPr="001962AD">
        <w:rPr>
          <w:lang w:eastAsia="ar-SA"/>
        </w:rPr>
        <w:t xml:space="preserve"> </w:t>
      </w:r>
      <w:r w:rsidR="003F4338">
        <w:rPr>
          <w:lang w:eastAsia="ar-SA"/>
        </w:rPr>
        <w:t xml:space="preserve">család </w:t>
      </w:r>
      <w:r w:rsidRPr="001962AD">
        <w:rPr>
          <w:lang w:eastAsia="ar-SA"/>
        </w:rPr>
        <w:t xml:space="preserve">albérletbe, </w:t>
      </w:r>
      <w:r w:rsidR="00E533CD">
        <w:rPr>
          <w:lang w:eastAsia="ar-SA"/>
        </w:rPr>
        <w:t>2</w:t>
      </w:r>
      <w:r w:rsidRPr="001962AD">
        <w:rPr>
          <w:lang w:eastAsia="ar-SA"/>
        </w:rPr>
        <w:t xml:space="preserve"> család másik</w:t>
      </w:r>
      <w:r w:rsidR="001F7480" w:rsidRPr="001962AD">
        <w:rPr>
          <w:lang w:eastAsia="ar-SA"/>
        </w:rPr>
        <w:t xml:space="preserve"> intézménybe, </w:t>
      </w:r>
      <w:r w:rsidR="00E533CD">
        <w:rPr>
          <w:lang w:eastAsia="ar-SA"/>
        </w:rPr>
        <w:t>1</w:t>
      </w:r>
      <w:r w:rsidR="00A80112">
        <w:rPr>
          <w:lang w:eastAsia="ar-SA"/>
        </w:rPr>
        <w:t xml:space="preserve"> család</w:t>
      </w:r>
      <w:r w:rsidR="001F7480" w:rsidRPr="001962AD">
        <w:rPr>
          <w:lang w:eastAsia="ar-SA"/>
        </w:rPr>
        <w:t xml:space="preserve"> </w:t>
      </w:r>
      <w:r w:rsidRPr="001962AD">
        <w:rPr>
          <w:lang w:eastAsia="ar-SA"/>
        </w:rPr>
        <w:t>rokonokhoz költözött.</w:t>
      </w:r>
      <w:r w:rsidRPr="001962AD">
        <w:tab/>
      </w:r>
      <w:bookmarkStart w:id="146" w:name="_Toc446667984"/>
      <w:bookmarkStart w:id="147" w:name="_Toc479838618"/>
    </w:p>
    <w:p w:rsidR="00B53A4A" w:rsidRPr="001962AD" w:rsidRDefault="00B53A4A" w:rsidP="00497531">
      <w:pPr>
        <w:suppressAutoHyphens/>
        <w:spacing w:line="288" w:lineRule="auto"/>
        <w:jc w:val="both"/>
        <w:rPr>
          <w:rStyle w:val="Kiemels"/>
          <w:b/>
          <w:i w:val="0"/>
        </w:rPr>
      </w:pPr>
    </w:p>
    <w:p w:rsidR="0028070D" w:rsidRPr="00072B13" w:rsidRDefault="005A2870" w:rsidP="00072B13">
      <w:pPr>
        <w:pStyle w:val="Cmsor1"/>
        <w:spacing w:before="0" w:after="0" w:line="288" w:lineRule="auto"/>
        <w:jc w:val="both"/>
        <w:rPr>
          <w:rFonts w:ascii="Times New Roman félkövér" w:hAnsi="Times New Roman félkövér"/>
          <w:caps/>
          <w:sz w:val="24"/>
          <w:szCs w:val="24"/>
        </w:rPr>
      </w:pPr>
      <w:bookmarkStart w:id="148" w:name="_Toc69811146"/>
      <w:r w:rsidRPr="00072B13">
        <w:rPr>
          <w:rFonts w:ascii="Times New Roman félkövér" w:hAnsi="Times New Roman félkövér"/>
          <w:iCs/>
          <w:caps/>
          <w:sz w:val="24"/>
          <w:szCs w:val="24"/>
        </w:rPr>
        <w:t xml:space="preserve">V.2.3. </w:t>
      </w:r>
      <w:r w:rsidR="0028070D" w:rsidRPr="00072B13">
        <w:rPr>
          <w:rFonts w:ascii="Times New Roman félkövér" w:hAnsi="Times New Roman félkövér"/>
          <w:iCs/>
          <w:caps/>
          <w:sz w:val="24"/>
          <w:szCs w:val="24"/>
        </w:rPr>
        <w:t>LEA ANYAOTTHON</w:t>
      </w:r>
      <w:bookmarkEnd w:id="146"/>
      <w:bookmarkEnd w:id="147"/>
      <w:bookmarkEnd w:id="148"/>
    </w:p>
    <w:p w:rsidR="0028070D" w:rsidRPr="00884812" w:rsidRDefault="0028070D" w:rsidP="00497531">
      <w:pPr>
        <w:spacing w:line="288" w:lineRule="auto"/>
        <w:jc w:val="both"/>
        <w:rPr>
          <w:b/>
          <w:u w:val="single"/>
        </w:rPr>
      </w:pPr>
    </w:p>
    <w:p w:rsidR="0028070D" w:rsidRPr="001E6CC3" w:rsidRDefault="00B53A4A" w:rsidP="00497531">
      <w:pPr>
        <w:spacing w:line="288" w:lineRule="auto"/>
        <w:jc w:val="both"/>
        <w:rPr>
          <w:u w:val="single"/>
        </w:rPr>
      </w:pPr>
      <w:r>
        <w:t xml:space="preserve">Fenntartó: </w:t>
      </w:r>
      <w:r w:rsidR="0028070D" w:rsidRPr="00884812">
        <w:t>Székesfehérvári Egyházmegye</w:t>
      </w:r>
    </w:p>
    <w:p w:rsidR="0028070D" w:rsidRPr="00884812" w:rsidRDefault="0028070D" w:rsidP="00497531">
      <w:pPr>
        <w:spacing w:line="288" w:lineRule="auto"/>
        <w:jc w:val="both"/>
      </w:pPr>
      <w:r w:rsidRPr="00884812">
        <w:t>8000 Székes</w:t>
      </w:r>
      <w:r w:rsidR="001E6CC3">
        <w:t xml:space="preserve">fehérvár, </w:t>
      </w:r>
      <w:r w:rsidRPr="00884812">
        <w:t xml:space="preserve">Városház tér 5. </w:t>
      </w:r>
    </w:p>
    <w:p w:rsidR="0050179A" w:rsidRDefault="0050179A" w:rsidP="00497531">
      <w:pPr>
        <w:spacing w:line="288" w:lineRule="auto"/>
        <w:jc w:val="both"/>
        <w:rPr>
          <w:i/>
        </w:rPr>
      </w:pPr>
    </w:p>
    <w:p w:rsidR="0028070D" w:rsidRDefault="0028070D" w:rsidP="00497531">
      <w:pPr>
        <w:spacing w:line="288" w:lineRule="auto"/>
        <w:jc w:val="both"/>
        <w:rPr>
          <w:i/>
        </w:rPr>
      </w:pPr>
      <w:r w:rsidRPr="00884812">
        <w:rPr>
          <w:i/>
        </w:rPr>
        <w:t>Az otthonról általánosságban:</w:t>
      </w:r>
    </w:p>
    <w:p w:rsidR="001E6CC3" w:rsidRPr="00884812" w:rsidRDefault="001E6CC3" w:rsidP="00497531">
      <w:pPr>
        <w:spacing w:line="288" w:lineRule="auto"/>
        <w:jc w:val="both"/>
        <w:rPr>
          <w:i/>
        </w:rPr>
      </w:pPr>
    </w:p>
    <w:p w:rsidR="0028070D" w:rsidRPr="00884812" w:rsidRDefault="0028070D" w:rsidP="00497531">
      <w:pPr>
        <w:spacing w:line="288" w:lineRule="auto"/>
        <w:jc w:val="both"/>
      </w:pPr>
      <w:r w:rsidRPr="00884812">
        <w:t xml:space="preserve">A </w:t>
      </w:r>
      <w:r w:rsidRPr="00884812">
        <w:rPr>
          <w:b/>
        </w:rPr>
        <w:t>Lea Otthon</w:t>
      </w:r>
      <w:r w:rsidRPr="00884812">
        <w:t>, mint megszakítás nélküli munkarendben működő bentlakásos intézmény, gyermekjóléti alapellátás kere</w:t>
      </w:r>
      <w:r w:rsidR="00B53A4A">
        <w:t>tében 2005. március 1</w:t>
      </w:r>
      <w:r w:rsidRPr="00884812">
        <w:t>-</w:t>
      </w:r>
      <w:r w:rsidR="00B53A4A">
        <w:t>j</w:t>
      </w:r>
      <w:r w:rsidRPr="00884812">
        <w:t xml:space="preserve">én nyitotta meg kapuit családok átmeneti otthonaként fiatal várandósok, anyák és gyermekeik (összesen 40 fő) részére. </w:t>
      </w:r>
    </w:p>
    <w:p w:rsidR="0028070D" w:rsidRPr="00884812" w:rsidRDefault="00B53A4A" w:rsidP="00497531">
      <w:pPr>
        <w:spacing w:line="288" w:lineRule="auto"/>
        <w:jc w:val="both"/>
      </w:pPr>
      <w:r>
        <w:t xml:space="preserve">Az otthon 2008. január 1-je </w:t>
      </w:r>
      <w:r w:rsidR="0028070D" w:rsidRPr="00884812">
        <w:t xml:space="preserve">óta a </w:t>
      </w:r>
      <w:r w:rsidR="0028070D" w:rsidRPr="00884812">
        <w:rPr>
          <w:i/>
        </w:rPr>
        <w:t>Székesfehérvári Egyházmegye</w:t>
      </w:r>
      <w:r w:rsidR="0028070D" w:rsidRPr="00884812">
        <w:t xml:space="preserve"> fenntartásában működik.</w:t>
      </w:r>
    </w:p>
    <w:p w:rsidR="0028070D" w:rsidRPr="00884812" w:rsidRDefault="0028070D" w:rsidP="00497531">
      <w:pPr>
        <w:spacing w:line="288" w:lineRule="auto"/>
        <w:jc w:val="both"/>
      </w:pPr>
      <w:r w:rsidRPr="00884812">
        <w:t>Az otthon a gyermeküket egyedü</w:t>
      </w:r>
      <w:r w:rsidR="00B53A4A">
        <w:t>l vállaló nők részére nem</w:t>
      </w:r>
      <w:r w:rsidRPr="00884812">
        <w:t xml:space="preserve">csak lakhatást biztosít, hanem egy </w:t>
      </w:r>
      <w:r w:rsidRPr="00884812">
        <w:rPr>
          <w:i/>
        </w:rPr>
        <w:t>komplex ellátást</w:t>
      </w:r>
      <w:r w:rsidRPr="00884812">
        <w:t>, aminek eredményeképpen képessé válhatnak az önálló életvitelre, gyermekeik megfelelő ellátására, nevelésére, társadalmi szinten elfogadott értékrend kialakítására, szakképesítést szereznek és mindezek révén alkalmassá válnak a társadalomba való be-</w:t>
      </w:r>
      <w:r w:rsidR="00B53A4A">
        <w:t>,</w:t>
      </w:r>
      <w:r w:rsidRPr="00884812">
        <w:t xml:space="preserve"> illetve visszailleszkedésre.</w:t>
      </w:r>
    </w:p>
    <w:p w:rsidR="0050179A" w:rsidRDefault="0028070D" w:rsidP="00497531">
      <w:pPr>
        <w:spacing w:line="288" w:lineRule="auto"/>
        <w:jc w:val="both"/>
      </w:pPr>
      <w:r w:rsidRPr="00884812">
        <w:t>A bekerülést követően minden család kap egy családgondozót, aki szociális, ügyviteli és mentálhigiénés segítséget nyújt számukra. A család beköltözéséről a Gyvt. értelmében mindig h</w:t>
      </w:r>
      <w:r w:rsidR="00B53A4A">
        <w:t>aladéktalanul értesítést küldenek</w:t>
      </w:r>
      <w:r w:rsidRPr="00884812">
        <w:t xml:space="preserve"> az illetékes Család- és Gyermekjóléti Szolgálatnak, amivel együttműködésre törek</w:t>
      </w:r>
      <w:r w:rsidR="001E6CC3">
        <w:t>ednek</w:t>
      </w:r>
      <w:r w:rsidRPr="00884812">
        <w:t xml:space="preserve"> a család érdekében. Bekerüléskor az intézményvezető megállapodást köt a lakóval, amelyben rögzítik az ellátás várható időtartamát és azt, hogy a lakónak milyen </w:t>
      </w:r>
      <w:r w:rsidRPr="00884812">
        <w:rPr>
          <w:b/>
        </w:rPr>
        <w:t>szolgáltatások</w:t>
      </w:r>
      <w:r w:rsidRPr="00884812">
        <w:t xml:space="preserve">ra, ellátásokra van szüksége. </w:t>
      </w:r>
      <w:bookmarkStart w:id="149" w:name="_Toc446667985"/>
      <w:bookmarkStart w:id="150" w:name="_Toc479838620"/>
      <w:bookmarkStart w:id="151" w:name="_Toc480819411"/>
    </w:p>
    <w:p w:rsidR="00765728" w:rsidRDefault="00765728" w:rsidP="00497531">
      <w:pPr>
        <w:spacing w:line="288" w:lineRule="auto"/>
        <w:jc w:val="both"/>
        <w:rPr>
          <w:strike/>
        </w:rPr>
      </w:pPr>
    </w:p>
    <w:p w:rsidR="005D4F55" w:rsidRPr="00874302" w:rsidRDefault="005D4F55" w:rsidP="00497531">
      <w:pPr>
        <w:spacing w:line="288" w:lineRule="auto"/>
        <w:jc w:val="both"/>
        <w:rPr>
          <w:strike/>
        </w:rPr>
      </w:pPr>
    </w:p>
    <w:p w:rsidR="0050179A" w:rsidRPr="00CB3B08" w:rsidRDefault="0028070D" w:rsidP="00CB3B08">
      <w:pPr>
        <w:rPr>
          <w:i/>
        </w:rPr>
      </w:pPr>
      <w:bookmarkStart w:id="152" w:name="_Toc481501760"/>
      <w:bookmarkStart w:id="153" w:name="_Toc512346637"/>
      <w:bookmarkStart w:id="154" w:name="_Toc40186113"/>
      <w:r w:rsidRPr="00CB3B08">
        <w:rPr>
          <w:i/>
        </w:rPr>
        <w:t>Statisztikai adatok</w:t>
      </w:r>
      <w:bookmarkEnd w:id="149"/>
      <w:bookmarkEnd w:id="150"/>
      <w:bookmarkEnd w:id="151"/>
      <w:bookmarkEnd w:id="152"/>
      <w:bookmarkEnd w:id="153"/>
      <w:bookmarkEnd w:id="154"/>
    </w:p>
    <w:p w:rsidR="005D4F55" w:rsidRPr="005D4F55" w:rsidRDefault="005D4F55" w:rsidP="005D4F55"/>
    <w:p w:rsidR="0028070D" w:rsidRPr="00E533CD" w:rsidRDefault="0028070D" w:rsidP="00497531">
      <w:pPr>
        <w:spacing w:line="288" w:lineRule="auto"/>
        <w:jc w:val="both"/>
        <w:rPr>
          <w:highlight w:val="yellow"/>
        </w:rPr>
      </w:pPr>
      <w:r w:rsidRPr="00E533CD">
        <w:rPr>
          <w:b/>
        </w:rPr>
        <w:t>20</w:t>
      </w:r>
      <w:r w:rsidR="00E533CD" w:rsidRPr="00E533CD">
        <w:rPr>
          <w:b/>
        </w:rPr>
        <w:t>20</w:t>
      </w:r>
      <w:r w:rsidRPr="00E533CD">
        <w:rPr>
          <w:b/>
        </w:rPr>
        <w:t>-b</w:t>
      </w:r>
      <w:r w:rsidR="00E533CD" w:rsidRPr="00E533CD">
        <w:rPr>
          <w:b/>
        </w:rPr>
        <w:t>a</w:t>
      </w:r>
      <w:r w:rsidR="00E533CD">
        <w:rPr>
          <w:b/>
        </w:rPr>
        <w:t>n 40</w:t>
      </w:r>
      <w:r w:rsidRPr="00E533CD">
        <w:rPr>
          <w:b/>
        </w:rPr>
        <w:t xml:space="preserve"> felnőtt és </w:t>
      </w:r>
      <w:r w:rsidR="00E533CD">
        <w:rPr>
          <w:b/>
        </w:rPr>
        <w:t>55</w:t>
      </w:r>
      <w:r w:rsidR="005C3E1D" w:rsidRPr="00E533CD">
        <w:rPr>
          <w:b/>
        </w:rPr>
        <w:t xml:space="preserve"> </w:t>
      </w:r>
      <w:r w:rsidRPr="00E533CD">
        <w:rPr>
          <w:b/>
        </w:rPr>
        <w:t>gyermek</w:t>
      </w:r>
      <w:r w:rsidRPr="00E533CD">
        <w:t xml:space="preserve"> költözött be újonnan </w:t>
      </w:r>
      <w:r w:rsidR="001E6CC3" w:rsidRPr="00E533CD">
        <w:t xml:space="preserve">az </w:t>
      </w:r>
      <w:r w:rsidRPr="00E533CD">
        <w:t xml:space="preserve">otthonba. Az anyák közül </w:t>
      </w:r>
      <w:r w:rsidR="00E533CD">
        <w:t>8</w:t>
      </w:r>
      <w:r w:rsidRPr="00E533CD">
        <w:t>-</w:t>
      </w:r>
      <w:r w:rsidR="00E533CD">
        <w:t>a</w:t>
      </w:r>
      <w:r w:rsidRPr="00E533CD">
        <w:t xml:space="preserve">n várandósan kerültek </w:t>
      </w:r>
      <w:r w:rsidR="001E6CC3" w:rsidRPr="00E533CD">
        <w:t xml:space="preserve">az </w:t>
      </w:r>
      <w:r w:rsidRPr="00E533CD">
        <w:t>intézménybe.</w:t>
      </w:r>
    </w:p>
    <w:p w:rsidR="001E6CC3" w:rsidRDefault="0028070D" w:rsidP="00497531">
      <w:pPr>
        <w:spacing w:line="288" w:lineRule="auto"/>
        <w:jc w:val="both"/>
      </w:pPr>
      <w:r w:rsidRPr="00884812">
        <w:t>Az ellátotti létszám 20</w:t>
      </w:r>
      <w:r w:rsidR="00E533CD">
        <w:t>20</w:t>
      </w:r>
      <w:r w:rsidRPr="00884812">
        <w:t>-b</w:t>
      </w:r>
      <w:r w:rsidR="00E533CD">
        <w:t>a</w:t>
      </w:r>
      <w:r w:rsidRPr="00884812">
        <w:t xml:space="preserve">n </w:t>
      </w:r>
      <w:r w:rsidR="00E533CD">
        <w:rPr>
          <w:b/>
        </w:rPr>
        <w:t>összesen 59</w:t>
      </w:r>
      <w:r w:rsidRPr="00884812">
        <w:rPr>
          <w:b/>
        </w:rPr>
        <w:t xml:space="preserve"> család: </w:t>
      </w:r>
      <w:r w:rsidR="00E533CD">
        <w:rPr>
          <w:b/>
        </w:rPr>
        <w:t>76</w:t>
      </w:r>
      <w:r w:rsidRPr="00884812">
        <w:rPr>
          <w:b/>
        </w:rPr>
        <w:t xml:space="preserve"> gyermek és </w:t>
      </w:r>
      <w:r w:rsidR="00E533CD">
        <w:rPr>
          <w:b/>
        </w:rPr>
        <w:t>59</w:t>
      </w:r>
      <w:r w:rsidRPr="00884812">
        <w:rPr>
          <w:b/>
        </w:rPr>
        <w:t xml:space="preserve"> </w:t>
      </w:r>
      <w:r w:rsidR="00E533CD">
        <w:rPr>
          <w:b/>
        </w:rPr>
        <w:t>szülő</w:t>
      </w:r>
      <w:r w:rsidRPr="00884812">
        <w:rPr>
          <w:b/>
        </w:rPr>
        <w:t xml:space="preserve"> volt. </w:t>
      </w:r>
    </w:p>
    <w:p w:rsidR="00E533CD" w:rsidRPr="00884812" w:rsidRDefault="00E533CD" w:rsidP="00497531">
      <w:pPr>
        <w:spacing w:line="288" w:lineRule="auto"/>
        <w:jc w:val="both"/>
      </w:pPr>
    </w:p>
    <w:p w:rsidR="0028070D" w:rsidRPr="00884812" w:rsidRDefault="0028070D" w:rsidP="00497531">
      <w:pPr>
        <w:spacing w:line="288" w:lineRule="auto"/>
        <w:jc w:val="both"/>
      </w:pPr>
      <w:r w:rsidRPr="00FC4EF0">
        <w:rPr>
          <w:b/>
        </w:rPr>
        <w:t>A bekerülési okok</w:t>
      </w:r>
      <w:r w:rsidRPr="00884812">
        <w:t xml:space="preserve"> közül a legfontosabbak (halmozott adat gyerekszám szerint):</w:t>
      </w:r>
    </w:p>
    <w:p w:rsidR="0028070D" w:rsidRPr="00884812" w:rsidRDefault="0028070D" w:rsidP="00497531">
      <w:pPr>
        <w:spacing w:line="288" w:lineRule="auto"/>
        <w:jc w:val="both"/>
      </w:pPr>
      <w:r w:rsidRPr="00884812">
        <w:t>az ellátást kérő</w:t>
      </w:r>
      <w:r w:rsidR="00A22EFF">
        <w:t xml:space="preserve">k        </w:t>
      </w:r>
      <w:r w:rsidR="00E533CD">
        <w:t>83</w:t>
      </w:r>
      <w:r w:rsidR="005D4F55">
        <w:t xml:space="preserve"> </w:t>
      </w:r>
      <w:r w:rsidRPr="00884812">
        <w:t>%-ának lakhatási problémái voltak,</w:t>
      </w:r>
    </w:p>
    <w:p w:rsidR="0028070D" w:rsidRPr="00884812" w:rsidRDefault="0028070D" w:rsidP="00497531">
      <w:pPr>
        <w:spacing w:line="288" w:lineRule="auto"/>
        <w:jc w:val="both"/>
      </w:pPr>
      <w:r w:rsidRPr="00884812">
        <w:tab/>
      </w:r>
      <w:r w:rsidRPr="00884812">
        <w:tab/>
      </w:r>
      <w:r w:rsidRPr="00884812">
        <w:tab/>
      </w:r>
      <w:r w:rsidR="00E533CD">
        <w:t>55</w:t>
      </w:r>
      <w:r w:rsidR="005D4F55">
        <w:t xml:space="preserve"> </w:t>
      </w:r>
      <w:r w:rsidRPr="00884812">
        <w:t>%-a életvezetési problémákkal küzdött,</w:t>
      </w:r>
    </w:p>
    <w:p w:rsidR="0028070D" w:rsidRPr="00884812" w:rsidRDefault="0028070D" w:rsidP="00497531">
      <w:pPr>
        <w:spacing w:line="288" w:lineRule="auto"/>
        <w:jc w:val="both"/>
      </w:pPr>
      <w:r w:rsidRPr="00884812">
        <w:tab/>
      </w:r>
      <w:r w:rsidRPr="00884812">
        <w:tab/>
      </w:r>
      <w:r w:rsidRPr="00884812">
        <w:tab/>
      </w:r>
      <w:r w:rsidR="00E533CD">
        <w:t>40</w:t>
      </w:r>
      <w:r w:rsidR="005D4F55">
        <w:t xml:space="preserve"> </w:t>
      </w:r>
      <w:r w:rsidRPr="00884812">
        <w:t>%-uknál családi konfliktusok fordultak elő,</w:t>
      </w:r>
    </w:p>
    <w:p w:rsidR="0028070D" w:rsidRDefault="00E533CD" w:rsidP="005C3E1D">
      <w:pPr>
        <w:spacing w:line="288" w:lineRule="auto"/>
        <w:ind w:left="2124"/>
        <w:jc w:val="both"/>
      </w:pPr>
      <w:r>
        <w:t>46</w:t>
      </w:r>
      <w:r w:rsidR="005D4F55">
        <w:t xml:space="preserve"> </w:t>
      </w:r>
      <w:r w:rsidR="0028070D" w:rsidRPr="00884812">
        <w:t>%-uknál az anya vagy a gye</w:t>
      </w:r>
      <w:r w:rsidR="00A22EFF">
        <w:t>rmek bántalmazás áldozata volt,</w:t>
      </w:r>
    </w:p>
    <w:p w:rsidR="00FC4EF0" w:rsidRPr="00884812" w:rsidRDefault="00FC4EF0" w:rsidP="00497531">
      <w:pPr>
        <w:spacing w:line="288" w:lineRule="auto"/>
        <w:ind w:left="2124"/>
      </w:pPr>
    </w:p>
    <w:p w:rsidR="0028070D" w:rsidRPr="00884812" w:rsidRDefault="0028070D" w:rsidP="00497531">
      <w:pPr>
        <w:spacing w:line="288" w:lineRule="auto"/>
        <w:jc w:val="both"/>
      </w:pPr>
    </w:p>
    <w:p w:rsidR="007C3D0E" w:rsidRPr="00872964" w:rsidRDefault="0050179A" w:rsidP="00497531">
      <w:pPr>
        <w:spacing w:line="288" w:lineRule="auto"/>
        <w:jc w:val="both"/>
      </w:pPr>
      <w:r w:rsidRPr="0050179A">
        <w:t>A</w:t>
      </w:r>
      <w:r w:rsidR="0028070D" w:rsidRPr="00884812">
        <w:t xml:space="preserve"> gyermekek </w:t>
      </w:r>
      <w:r w:rsidR="00E533CD">
        <w:t>49</w:t>
      </w:r>
      <w:r w:rsidR="00872964">
        <w:t xml:space="preserve"> %-a 2</w:t>
      </w:r>
      <w:r w:rsidR="0028070D" w:rsidRPr="00884812">
        <w:t xml:space="preserve"> év alatti (főként csecsemő) volt, és az újonnan bekerülő édesanyák </w:t>
      </w:r>
      <w:r w:rsidR="00E533CD">
        <w:t>20</w:t>
      </w:r>
      <w:r w:rsidR="007C3D0E">
        <w:t>%-a</w:t>
      </w:r>
      <w:r w:rsidR="0088162C">
        <w:t xml:space="preserve"> várandósan került anyaotthonu</w:t>
      </w:r>
      <w:r w:rsidR="0028070D" w:rsidRPr="00884812">
        <w:t xml:space="preserve">kba. A családgondozásnak köszönhetően a </w:t>
      </w:r>
      <w:r w:rsidR="0028070D" w:rsidRPr="00884812">
        <w:rPr>
          <w:b/>
        </w:rPr>
        <w:t xml:space="preserve">kiköltöző </w:t>
      </w:r>
      <w:r w:rsidR="00E533CD">
        <w:rPr>
          <w:b/>
        </w:rPr>
        <w:t>50</w:t>
      </w:r>
      <w:r w:rsidR="005D4F55">
        <w:rPr>
          <w:b/>
        </w:rPr>
        <w:t xml:space="preserve"> </w:t>
      </w:r>
      <w:r w:rsidR="0028070D" w:rsidRPr="00884812">
        <w:rPr>
          <w:b/>
        </w:rPr>
        <w:t xml:space="preserve">gyermekek </w:t>
      </w:r>
      <w:r w:rsidR="007C3D0E">
        <w:rPr>
          <w:b/>
        </w:rPr>
        <w:t xml:space="preserve">közül senki nem került szakellátásba az ellátás megszűnését követően. </w:t>
      </w:r>
      <w:r w:rsidR="00982916">
        <w:t xml:space="preserve">Mindannyian </w:t>
      </w:r>
      <w:r w:rsidR="00872964">
        <w:t xml:space="preserve">édesanyjukkal költöztek tovább. </w:t>
      </w:r>
    </w:p>
    <w:p w:rsidR="005D4F55" w:rsidRDefault="005D4F55" w:rsidP="00497531">
      <w:pPr>
        <w:spacing w:line="288" w:lineRule="auto"/>
        <w:jc w:val="both"/>
      </w:pPr>
    </w:p>
    <w:p w:rsidR="0028070D" w:rsidRDefault="007C3D0E" w:rsidP="00497531">
      <w:pPr>
        <w:spacing w:line="288" w:lineRule="auto"/>
        <w:jc w:val="both"/>
      </w:pPr>
      <w:r w:rsidRPr="00884812">
        <w:t xml:space="preserve"> </w:t>
      </w:r>
      <w:r w:rsidR="0028070D" w:rsidRPr="00884812">
        <w:t>A</w:t>
      </w:r>
      <w:r w:rsidR="004E73B5">
        <w:t xml:space="preserve"> 76</w:t>
      </w:r>
      <w:r w:rsidR="0028070D" w:rsidRPr="00884812">
        <w:t xml:space="preserve"> ellátott gyermek közül </w:t>
      </w:r>
      <w:r w:rsidR="004E73B5">
        <w:t>3</w:t>
      </w:r>
      <w:r w:rsidR="0028070D" w:rsidRPr="00884812">
        <w:t xml:space="preserve"> volt védelembe véve a 20</w:t>
      </w:r>
      <w:r w:rsidR="004E73B5">
        <w:t>20</w:t>
      </w:r>
      <w:r w:rsidR="0028070D" w:rsidRPr="00884812">
        <w:t>-</w:t>
      </w:r>
      <w:r w:rsidR="004E73B5">
        <w:t>a</w:t>
      </w:r>
      <w:r>
        <w:t>s</w:t>
      </w:r>
      <w:r w:rsidR="00872964">
        <w:t xml:space="preserve"> év során. </w:t>
      </w:r>
    </w:p>
    <w:p w:rsidR="001E6CC3" w:rsidRPr="00884812" w:rsidRDefault="001E6CC3" w:rsidP="00497531">
      <w:pPr>
        <w:spacing w:line="288" w:lineRule="auto"/>
        <w:jc w:val="both"/>
      </w:pPr>
    </w:p>
    <w:p w:rsidR="0028070D" w:rsidRPr="00952E54" w:rsidRDefault="0028070D" w:rsidP="00497531">
      <w:pPr>
        <w:spacing w:line="288" w:lineRule="auto"/>
        <w:jc w:val="both"/>
        <w:rPr>
          <w:i/>
        </w:rPr>
      </w:pPr>
      <w:r w:rsidRPr="00952E54">
        <w:rPr>
          <w:i/>
        </w:rPr>
        <w:t>A kiköltöző gyermekek (</w:t>
      </w:r>
      <w:r w:rsidR="00872964">
        <w:rPr>
          <w:i/>
        </w:rPr>
        <w:t>24</w:t>
      </w:r>
      <w:r w:rsidRPr="00952E54">
        <w:rPr>
          <w:i/>
        </w:rPr>
        <w:t xml:space="preserve"> fő) közül:</w:t>
      </w:r>
    </w:p>
    <w:p w:rsidR="004E73B5" w:rsidRDefault="004E73B5" w:rsidP="00AA531F">
      <w:pPr>
        <w:numPr>
          <w:ilvl w:val="0"/>
          <w:numId w:val="1"/>
        </w:numPr>
        <w:spacing w:line="288" w:lineRule="auto"/>
        <w:jc w:val="both"/>
      </w:pPr>
      <w:r>
        <w:t>4 fő csak ideiglenes gondozásban részesült</w:t>
      </w:r>
    </w:p>
    <w:p w:rsidR="0028070D" w:rsidRDefault="004E73B5" w:rsidP="00AA531F">
      <w:pPr>
        <w:numPr>
          <w:ilvl w:val="0"/>
          <w:numId w:val="1"/>
        </w:numPr>
        <w:spacing w:line="288" w:lineRule="auto"/>
        <w:jc w:val="both"/>
      </w:pPr>
      <w:r>
        <w:t>13</w:t>
      </w:r>
      <w:r w:rsidR="0028070D" w:rsidRPr="00884812">
        <w:t xml:space="preserve"> fő </w:t>
      </w:r>
      <w:r w:rsidR="005D4F55">
        <w:t xml:space="preserve">2 hónapnál </w:t>
      </w:r>
      <w:r w:rsidR="000C5210">
        <w:t>rövid</w:t>
      </w:r>
      <w:r w:rsidR="005D4F55">
        <w:t>ebb</w:t>
      </w:r>
      <w:r w:rsidR="000C5210">
        <w:t xml:space="preserve"> ideig </w:t>
      </w:r>
      <w:r w:rsidR="005D4F55">
        <w:t>vette igénybe az átmeneti gondozást</w:t>
      </w:r>
    </w:p>
    <w:p w:rsidR="0028070D" w:rsidRPr="00884812" w:rsidRDefault="004E73B5" w:rsidP="00AA531F">
      <w:pPr>
        <w:numPr>
          <w:ilvl w:val="0"/>
          <w:numId w:val="1"/>
        </w:numPr>
        <w:spacing w:line="288" w:lineRule="auto"/>
        <w:jc w:val="both"/>
      </w:pPr>
      <w:r>
        <w:t>15</w:t>
      </w:r>
      <w:r w:rsidR="0028070D" w:rsidRPr="00884812">
        <w:t xml:space="preserve"> fő </w:t>
      </w:r>
      <w:r w:rsidR="000C5210">
        <w:t>2</w:t>
      </w:r>
      <w:r w:rsidR="0028070D" w:rsidRPr="00884812">
        <w:t>-6 hónap</w:t>
      </w:r>
      <w:r w:rsidR="0088162C">
        <w:t>ig</w:t>
      </w:r>
      <w:r w:rsidR="0028070D" w:rsidRPr="00884812">
        <w:t xml:space="preserve">, </w:t>
      </w:r>
    </w:p>
    <w:p w:rsidR="0028070D" w:rsidRPr="00884812" w:rsidRDefault="004E73B5" w:rsidP="00AA531F">
      <w:pPr>
        <w:numPr>
          <w:ilvl w:val="0"/>
          <w:numId w:val="1"/>
        </w:numPr>
        <w:spacing w:line="288" w:lineRule="auto"/>
        <w:jc w:val="both"/>
      </w:pPr>
      <w:r>
        <w:t>5</w:t>
      </w:r>
      <w:r w:rsidR="005D4F55">
        <w:t xml:space="preserve"> </w:t>
      </w:r>
      <w:r w:rsidR="0028070D" w:rsidRPr="00884812">
        <w:t>fő 7-12 hónap közötti idő</w:t>
      </w:r>
      <w:r w:rsidR="0088162C">
        <w:t>t töltött anyaotthonu</w:t>
      </w:r>
      <w:r>
        <w:t>kban</w:t>
      </w:r>
    </w:p>
    <w:p w:rsidR="0028070D" w:rsidRDefault="004E73B5" w:rsidP="00AA531F">
      <w:pPr>
        <w:numPr>
          <w:ilvl w:val="0"/>
          <w:numId w:val="1"/>
        </w:numPr>
        <w:spacing w:line="288" w:lineRule="auto"/>
        <w:jc w:val="both"/>
      </w:pPr>
      <w:r>
        <w:t>13</w:t>
      </w:r>
      <w:r w:rsidR="0028070D" w:rsidRPr="00884812">
        <w:t xml:space="preserve"> gyermek azonban csak 12 hónapnál hoss</w:t>
      </w:r>
      <w:r w:rsidR="0088162C">
        <w:t>zabb idő után tudott intézményü</w:t>
      </w:r>
      <w:r w:rsidR="0028070D" w:rsidRPr="00884812">
        <w:t>kből kiköltözni.</w:t>
      </w:r>
    </w:p>
    <w:p w:rsidR="00B06FEA" w:rsidRPr="00884812" w:rsidRDefault="00B06FEA" w:rsidP="00872964">
      <w:pPr>
        <w:spacing w:line="288" w:lineRule="auto"/>
        <w:jc w:val="both"/>
      </w:pPr>
    </w:p>
    <w:p w:rsidR="004E73B5" w:rsidRDefault="0028070D" w:rsidP="00497531">
      <w:pPr>
        <w:spacing w:line="288" w:lineRule="auto"/>
        <w:jc w:val="both"/>
      </w:pPr>
      <w:r w:rsidRPr="00884812">
        <w:t>A kiköltöző cs</w:t>
      </w:r>
      <w:r w:rsidR="004E73B5">
        <w:t>aládok közül:</w:t>
      </w:r>
    </w:p>
    <w:p w:rsidR="004E73B5" w:rsidRDefault="000C5210" w:rsidP="00497531">
      <w:pPr>
        <w:spacing w:line="288" w:lineRule="auto"/>
        <w:jc w:val="both"/>
      </w:pPr>
      <w:r>
        <w:t xml:space="preserve">legtöbben </w:t>
      </w:r>
      <w:r w:rsidR="004E73B5" w:rsidRPr="004E73B5">
        <w:rPr>
          <w:b/>
        </w:rPr>
        <w:t>13</w:t>
      </w:r>
      <w:r w:rsidR="002C4A40" w:rsidRPr="004E73B5">
        <w:rPr>
          <w:b/>
        </w:rPr>
        <w:t xml:space="preserve"> </w:t>
      </w:r>
      <w:r w:rsidR="002C4A40" w:rsidRPr="00B06FEA">
        <w:rPr>
          <w:b/>
        </w:rPr>
        <w:t>család</w:t>
      </w:r>
      <w:r w:rsidR="002C4A40">
        <w:t xml:space="preserve"> </w:t>
      </w:r>
      <w:r w:rsidR="004E73B5">
        <w:t xml:space="preserve">másik intézménybe költözött tovább, </w:t>
      </w:r>
    </w:p>
    <w:p w:rsidR="004E73B5" w:rsidRDefault="004E73B5" w:rsidP="00497531">
      <w:pPr>
        <w:spacing w:line="288" w:lineRule="auto"/>
        <w:jc w:val="both"/>
      </w:pPr>
      <w:r>
        <w:t xml:space="preserve">12 család családok átmeneti otthonába, </w:t>
      </w:r>
    </w:p>
    <w:p w:rsidR="004E73B5" w:rsidRDefault="004E73B5" w:rsidP="00497531">
      <w:pPr>
        <w:spacing w:line="288" w:lineRule="auto"/>
        <w:jc w:val="both"/>
      </w:pPr>
      <w:r>
        <w:t>11 család tudott albérletet kivenni,</w:t>
      </w:r>
      <w:r w:rsidR="000B71E5">
        <w:t xml:space="preserve"> </w:t>
      </w:r>
    </w:p>
    <w:p w:rsidR="00B06FEA" w:rsidRDefault="004E73B5" w:rsidP="00497531">
      <w:pPr>
        <w:spacing w:line="288" w:lineRule="auto"/>
        <w:jc w:val="both"/>
      </w:pPr>
      <w:r>
        <w:t>8</w:t>
      </w:r>
      <w:r w:rsidR="000B71E5">
        <w:t>-</w:t>
      </w:r>
      <w:r>
        <w:t>a</w:t>
      </w:r>
      <w:r w:rsidR="000B71E5">
        <w:t>n párkapcsolatba költöztek ki</w:t>
      </w:r>
      <w:r>
        <w:t>,</w:t>
      </w:r>
    </w:p>
    <w:p w:rsidR="004E73B5" w:rsidRDefault="004E73B5" w:rsidP="00497531">
      <w:pPr>
        <w:spacing w:line="288" w:lineRule="auto"/>
        <w:jc w:val="both"/>
      </w:pPr>
      <w:r>
        <w:t>6 család rokonokhoz, ismerősökhöz</w:t>
      </w:r>
      <w:r w:rsidR="009F3575">
        <w:t>.</w:t>
      </w:r>
    </w:p>
    <w:p w:rsidR="009F3575" w:rsidRDefault="009F3575" w:rsidP="00497531">
      <w:pPr>
        <w:spacing w:line="288" w:lineRule="auto"/>
        <w:jc w:val="both"/>
      </w:pPr>
    </w:p>
    <w:p w:rsidR="0028070D" w:rsidRDefault="0028070D" w:rsidP="00497531">
      <w:pPr>
        <w:tabs>
          <w:tab w:val="left" w:pos="1470"/>
        </w:tabs>
        <w:spacing w:line="288" w:lineRule="auto"/>
        <w:jc w:val="both"/>
      </w:pPr>
      <w:r w:rsidRPr="00652065">
        <w:t>Mivel országos befogadású intézmény</w:t>
      </w:r>
      <w:r w:rsidR="00652065">
        <w:t>ként funkcionál</w:t>
      </w:r>
      <w:r w:rsidRPr="00652065">
        <w:t>, az esetek kapcsán több önkormányzattal, gyámhatósággal, rendőrséggel, gyermekjóléti szolgálattal, bírósággal is kapcsolatba került</w:t>
      </w:r>
      <w:r w:rsidR="00652065">
        <w:t>ek</w:t>
      </w:r>
      <w:r w:rsidRPr="00652065">
        <w:t>.</w:t>
      </w:r>
    </w:p>
    <w:p w:rsidR="00867C16" w:rsidRDefault="00867C16" w:rsidP="00497531">
      <w:pPr>
        <w:tabs>
          <w:tab w:val="left" w:pos="1470"/>
        </w:tabs>
        <w:spacing w:line="288" w:lineRule="auto"/>
        <w:jc w:val="both"/>
      </w:pPr>
    </w:p>
    <w:p w:rsidR="000B71E5" w:rsidRDefault="000B71E5" w:rsidP="00497531">
      <w:pPr>
        <w:spacing w:line="288" w:lineRule="auto"/>
      </w:pPr>
      <w:bookmarkStart w:id="155" w:name="_Toc414346734"/>
    </w:p>
    <w:p w:rsidR="00867C16" w:rsidRPr="00072B13" w:rsidRDefault="00867C16" w:rsidP="00AA531F">
      <w:pPr>
        <w:pStyle w:val="Cmsor1"/>
        <w:numPr>
          <w:ilvl w:val="0"/>
          <w:numId w:val="34"/>
        </w:numPr>
        <w:spacing w:before="0" w:after="0" w:line="288" w:lineRule="auto"/>
        <w:ind w:left="567" w:hanging="567"/>
        <w:jc w:val="both"/>
        <w:rPr>
          <w:rFonts w:ascii="Times New Roman félkövér" w:hAnsi="Times New Roman félkövér"/>
          <w:iCs/>
          <w:caps/>
          <w:sz w:val="24"/>
          <w:szCs w:val="24"/>
        </w:rPr>
      </w:pPr>
      <w:bookmarkStart w:id="156" w:name="_Toc69811147"/>
      <w:r w:rsidRPr="00072B13">
        <w:rPr>
          <w:rFonts w:ascii="Times New Roman félkövér" w:hAnsi="Times New Roman félkövér"/>
          <w:iCs/>
          <w:caps/>
          <w:sz w:val="24"/>
          <w:szCs w:val="24"/>
        </w:rPr>
        <w:t>A bűnmegelőzési program főbb pontjainak bemutatása</w:t>
      </w:r>
      <w:bookmarkEnd w:id="156"/>
    </w:p>
    <w:p w:rsidR="00967F3C" w:rsidRPr="00A002FF" w:rsidRDefault="00967F3C" w:rsidP="0043397A">
      <w:pPr>
        <w:pStyle w:val="Cmsor1"/>
        <w:spacing w:before="0" w:after="0" w:line="288" w:lineRule="auto"/>
        <w:rPr>
          <w:rFonts w:ascii="Times New Roman" w:hAnsi="Times New Roman" w:cs="Times New Roman"/>
          <w:b w:val="0"/>
          <w:bCs w:val="0"/>
          <w:color w:val="8DB3E2" w:themeColor="text2" w:themeTint="66"/>
          <w:kern w:val="0"/>
          <w:sz w:val="24"/>
          <w:szCs w:val="24"/>
        </w:rPr>
      </w:pPr>
    </w:p>
    <w:p w:rsidR="000239E2" w:rsidRPr="00072B13" w:rsidRDefault="005A2870" w:rsidP="00072B13">
      <w:pPr>
        <w:pStyle w:val="Cmsor1"/>
        <w:spacing w:before="0" w:after="0" w:line="288" w:lineRule="auto"/>
        <w:jc w:val="both"/>
        <w:rPr>
          <w:rFonts w:ascii="Times New Roman félkövér" w:hAnsi="Times New Roman félkövér"/>
          <w:iCs/>
          <w:caps/>
          <w:sz w:val="24"/>
          <w:szCs w:val="24"/>
        </w:rPr>
      </w:pPr>
      <w:bookmarkStart w:id="157" w:name="_Toc69811148"/>
      <w:bookmarkEnd w:id="155"/>
      <w:r w:rsidRPr="00072B13">
        <w:rPr>
          <w:rFonts w:ascii="Times New Roman félkövér" w:hAnsi="Times New Roman félkövér"/>
          <w:iCs/>
          <w:caps/>
          <w:sz w:val="24"/>
          <w:szCs w:val="24"/>
        </w:rPr>
        <w:t xml:space="preserve">VI.1. </w:t>
      </w:r>
      <w:r w:rsidR="00350A6F" w:rsidRPr="00072B13">
        <w:rPr>
          <w:rFonts w:ascii="Times New Roman félkövér" w:hAnsi="Times New Roman félkövér"/>
          <w:iCs/>
          <w:caps/>
          <w:sz w:val="24"/>
          <w:szCs w:val="24"/>
        </w:rPr>
        <w:t>Rendőrség Érd</w:t>
      </w:r>
      <w:bookmarkStart w:id="158" w:name="bookmark30"/>
      <w:bookmarkEnd w:id="157"/>
    </w:p>
    <w:p w:rsidR="006C07F5" w:rsidRDefault="006C07F5" w:rsidP="006C07F5"/>
    <w:p w:rsidR="00C367F3" w:rsidRDefault="00C367F3" w:rsidP="006C07F5"/>
    <w:p w:rsidR="00C367F3" w:rsidRDefault="00C367F3" w:rsidP="00C367F3">
      <w:pPr>
        <w:spacing w:line="288" w:lineRule="auto"/>
        <w:rPr>
          <w:b/>
          <w:i/>
        </w:rPr>
      </w:pPr>
      <w:r w:rsidRPr="001F081C">
        <w:rPr>
          <w:b/>
          <w:i/>
        </w:rPr>
        <w:t>A bűnmegelőzési tevékenység helyzete, folyamatban lévő programok</w:t>
      </w:r>
    </w:p>
    <w:p w:rsidR="00A002FF" w:rsidRPr="00424766" w:rsidRDefault="00A002FF" w:rsidP="00C367F3">
      <w:pPr>
        <w:spacing w:line="288" w:lineRule="auto"/>
        <w:rPr>
          <w:i/>
        </w:rPr>
      </w:pPr>
    </w:p>
    <w:p w:rsidR="00DF439B" w:rsidRDefault="00A002FF" w:rsidP="00A002FF">
      <w:pPr>
        <w:jc w:val="both"/>
      </w:pPr>
      <w:r>
        <w:t>A család-, gyermek és ifjúságvédelem terén az alábbi országos rendőrségi programok futottak együttműködési megállapodás alapján: A DADA program</w:t>
      </w:r>
      <w:r w:rsidR="00DF439B">
        <w:t>,</w:t>
      </w:r>
      <w:r>
        <w:t xml:space="preserve"> </w:t>
      </w:r>
      <w:r w:rsidR="00DF439B">
        <w:t>ELLEN</w:t>
      </w:r>
      <w:r>
        <w:t>SZER program</w:t>
      </w:r>
      <w:r w:rsidR="00DF439B">
        <w:t>, IBT program, Ovizsaru.</w:t>
      </w:r>
    </w:p>
    <w:p w:rsidR="00DF439B" w:rsidRDefault="00DF439B" w:rsidP="00A002FF">
      <w:pPr>
        <w:jc w:val="both"/>
      </w:pPr>
      <w:r>
        <w:t xml:space="preserve">A gyermek- és ifjúságvédelmi programok első negyedévben zavartalanul futottak. 2020 nyarán öt táborban vettek részt. </w:t>
      </w:r>
    </w:p>
    <w:p w:rsidR="007A70C2" w:rsidRDefault="007A70C2" w:rsidP="006C07F5">
      <w:pPr>
        <w:jc w:val="both"/>
      </w:pPr>
      <w:bookmarkStart w:id="159" w:name="_Toc481501766"/>
    </w:p>
    <w:p w:rsidR="00B478C7" w:rsidRDefault="00DF439B" w:rsidP="006C07F5">
      <w:pPr>
        <w:jc w:val="both"/>
      </w:pPr>
      <w:r>
        <w:t xml:space="preserve">A helyi önkormányzatok illetékes irodáival, a civil szervezetekkel, a polgárőr szervezetekkel, a lakossági önszerveződésekkel, mint pl.: a SZEM, KEF-el, szoros kapcsolatot ápolnak. Az általuk szervezett üléseiken minden esetben képviseltetik magukat. </w:t>
      </w:r>
    </w:p>
    <w:p w:rsidR="00B478C7" w:rsidRDefault="00B478C7" w:rsidP="006C07F5">
      <w:pPr>
        <w:jc w:val="both"/>
      </w:pPr>
    </w:p>
    <w:p w:rsidR="006C07F5" w:rsidRDefault="00B478C7" w:rsidP="006C07F5">
      <w:pPr>
        <w:jc w:val="both"/>
      </w:pPr>
      <w:r>
        <w:t xml:space="preserve">A Szociális Gondozó Központban a Családok Átmeneti Otthonában, a FÉSZEK Gyermekvédő Egyesülettel is tartják a kapcsolatot. Kiadványaikat, szórólapjaikat rendszeresen kihelyezik ezen intézményekben így is tájékoztatva a lakosokat.   </w:t>
      </w:r>
    </w:p>
    <w:p w:rsidR="00FF7CE7" w:rsidRDefault="00FF7CE7" w:rsidP="00FF7CE7">
      <w:pPr>
        <w:tabs>
          <w:tab w:val="right" w:pos="9072"/>
        </w:tabs>
        <w:autoSpaceDE w:val="0"/>
        <w:autoSpaceDN w:val="0"/>
        <w:adjustRightInd w:val="0"/>
        <w:rPr>
          <w:rFonts w:ascii="TimesNewRomanPSMT" w:hAnsi="TimesNewRomanPSMT" w:cs="TimesNewRomanPSMT"/>
        </w:rPr>
      </w:pPr>
      <w:r>
        <w:rPr>
          <w:rFonts w:ascii="TimesNewRomanPSMT" w:hAnsi="TimesNewRomanPSMT" w:cs="TimesNewRomanPSMT"/>
        </w:rPr>
        <w:tab/>
      </w:r>
    </w:p>
    <w:p w:rsidR="00FF7CE7" w:rsidRPr="00FF7CE7" w:rsidRDefault="00FF7CE7" w:rsidP="00FF7CE7">
      <w:pPr>
        <w:autoSpaceDE w:val="0"/>
        <w:autoSpaceDN w:val="0"/>
        <w:adjustRightInd w:val="0"/>
        <w:jc w:val="both"/>
      </w:pPr>
      <w:r w:rsidRPr="00FF7CE7">
        <w:t>A körzeti megbízottak szolgálatuk ellátása során tevékenyen részt vesznek a bűn</w:t>
      </w:r>
      <w:r>
        <w:t xml:space="preserve">- </w:t>
      </w:r>
      <w:r w:rsidRPr="00FF7CE7">
        <w:t>és</w:t>
      </w:r>
      <w:r>
        <w:t xml:space="preserve"> </w:t>
      </w:r>
      <w:r w:rsidRPr="00FF7CE7">
        <w:t>baleset-megelőzési feladatok végrehajtásában. Az iskola rendőr plakátokat az iskolákban</w:t>
      </w:r>
      <w:r>
        <w:t xml:space="preserve"> </w:t>
      </w:r>
      <w:r w:rsidRPr="00FF7CE7">
        <w:t>elhelyezték</w:t>
      </w:r>
      <w:r>
        <w:t xml:space="preserve">, melyeken </w:t>
      </w:r>
      <w:r w:rsidRPr="00FF7CE7">
        <w:t>feltüntetésre kerültek az iskola rendőrök nevei, elérhetőségük, így a</w:t>
      </w:r>
      <w:r>
        <w:t xml:space="preserve"> </w:t>
      </w:r>
      <w:r w:rsidRPr="00FF7CE7">
        <w:t>kapcsolatfelvétel egyszerűbb és közvetlenebbé vált. A területükön lévő iskolákat rendszeresen</w:t>
      </w:r>
      <w:r>
        <w:t xml:space="preserve"> </w:t>
      </w:r>
      <w:r w:rsidRPr="00FF7CE7">
        <w:t>látogat</w:t>
      </w:r>
      <w:r>
        <w:t>t</w:t>
      </w:r>
      <w:r w:rsidRPr="00FF7CE7">
        <w:t>ák, ahol az intézmény vezetőjével minden alkalommal felve</w:t>
      </w:r>
      <w:r>
        <w:t>tték</w:t>
      </w:r>
      <w:r w:rsidRPr="00FF7CE7">
        <w:t xml:space="preserve"> a kapcsolatot, az</w:t>
      </w:r>
      <w:r>
        <w:t xml:space="preserve"> </w:t>
      </w:r>
      <w:r w:rsidRPr="00FF7CE7">
        <w:t>esetlegesen felmerülő problémákat átbeszél</w:t>
      </w:r>
      <w:r>
        <w:t>ték</w:t>
      </w:r>
      <w:r w:rsidRPr="00FF7CE7">
        <w:t>. Az iskola rendőr koordinátor (bűnmegelőzési</w:t>
      </w:r>
      <w:r>
        <w:t xml:space="preserve"> </w:t>
      </w:r>
      <w:r w:rsidRPr="00FF7CE7">
        <w:t>előadó) rendszeresen kijár az oktatási intézményekbe előadásokat tartani, ehhez nyújtanak</w:t>
      </w:r>
      <w:r>
        <w:t xml:space="preserve"> </w:t>
      </w:r>
      <w:r w:rsidRPr="00FF7CE7">
        <w:t>segítséget a körzeti megbízottak.</w:t>
      </w:r>
    </w:p>
    <w:p w:rsidR="00FF7CE7" w:rsidRDefault="00FF7CE7" w:rsidP="00FF7CE7">
      <w:pPr>
        <w:autoSpaceDE w:val="0"/>
        <w:autoSpaceDN w:val="0"/>
        <w:adjustRightInd w:val="0"/>
        <w:jc w:val="both"/>
      </w:pPr>
    </w:p>
    <w:p w:rsidR="00FF7CE7" w:rsidRPr="00FF7CE7" w:rsidRDefault="00FF7CE7" w:rsidP="00FF7CE7">
      <w:pPr>
        <w:autoSpaceDE w:val="0"/>
        <w:autoSpaceDN w:val="0"/>
        <w:adjustRightInd w:val="0"/>
        <w:jc w:val="both"/>
      </w:pPr>
      <w:r w:rsidRPr="00FF7CE7">
        <w:t>Ez irányú feladat végrehajtásukat nagyban befolyásolta és nehezítette a 2020. évben a</w:t>
      </w:r>
      <w:r>
        <w:t xml:space="preserve"> </w:t>
      </w:r>
      <w:r w:rsidRPr="00FF7CE7">
        <w:t>koronavírus világjárvány miatt bevezetett korlátozó intézkedések, a digitális oktatás</w:t>
      </w:r>
      <w:r>
        <w:t xml:space="preserve"> </w:t>
      </w:r>
      <w:r w:rsidRPr="00FF7CE7">
        <w:t>bevezetése, azonban a felmerülő nehézségekhez gyorsan alkalmazkodtak. A körzeti</w:t>
      </w:r>
      <w:r>
        <w:t xml:space="preserve"> </w:t>
      </w:r>
      <w:r w:rsidRPr="00FF7CE7">
        <w:t>megbízottak iskolarendőri feladataik ellátásával összhangban tevékenyen részt vettek a</w:t>
      </w:r>
      <w:r w:rsidR="007B7FCB">
        <w:t xml:space="preserve"> </w:t>
      </w:r>
      <w:r w:rsidRPr="00FF7CE7">
        <w:t>járvány megelőzésével kapcsolatos tájékoztató előadások megtartásában. Jó példa erre,</w:t>
      </w:r>
      <w:r w:rsidR="007B7FCB">
        <w:t xml:space="preserve"> </w:t>
      </w:r>
      <w:r w:rsidRPr="00FF7CE7">
        <w:t>amikor 2020. március elején az Érdi Rendőrkapitányság illetékességi területén működő 21</w:t>
      </w:r>
      <w:r w:rsidR="007B7FCB">
        <w:t xml:space="preserve"> </w:t>
      </w:r>
      <w:r w:rsidRPr="00FF7CE7">
        <w:t>oktatási intézményben ismertett</w:t>
      </w:r>
      <w:r w:rsidR="007B7FCB">
        <w:t>é</w:t>
      </w:r>
      <w:r w:rsidRPr="00FF7CE7">
        <w:t>k az Országos Rendőr</w:t>
      </w:r>
      <w:r>
        <w:t>-</w:t>
      </w:r>
      <w:r w:rsidRPr="00FF7CE7">
        <w:t>főkapitányság vezetője által</w:t>
      </w:r>
      <w:r w:rsidR="007B7FCB">
        <w:t xml:space="preserve"> </w:t>
      </w:r>
      <w:r w:rsidRPr="00FF7CE7">
        <w:t xml:space="preserve">meghatározottak szerint a fertőzés megelőzése érdekében szükséges teendőket. </w:t>
      </w:r>
    </w:p>
    <w:bookmarkEnd w:id="158"/>
    <w:bookmarkEnd w:id="159"/>
    <w:p w:rsidR="006F5469" w:rsidRDefault="006F5469" w:rsidP="00497531">
      <w:pPr>
        <w:pStyle w:val="Cmsor31"/>
        <w:shd w:val="clear" w:color="auto" w:fill="auto"/>
        <w:tabs>
          <w:tab w:val="left" w:pos="1178"/>
        </w:tabs>
        <w:spacing w:before="0" w:after="0" w:line="288" w:lineRule="auto"/>
        <w:jc w:val="both"/>
        <w:outlineLvl w:val="1"/>
        <w:rPr>
          <w:b w:val="0"/>
          <w:bCs w:val="0"/>
          <w:sz w:val="24"/>
          <w:szCs w:val="24"/>
        </w:rPr>
      </w:pPr>
    </w:p>
    <w:p w:rsidR="00835705" w:rsidRDefault="00835705" w:rsidP="00497531">
      <w:pPr>
        <w:pStyle w:val="Cmsor31"/>
        <w:shd w:val="clear" w:color="auto" w:fill="auto"/>
        <w:tabs>
          <w:tab w:val="left" w:pos="1178"/>
        </w:tabs>
        <w:spacing w:before="0" w:after="0" w:line="288" w:lineRule="auto"/>
        <w:jc w:val="both"/>
        <w:outlineLvl w:val="1"/>
        <w:rPr>
          <w:b w:val="0"/>
          <w:sz w:val="24"/>
          <w:szCs w:val="24"/>
        </w:rPr>
      </w:pPr>
    </w:p>
    <w:p w:rsidR="00623505" w:rsidRPr="00072B13" w:rsidRDefault="00623505" w:rsidP="00AA531F">
      <w:pPr>
        <w:pStyle w:val="Cmsor1"/>
        <w:numPr>
          <w:ilvl w:val="0"/>
          <w:numId w:val="34"/>
        </w:numPr>
        <w:spacing w:before="0" w:after="0" w:line="288" w:lineRule="auto"/>
        <w:ind w:left="851" w:hanging="851"/>
        <w:jc w:val="both"/>
        <w:rPr>
          <w:rFonts w:ascii="Times New Roman félkövér" w:hAnsi="Times New Roman félkövér"/>
          <w:iCs/>
          <w:caps/>
          <w:sz w:val="24"/>
          <w:szCs w:val="24"/>
        </w:rPr>
      </w:pPr>
      <w:bookmarkStart w:id="160" w:name="_Toc69811149"/>
      <w:r w:rsidRPr="00072B13">
        <w:rPr>
          <w:rFonts w:ascii="Times New Roman félkövér" w:hAnsi="Times New Roman félkövér"/>
          <w:iCs/>
          <w:caps/>
          <w:sz w:val="24"/>
          <w:szCs w:val="24"/>
        </w:rPr>
        <w:t>A felügyeleti szervek által gyámhatósági, gyermekvédelmi területen végzett szakmai ellenőrzések tapasztalatainak, továbbá a gyermekjóléti és gyermekvédelmi szolgáltató tevékenységet végzők működését engedélyező hatáság ellenőrzésének alkalmával tett megállapítások bemutatása.</w:t>
      </w:r>
      <w:bookmarkEnd w:id="160"/>
    </w:p>
    <w:p w:rsidR="00722C89" w:rsidRDefault="00722C89" w:rsidP="00623505">
      <w:pPr>
        <w:pStyle w:val="Szvegtrzs21"/>
        <w:shd w:val="clear" w:color="auto" w:fill="auto"/>
        <w:spacing w:before="0" w:line="288" w:lineRule="auto"/>
        <w:ind w:right="-2"/>
        <w:rPr>
          <w:sz w:val="24"/>
          <w:szCs w:val="24"/>
        </w:rPr>
      </w:pPr>
    </w:p>
    <w:p w:rsidR="00722C89" w:rsidRDefault="00722C89" w:rsidP="00722C89">
      <w:pPr>
        <w:pStyle w:val="Nincstrkz"/>
      </w:pPr>
      <w:r w:rsidRPr="00274074">
        <w:t>A Pest Megyei Kormányhivatal Gyámügyi és Igazságügyi Főosztálya, Érd Megyei Jogú Város Önkormányzat fenntartásában, a Szociális Gondozó Központ telephelyeként működő Családok Átmeneti Otthonában (2030 Érd, Nyírfa utca 11.) 2020. szeptember17. napján tartott hatósági ellenőrzés</w:t>
      </w:r>
      <w:r>
        <w:t xml:space="preserve">t. Az ellenőrzés során az alábbi hiányosságokat tárta fel: </w:t>
      </w:r>
    </w:p>
    <w:p w:rsidR="00722C89" w:rsidRDefault="00722C89" w:rsidP="00722C89">
      <w:pPr>
        <w:pStyle w:val="Nincstrkz"/>
      </w:pPr>
    </w:p>
    <w:p w:rsidR="00722C89" w:rsidRDefault="00722C89" w:rsidP="00AA531F">
      <w:pPr>
        <w:pStyle w:val="Nincstrkz"/>
        <w:numPr>
          <w:ilvl w:val="0"/>
          <w:numId w:val="35"/>
        </w:numPr>
      </w:pPr>
      <w:r>
        <w:t>az intézmény szakmai programjának és házirendjének aktualizálása</w:t>
      </w:r>
    </w:p>
    <w:p w:rsidR="00722C89" w:rsidRDefault="00722C89" w:rsidP="00AA531F">
      <w:pPr>
        <w:pStyle w:val="Nincstrkz"/>
        <w:numPr>
          <w:ilvl w:val="0"/>
          <w:numId w:val="35"/>
        </w:numPr>
      </w:pPr>
      <w:r>
        <w:t>intézményvezető kinevezése a Családok Átmeneti Otthona vezetésére</w:t>
      </w:r>
    </w:p>
    <w:p w:rsidR="00722C89" w:rsidRDefault="00722C89" w:rsidP="00AA531F">
      <w:pPr>
        <w:pStyle w:val="Nincstrkz"/>
        <w:numPr>
          <w:ilvl w:val="0"/>
          <w:numId w:val="35"/>
        </w:numPr>
      </w:pPr>
      <w:r>
        <w:t>továbbképzési terv elkészítése a hatályos jogszabályoknak megfelelően</w:t>
      </w:r>
    </w:p>
    <w:p w:rsidR="00722C89" w:rsidRDefault="00722C89" w:rsidP="00AA531F">
      <w:pPr>
        <w:pStyle w:val="Nincstrkz"/>
        <w:numPr>
          <w:ilvl w:val="0"/>
          <w:numId w:val="35"/>
        </w:numPr>
      </w:pPr>
      <w:r>
        <w:t>két munkatárs bejelentése az EKAT rendszerbe</w:t>
      </w:r>
    </w:p>
    <w:p w:rsidR="00722C89" w:rsidRDefault="00722C89" w:rsidP="00AA531F">
      <w:pPr>
        <w:pStyle w:val="Nincstrkz"/>
        <w:numPr>
          <w:ilvl w:val="0"/>
          <w:numId w:val="35"/>
        </w:numPr>
      </w:pPr>
      <w:r>
        <w:t>Érdekképviseleti Fórum megalakítása</w:t>
      </w:r>
    </w:p>
    <w:p w:rsidR="00722C89" w:rsidRDefault="00722C89" w:rsidP="00AA531F">
      <w:pPr>
        <w:pStyle w:val="Nincstrkz"/>
        <w:numPr>
          <w:ilvl w:val="0"/>
          <w:numId w:val="35"/>
        </w:numPr>
      </w:pPr>
      <w:r>
        <w:t>nyomtatványok, adatlapok aktualizálása</w:t>
      </w:r>
    </w:p>
    <w:p w:rsidR="00722C89" w:rsidRDefault="00722C89" w:rsidP="00722C89">
      <w:pPr>
        <w:pStyle w:val="Nincstrkz"/>
      </w:pPr>
    </w:p>
    <w:p w:rsidR="0015630C" w:rsidRDefault="0015630C" w:rsidP="0015630C">
      <w:pPr>
        <w:pStyle w:val="Default"/>
        <w:jc w:val="both"/>
      </w:pPr>
      <w:r>
        <w:t>A Pest Megyei Kormányhivatal Gyámügyi és Igazságügyi Főosztálya, Érd Megyei Jogú Város Önkormányzat fenntartásában, a Szociális Gondozó Központ telephelyeként működő Pöttöm Sziget Bölcsődében (2030 Érd, Aradi utca 7/A.) 2020. augusztus 17. napján tartott hatósági ellenőrzést</w:t>
      </w:r>
      <w:r w:rsidR="00520801">
        <w:t>.</w:t>
      </w:r>
      <w:r>
        <w:t xml:space="preserve"> Az ellenőrzés során az alábbi hiányosságokat tárta fel: </w:t>
      </w:r>
    </w:p>
    <w:p w:rsidR="0015630C" w:rsidRDefault="0015630C" w:rsidP="0015630C">
      <w:pPr>
        <w:pStyle w:val="Default"/>
        <w:jc w:val="both"/>
      </w:pPr>
    </w:p>
    <w:p w:rsidR="0015630C" w:rsidRDefault="0015630C" w:rsidP="00AA531F">
      <w:pPr>
        <w:pStyle w:val="Default"/>
        <w:numPr>
          <w:ilvl w:val="0"/>
          <w:numId w:val="36"/>
        </w:numPr>
        <w:jc w:val="both"/>
      </w:pPr>
      <w:r>
        <w:t>a nyilvántartásban a fenntartó részéről a kapcsolattartó neve nem került átvezetésre</w:t>
      </w:r>
    </w:p>
    <w:p w:rsidR="0015630C" w:rsidRDefault="0015630C" w:rsidP="00AA531F">
      <w:pPr>
        <w:pStyle w:val="Default"/>
        <w:numPr>
          <w:ilvl w:val="0"/>
          <w:numId w:val="36"/>
        </w:numPr>
        <w:jc w:val="both"/>
      </w:pPr>
      <w:r>
        <w:t>a Pillangó csoport udvarán az árnyékolás nem megfelelő</w:t>
      </w:r>
    </w:p>
    <w:p w:rsidR="0015630C" w:rsidRDefault="0015630C" w:rsidP="00AA531F">
      <w:pPr>
        <w:pStyle w:val="Default"/>
        <w:numPr>
          <w:ilvl w:val="0"/>
          <w:numId w:val="36"/>
        </w:numPr>
        <w:jc w:val="both"/>
      </w:pPr>
      <w:r>
        <w:t>két egység udvara poros</w:t>
      </w:r>
    </w:p>
    <w:p w:rsidR="0015630C" w:rsidRDefault="00520801" w:rsidP="00AA531F">
      <w:pPr>
        <w:pStyle w:val="Default"/>
        <w:numPr>
          <w:ilvl w:val="0"/>
          <w:numId w:val="36"/>
        </w:numPr>
        <w:jc w:val="both"/>
      </w:pPr>
      <w:r>
        <w:t>két dajka végzetsége nem megfelelő, a felmentésükről dokumentáció nem állt rendelkezésre</w:t>
      </w:r>
    </w:p>
    <w:p w:rsidR="00520801" w:rsidRDefault="00520801" w:rsidP="00AA531F">
      <w:pPr>
        <w:pStyle w:val="Default"/>
        <w:numPr>
          <w:ilvl w:val="0"/>
          <w:numId w:val="36"/>
        </w:numPr>
        <w:jc w:val="both"/>
      </w:pPr>
      <w:r>
        <w:t>gyermekétkeztetés - a normál és a diétás étkeztetésért fizetendő díj között nem lehet differencia</w:t>
      </w:r>
    </w:p>
    <w:p w:rsidR="00520801" w:rsidRDefault="00520801" w:rsidP="00520801">
      <w:pPr>
        <w:pStyle w:val="Default"/>
        <w:ind w:left="720"/>
        <w:jc w:val="both"/>
      </w:pPr>
    </w:p>
    <w:p w:rsidR="0015630C" w:rsidRDefault="00520801" w:rsidP="0015630C">
      <w:pPr>
        <w:pStyle w:val="Default"/>
        <w:jc w:val="both"/>
      </w:pPr>
      <w:r>
        <w:t xml:space="preserve">A Pest Megyei Kormányhivatal Gyámügyi és Igazságügyi Főosztálya, Érd Megyei Jogú Város Önkormányzat fenntartásában, a Szociális Gondozó Központ telephelyeként működő Apró Falva Bölcsődében (2030 Érd, Edit utca 3.) 2020. augusztus 17. napján tartott hatósági ellenőrzést. </w:t>
      </w:r>
    </w:p>
    <w:p w:rsidR="00520801" w:rsidRDefault="00520801" w:rsidP="0015630C">
      <w:pPr>
        <w:pStyle w:val="Default"/>
        <w:jc w:val="both"/>
      </w:pPr>
      <w:r>
        <w:t>Az ellenőrzés során az alábbi hiányosságokat tárta fel:</w:t>
      </w:r>
    </w:p>
    <w:p w:rsidR="00520801" w:rsidRDefault="00520801" w:rsidP="0015630C">
      <w:pPr>
        <w:pStyle w:val="Default"/>
        <w:jc w:val="both"/>
      </w:pPr>
    </w:p>
    <w:p w:rsidR="00520801" w:rsidRDefault="00520801" w:rsidP="00AA531F">
      <w:pPr>
        <w:pStyle w:val="Default"/>
        <w:numPr>
          <w:ilvl w:val="0"/>
          <w:numId w:val="36"/>
        </w:numPr>
        <w:jc w:val="both"/>
      </w:pPr>
      <w:r>
        <w:t>a nyilvántartásban a fenntartó részéről a kapcsolattartó neve nem került átvezetésre</w:t>
      </w:r>
    </w:p>
    <w:p w:rsidR="00520801" w:rsidRDefault="00520801" w:rsidP="00AA531F">
      <w:pPr>
        <w:pStyle w:val="Default"/>
        <w:numPr>
          <w:ilvl w:val="0"/>
          <w:numId w:val="36"/>
        </w:numPr>
        <w:jc w:val="both"/>
      </w:pPr>
      <w:r>
        <w:t>a Micimackó egység udvarán az árnyékolás nem megfelelő</w:t>
      </w:r>
    </w:p>
    <w:p w:rsidR="00520801" w:rsidRDefault="00520801" w:rsidP="00AA531F">
      <w:pPr>
        <w:pStyle w:val="Default"/>
        <w:numPr>
          <w:ilvl w:val="0"/>
          <w:numId w:val="36"/>
        </w:numPr>
        <w:jc w:val="both"/>
      </w:pPr>
      <w:r>
        <w:t>gyermekétkeztetés - a normál és a diétás étkeztetésért fizetendő díj között nem lehet differencia</w:t>
      </w:r>
    </w:p>
    <w:p w:rsidR="00520801" w:rsidRDefault="00520801" w:rsidP="0015630C">
      <w:pPr>
        <w:pStyle w:val="Default"/>
        <w:jc w:val="both"/>
      </w:pPr>
    </w:p>
    <w:p w:rsidR="00722C89" w:rsidRDefault="00032E6E" w:rsidP="00CB1E98">
      <w:pPr>
        <w:pStyle w:val="Szvegtrzs21"/>
        <w:shd w:val="clear" w:color="auto" w:fill="auto"/>
        <w:spacing w:before="0" w:line="288" w:lineRule="auto"/>
        <w:ind w:right="-2"/>
        <w:rPr>
          <w:sz w:val="24"/>
          <w:szCs w:val="24"/>
        </w:rPr>
      </w:pPr>
      <w:r>
        <w:rPr>
          <w:sz w:val="24"/>
          <w:szCs w:val="24"/>
        </w:rPr>
        <w:t>Az ellenőrzés során feltárt hiányosságokat az önkormányzat haladéktalanul megszüntette.</w:t>
      </w:r>
    </w:p>
    <w:p w:rsidR="00835705" w:rsidRPr="00D9135D" w:rsidRDefault="00835705" w:rsidP="00CB1E98">
      <w:pPr>
        <w:pStyle w:val="Szvegtrzs21"/>
        <w:shd w:val="clear" w:color="auto" w:fill="auto"/>
        <w:spacing w:before="0" w:line="288" w:lineRule="auto"/>
        <w:ind w:right="-2"/>
        <w:rPr>
          <w:sz w:val="24"/>
          <w:szCs w:val="24"/>
        </w:rPr>
      </w:pPr>
    </w:p>
    <w:p w:rsidR="006C57D9" w:rsidRPr="00072B13" w:rsidRDefault="006C57D9" w:rsidP="00AA531F">
      <w:pPr>
        <w:pStyle w:val="Cmsor1"/>
        <w:numPr>
          <w:ilvl w:val="0"/>
          <w:numId w:val="34"/>
        </w:numPr>
        <w:spacing w:before="0" w:after="0" w:line="288" w:lineRule="auto"/>
        <w:ind w:left="709" w:hanging="709"/>
        <w:jc w:val="both"/>
        <w:rPr>
          <w:rFonts w:ascii="Times New Roman félkövér" w:hAnsi="Times New Roman félkövér"/>
          <w:iCs/>
          <w:caps/>
          <w:sz w:val="24"/>
          <w:szCs w:val="24"/>
        </w:rPr>
      </w:pPr>
      <w:bookmarkStart w:id="161" w:name="_Toc69811150"/>
      <w:r w:rsidRPr="00072B13">
        <w:rPr>
          <w:rFonts w:ascii="Times New Roman félkövér" w:hAnsi="Times New Roman félkövér"/>
          <w:iCs/>
          <w:caps/>
          <w:sz w:val="24"/>
          <w:szCs w:val="24"/>
        </w:rPr>
        <w:t>A települési önkormányzat és a civil szervezetek közötti együttműködés keretében milyen feladatok, szolgáltatások ellátásában vesznek részt civil szervezetek (alapellátás, szakellátás, szabadidős programok, drog prevenció stb.).</w:t>
      </w:r>
      <w:bookmarkEnd w:id="161"/>
    </w:p>
    <w:p w:rsidR="002A5617" w:rsidRDefault="006C57D9" w:rsidP="002A5617">
      <w:pPr>
        <w:pStyle w:val="NormlWeb"/>
        <w:spacing w:after="0" w:line="276" w:lineRule="auto"/>
        <w:jc w:val="both"/>
      </w:pPr>
      <w:r>
        <w:t xml:space="preserve">A Család-és Gyermekjóléti Szolgálat munkatársai folyamatosan részt vállalnak az adományok kezelésében. </w:t>
      </w:r>
    </w:p>
    <w:p w:rsidR="00983ED0" w:rsidRDefault="00983ED0" w:rsidP="00AD7976">
      <w:pPr>
        <w:jc w:val="both"/>
      </w:pPr>
      <w:r>
        <w:t xml:space="preserve">A Szikra Tehetséggondozó Egyesület alapítója akciót hirdetett az SNI gyermekek nyári táboroztatására. Civilek, magán- és közéleti szereplők, alapítványok adományaiból sikerült megszervezni </w:t>
      </w:r>
      <w:r w:rsidR="00AD7976">
        <w:t xml:space="preserve">a </w:t>
      </w:r>
      <w:r>
        <w:t>táborozta</w:t>
      </w:r>
      <w:r w:rsidR="00AD7976">
        <w:t>tásukat</w:t>
      </w:r>
      <w:r>
        <w:t xml:space="preserve">. A helyszínt </w:t>
      </w:r>
      <w:r w:rsidR="00AD7976">
        <w:t>Az önkormányzat fenntartásában lévő</w:t>
      </w:r>
      <w:r>
        <w:t xml:space="preserve"> Szepes Gyula Művelődési Központ biztosít</w:t>
      </w:r>
      <w:r w:rsidR="00AD7976">
        <w:t>otta.</w:t>
      </w:r>
    </w:p>
    <w:p w:rsidR="002A5617" w:rsidRPr="002A5617" w:rsidRDefault="002A5617" w:rsidP="002A5617">
      <w:pPr>
        <w:pStyle w:val="NormlWeb"/>
        <w:spacing w:after="0" w:line="276" w:lineRule="auto"/>
        <w:jc w:val="both"/>
      </w:pPr>
      <w:r>
        <w:t>A krízisidőszakban az előző évektől kicsit eltérően került megszervezésre a hétvégi meleg ebédosztás, a</w:t>
      </w:r>
      <w:r w:rsidRPr="002A5617">
        <w:t xml:space="preserve">z egyházak és a Szociális Gondozó Központ </w:t>
      </w:r>
      <w:r>
        <w:t>közreműködésével</w:t>
      </w:r>
      <w:r w:rsidRPr="002A5617">
        <w:t>. A járványveszély miatt mindenkinek házhoz szállít</w:t>
      </w:r>
      <w:r>
        <w:t>ották</w:t>
      </w:r>
      <w:r w:rsidRPr="002A5617">
        <w:t xml:space="preserve"> az </w:t>
      </w:r>
      <w:r>
        <w:t>ebédet</w:t>
      </w:r>
      <w:r w:rsidRPr="002A5617">
        <w:t xml:space="preserve">. </w:t>
      </w:r>
      <w:r>
        <w:t>Az hétvégi ebédet a rászoruló családok részére 2020. november 17-től 2021. március 28-ig biztosították.  Elmondható, hogy átlagban 3</w:t>
      </w:r>
      <w:r w:rsidR="00E77F32">
        <w:t>0</w:t>
      </w:r>
      <w:r>
        <w:t xml:space="preserve">0 családról tudtak ilyen módon gondoskodni.    </w:t>
      </w:r>
    </w:p>
    <w:p w:rsidR="002A5617" w:rsidRDefault="002A5617" w:rsidP="00AD7976">
      <w:pPr>
        <w:spacing w:before="100" w:beforeAutospacing="1" w:after="100" w:afterAutospacing="1"/>
        <w:jc w:val="both"/>
      </w:pPr>
      <w:r w:rsidRPr="002A5617">
        <w:t xml:space="preserve">Karácsonykor a Jézuska </w:t>
      </w:r>
      <w:r>
        <w:t>J</w:t>
      </w:r>
      <w:r w:rsidRPr="002A5617">
        <w:t xml:space="preserve">árat jóvoltából </w:t>
      </w:r>
      <w:r w:rsidR="00652018">
        <w:t>a Családok Átmeneti Otthonának lakóival együtt 115</w:t>
      </w:r>
      <w:r w:rsidRPr="002A5617">
        <w:t xml:space="preserve"> gyermek kap</w:t>
      </w:r>
      <w:r>
        <w:t>ott</w:t>
      </w:r>
      <w:r w:rsidRPr="002A5617">
        <w:t xml:space="preserve"> személyre szóló ajándékot, a Szociális Gondozó Központ szervezésében.</w:t>
      </w:r>
      <w:r w:rsidR="00AD7976">
        <w:t xml:space="preserve"> </w:t>
      </w:r>
      <w:r w:rsidR="00652018">
        <w:t xml:space="preserve">A kezdeményezés különlegessége, hogy minden gyermek személyes, saját kívánságait valósítják meg az akcióban részt vevő "angyalok". A kívánságlista alapján idén a hátrányos helyzetű érdi gyermekek többsége játékra, babára, legóra, meleg, téli ruhaneműre vágyott. </w:t>
      </w:r>
    </w:p>
    <w:p w:rsidR="006975A4" w:rsidRDefault="006975A4" w:rsidP="00305A3C">
      <w:pPr>
        <w:spacing w:line="360" w:lineRule="auto"/>
        <w:jc w:val="both"/>
        <w:rPr>
          <w:u w:val="dotted"/>
        </w:rPr>
      </w:pPr>
    </w:p>
    <w:p w:rsidR="00400971" w:rsidRPr="00072B13" w:rsidRDefault="005A2870" w:rsidP="00072B13">
      <w:pPr>
        <w:pStyle w:val="Cmsor1"/>
        <w:spacing w:before="0" w:after="0" w:line="288" w:lineRule="auto"/>
        <w:jc w:val="both"/>
        <w:rPr>
          <w:rFonts w:ascii="Times New Roman félkövér" w:hAnsi="Times New Roman félkövér"/>
          <w:iCs/>
          <w:caps/>
          <w:sz w:val="24"/>
          <w:szCs w:val="24"/>
        </w:rPr>
      </w:pPr>
      <w:bookmarkStart w:id="162" w:name="_Toc510117799"/>
      <w:bookmarkStart w:id="163" w:name="_Toc512346642"/>
      <w:bookmarkStart w:id="164" w:name="_Toc69811151"/>
      <w:r w:rsidRPr="00072B13">
        <w:rPr>
          <w:rFonts w:ascii="Times New Roman félkövér" w:hAnsi="Times New Roman félkövér"/>
          <w:iCs/>
          <w:caps/>
          <w:sz w:val="24"/>
          <w:szCs w:val="24"/>
        </w:rPr>
        <w:t xml:space="preserve">VIII.1. </w:t>
      </w:r>
      <w:r w:rsidR="00400971" w:rsidRPr="00072B13">
        <w:rPr>
          <w:rFonts w:ascii="Times New Roman félkövér" w:hAnsi="Times New Roman félkövér"/>
          <w:iCs/>
          <w:caps/>
          <w:sz w:val="24"/>
          <w:szCs w:val="24"/>
        </w:rPr>
        <w:t xml:space="preserve">„Parkoló” Program </w:t>
      </w:r>
      <w:bookmarkEnd w:id="162"/>
      <w:bookmarkEnd w:id="163"/>
      <w:r w:rsidR="00372B0D">
        <w:rPr>
          <w:rFonts w:ascii="Times New Roman félkövér" w:hAnsi="Times New Roman félkövér"/>
          <w:iCs/>
          <w:caps/>
          <w:sz w:val="24"/>
          <w:szCs w:val="24"/>
        </w:rPr>
        <w:t>2020</w:t>
      </w:r>
      <w:bookmarkEnd w:id="164"/>
    </w:p>
    <w:p w:rsidR="00400971" w:rsidRDefault="00400971" w:rsidP="00400971">
      <w:pPr>
        <w:rPr>
          <w:sz w:val="28"/>
          <w:szCs w:val="28"/>
        </w:rPr>
      </w:pPr>
    </w:p>
    <w:p w:rsidR="003D419B" w:rsidRDefault="00602D45" w:rsidP="006F3A41">
      <w:pPr>
        <w:spacing w:line="276" w:lineRule="auto"/>
        <w:jc w:val="both"/>
      </w:pPr>
      <w:r>
        <w:t>A nyári szünidő alatt ismét, immár 1</w:t>
      </w:r>
      <w:r w:rsidR="00372B0D">
        <w:t>2</w:t>
      </w:r>
      <w:r>
        <w:t xml:space="preserve">. </w:t>
      </w:r>
      <w:r w:rsidR="00400971" w:rsidRPr="000953F6">
        <w:t>alkalommal került megrendezésre a Szociális Gondozó Központ által szervezett „Parkoló” Program</w:t>
      </w:r>
      <w:r w:rsidR="00400971">
        <w:t xml:space="preserve">. </w:t>
      </w:r>
      <w:r w:rsidR="00372B0D">
        <w:t>Az egy hetes élménytábor</w:t>
      </w:r>
      <w:r w:rsidR="006F3A41">
        <w:t xml:space="preserve"> – 7-12 évesek részére –</w:t>
      </w:r>
      <w:r w:rsidR="00372B0D">
        <w:t xml:space="preserve"> alatt a külső kirándulások mellett a hagyományokhoz híven kézműveskedésre és a város megismerésére is hangsúlyt fektettek. A kirándulások során törekedtek a fejlesztésre </w:t>
      </w:r>
      <w:r w:rsidR="006F3A41">
        <w:t>(szabálytudat</w:t>
      </w:r>
      <w:r w:rsidR="00372B0D">
        <w:t xml:space="preserve"> kialakítása, kooperáció erősítése, közösségi közlekedés megismerése, elfogadás mélyítése, étkezési etikett) az ismeretátadásra. Lehetőséget teremtettek olyan élmények megszerzésére melyek meghatározói lehetnek a 2020-as vakációnak. Az egy hetes tábor során kiemelt céljuk volt a szülők segítése, igazodva a munkaidejükhöz. A programok mellett a gyermekek napi négyszeri étkezését és a felügyeletet is biztosították.   </w:t>
      </w:r>
    </w:p>
    <w:p w:rsidR="006F3A41" w:rsidRDefault="006F3A41" w:rsidP="006F3A41">
      <w:pPr>
        <w:spacing w:line="276" w:lineRule="auto"/>
        <w:jc w:val="both"/>
      </w:pPr>
    </w:p>
    <w:p w:rsidR="006F3A41" w:rsidRDefault="006F3A41" w:rsidP="006F3A41">
      <w:pPr>
        <w:spacing w:line="276" w:lineRule="auto"/>
        <w:jc w:val="both"/>
      </w:pPr>
      <w:r w:rsidRPr="006F3A41">
        <w:rPr>
          <w:b/>
        </w:rPr>
        <w:t>Statisztika a nyári időszakban</w:t>
      </w:r>
      <w:r>
        <w:t>:</w:t>
      </w:r>
    </w:p>
    <w:p w:rsidR="006F3A41" w:rsidRDefault="006F3A41" w:rsidP="006F3A41">
      <w:pPr>
        <w:spacing w:line="276" w:lineRule="auto"/>
        <w:jc w:val="both"/>
      </w:pPr>
      <w:r>
        <w:t>Programokon résztvevők száma: 24 fő</w:t>
      </w:r>
    </w:p>
    <w:p w:rsidR="006F3A41" w:rsidRDefault="006F3A41" w:rsidP="006F3A41">
      <w:pPr>
        <w:spacing w:line="276" w:lineRule="auto"/>
        <w:jc w:val="both"/>
      </w:pPr>
      <w:r>
        <w:t>Az irodában a nyári időszakban megjelentek száma: 81 fő</w:t>
      </w:r>
    </w:p>
    <w:p w:rsidR="006975A4" w:rsidRDefault="006975A4" w:rsidP="00400971">
      <w:pPr>
        <w:pStyle w:val="Szvegtrzs21"/>
        <w:shd w:val="clear" w:color="auto" w:fill="auto"/>
        <w:spacing w:before="0" w:line="288" w:lineRule="auto"/>
        <w:ind w:right="-2"/>
        <w:outlineLvl w:val="0"/>
        <w:rPr>
          <w:sz w:val="24"/>
          <w:szCs w:val="24"/>
        </w:rPr>
      </w:pPr>
    </w:p>
    <w:p w:rsidR="003D419B" w:rsidRDefault="003D419B" w:rsidP="00400971">
      <w:pPr>
        <w:pStyle w:val="Szvegtrzs21"/>
        <w:shd w:val="clear" w:color="auto" w:fill="auto"/>
        <w:spacing w:before="0" w:line="288" w:lineRule="auto"/>
        <w:ind w:right="-2"/>
        <w:outlineLvl w:val="0"/>
        <w:rPr>
          <w:sz w:val="24"/>
          <w:szCs w:val="24"/>
        </w:rPr>
      </w:pPr>
    </w:p>
    <w:p w:rsidR="00400971" w:rsidRPr="00072B13" w:rsidRDefault="005A2870" w:rsidP="00072B13">
      <w:pPr>
        <w:pStyle w:val="Cmsor1"/>
        <w:spacing w:before="0" w:after="0" w:line="288" w:lineRule="auto"/>
        <w:jc w:val="both"/>
        <w:rPr>
          <w:rFonts w:ascii="Times New Roman félkövér" w:hAnsi="Times New Roman félkövér"/>
          <w:iCs/>
          <w:caps/>
          <w:sz w:val="24"/>
          <w:szCs w:val="24"/>
        </w:rPr>
      </w:pPr>
      <w:bookmarkStart w:id="165" w:name="_Toc512346644"/>
      <w:bookmarkStart w:id="166" w:name="_Toc69811152"/>
      <w:r w:rsidRPr="00072B13">
        <w:rPr>
          <w:rFonts w:ascii="Times New Roman félkövér" w:hAnsi="Times New Roman félkövér"/>
          <w:iCs/>
          <w:caps/>
          <w:sz w:val="24"/>
          <w:szCs w:val="24"/>
        </w:rPr>
        <w:t>VII</w:t>
      </w:r>
      <w:r w:rsidR="00400971" w:rsidRPr="00072B13">
        <w:rPr>
          <w:rFonts w:ascii="Times New Roman félkövér" w:hAnsi="Times New Roman félkövér"/>
          <w:iCs/>
          <w:caps/>
          <w:sz w:val="24"/>
          <w:szCs w:val="24"/>
        </w:rPr>
        <w:t>I</w:t>
      </w:r>
      <w:r w:rsidRPr="00072B13">
        <w:rPr>
          <w:rFonts w:ascii="Times New Roman félkövér" w:hAnsi="Times New Roman félkövér"/>
          <w:iCs/>
          <w:caps/>
          <w:sz w:val="24"/>
          <w:szCs w:val="24"/>
        </w:rPr>
        <w:t xml:space="preserve">.1.2. </w:t>
      </w:r>
      <w:r w:rsidR="00072B13">
        <w:rPr>
          <w:rFonts w:ascii="Times New Roman félkövér" w:hAnsi="Times New Roman félkövér"/>
          <w:iCs/>
          <w:caps/>
          <w:sz w:val="24"/>
          <w:szCs w:val="24"/>
        </w:rPr>
        <w:t>I</w:t>
      </w:r>
      <w:r w:rsidR="00400971" w:rsidRPr="00072B13">
        <w:rPr>
          <w:rFonts w:ascii="Times New Roman félkövér" w:hAnsi="Times New Roman félkövér"/>
          <w:iCs/>
          <w:caps/>
          <w:sz w:val="24"/>
          <w:szCs w:val="24"/>
        </w:rPr>
        <w:t>fjúsági Információs és Tanácsadó Iroda</w:t>
      </w:r>
      <w:bookmarkEnd w:id="165"/>
      <w:bookmarkEnd w:id="166"/>
    </w:p>
    <w:p w:rsidR="00187D6E" w:rsidRPr="00FD3391" w:rsidRDefault="00844675" w:rsidP="00400971">
      <w:pPr>
        <w:spacing w:before="240" w:line="276" w:lineRule="auto"/>
        <w:jc w:val="both"/>
      </w:pPr>
      <w:r w:rsidRPr="00187D6E">
        <w:t>A</w:t>
      </w:r>
      <w:r w:rsidR="00213D9F" w:rsidRPr="00187D6E">
        <w:t xml:space="preserve">z </w:t>
      </w:r>
      <w:r w:rsidR="006622B9" w:rsidRPr="00187D6E">
        <w:t>I</w:t>
      </w:r>
      <w:r w:rsidR="00213D9F" w:rsidRPr="00187D6E">
        <w:t>roda a Család- és G</w:t>
      </w:r>
      <w:r w:rsidR="005A18E3" w:rsidRPr="00187D6E">
        <w:t>yermekjóléti Szolgálat nyitva álló helyiségeként működik.</w:t>
      </w:r>
      <w:r w:rsidR="005A18E3" w:rsidRPr="00602D45">
        <w:rPr>
          <w:color w:val="FF0000"/>
        </w:rPr>
        <w:t xml:space="preserve"> </w:t>
      </w:r>
      <w:r w:rsidR="00187D6E">
        <w:t>„Az Ifjúsági Információs és Tanácsadó Iroda a fiatalok számára segítséget nyújt mindennapi életük során felmerülő problémáik megoldásában, életük teljesebbé tételében, valamint információs szükség</w:t>
      </w:r>
      <w:r w:rsidR="009E2EFF">
        <w:t>leteik kielégítésében.”</w:t>
      </w:r>
    </w:p>
    <w:p w:rsidR="009A6DEF" w:rsidRDefault="009A6DEF" w:rsidP="001345A5">
      <w:pPr>
        <w:spacing w:line="276" w:lineRule="auto"/>
        <w:jc w:val="both"/>
        <w:rPr>
          <w:color w:val="FF0000"/>
        </w:rPr>
      </w:pPr>
    </w:p>
    <w:p w:rsidR="009A6DEF" w:rsidRDefault="009A6DEF" w:rsidP="001345A5">
      <w:pPr>
        <w:spacing w:line="276" w:lineRule="auto"/>
        <w:jc w:val="both"/>
      </w:pPr>
      <w:r w:rsidRPr="00C52190">
        <w:t>Munká</w:t>
      </w:r>
      <w:r>
        <w:t>ju</w:t>
      </w:r>
      <w:r w:rsidRPr="00C52190">
        <w:t>k során kiemelten töreked</w:t>
      </w:r>
      <w:r>
        <w:t>nek</w:t>
      </w:r>
      <w:r w:rsidRPr="00C52190">
        <w:t xml:space="preserve"> arra, hogy a prevenciós szemléletet erősíts</w:t>
      </w:r>
      <w:r>
        <w:t>é</w:t>
      </w:r>
      <w:r w:rsidRPr="00C52190">
        <w:t>k, így több esetben drog-prevenciós</w:t>
      </w:r>
      <w:r>
        <w:t>,</w:t>
      </w:r>
      <w:r w:rsidRPr="00C52190">
        <w:t xml:space="preserve"> bűnmegelőző és érzékenyítő előadásokat, programokat szervezt</w:t>
      </w:r>
      <w:r>
        <w:t>e</w:t>
      </w:r>
      <w:r w:rsidRPr="00C52190">
        <w:t>k a hozzá</w:t>
      </w:r>
      <w:r>
        <w:t>juk járó fiatalok részére. Folyamatos célkitűzésü</w:t>
      </w:r>
      <w:r w:rsidRPr="00C52190">
        <w:t>k, hogy a fiatalok a kikapcsolódás mellett, a szabadidő tartalmas eltöltésére is lehetőséget kapjanak, az életvezetési, pályaorientációs, drámapedagógiai és eg</w:t>
      </w:r>
      <w:r>
        <w:t>yéb kötött foglalkozások keretében</w:t>
      </w:r>
      <w:r w:rsidRPr="00C52190">
        <w:t>. Költséghatékony gazdálkodás mellett is kiemelt hangsúlyt fektet</w:t>
      </w:r>
      <w:r>
        <w:t>nek</w:t>
      </w:r>
      <w:r w:rsidRPr="00C52190">
        <w:t xml:space="preserve"> a külső programok szervezésére, és az ünnepek megtartására humánerőforrásaik, kapcsolatrendszerük és szociális eszközrendszerük igénybevételével.</w:t>
      </w:r>
    </w:p>
    <w:p w:rsidR="009A6DEF" w:rsidRPr="00C52190" w:rsidRDefault="009A6DEF" w:rsidP="001345A5">
      <w:pPr>
        <w:spacing w:line="276" w:lineRule="auto"/>
        <w:jc w:val="both"/>
      </w:pPr>
      <w:r w:rsidRPr="00C52190">
        <w:t xml:space="preserve"> </w:t>
      </w:r>
    </w:p>
    <w:p w:rsidR="0053470A" w:rsidRDefault="0053470A" w:rsidP="00751104">
      <w:pPr>
        <w:tabs>
          <w:tab w:val="left" w:pos="720"/>
        </w:tabs>
        <w:jc w:val="both"/>
        <w:rPr>
          <w:color w:val="FF0000"/>
          <w:u w:val="single"/>
        </w:rPr>
      </w:pPr>
    </w:p>
    <w:p w:rsidR="0053470A" w:rsidRPr="00072B13" w:rsidRDefault="005A2870" w:rsidP="00072B13">
      <w:pPr>
        <w:pStyle w:val="Cmsor1"/>
        <w:spacing w:before="0" w:after="0" w:line="288" w:lineRule="auto"/>
        <w:jc w:val="both"/>
        <w:rPr>
          <w:rFonts w:ascii="Times New Roman félkövér" w:hAnsi="Times New Roman félkövér"/>
          <w:iCs/>
          <w:caps/>
          <w:sz w:val="24"/>
          <w:szCs w:val="24"/>
        </w:rPr>
      </w:pPr>
      <w:bookmarkStart w:id="167" w:name="_Toc69811153"/>
      <w:r w:rsidRPr="00072B13">
        <w:rPr>
          <w:rFonts w:ascii="Times New Roman félkövér" w:hAnsi="Times New Roman félkövér"/>
          <w:iCs/>
          <w:caps/>
          <w:sz w:val="24"/>
          <w:szCs w:val="24"/>
        </w:rPr>
        <w:t xml:space="preserve">VIII.1.3. </w:t>
      </w:r>
      <w:r w:rsidR="0053470A" w:rsidRPr="00072B13">
        <w:rPr>
          <w:rFonts w:ascii="Times New Roman félkövér" w:hAnsi="Times New Roman félkövér"/>
          <w:iCs/>
          <w:caps/>
          <w:sz w:val="24"/>
          <w:szCs w:val="24"/>
        </w:rPr>
        <w:t>Nyári napközis tábor</w:t>
      </w:r>
      <w:bookmarkEnd w:id="167"/>
    </w:p>
    <w:p w:rsidR="0053470A" w:rsidRDefault="0053470A" w:rsidP="0053470A">
      <w:pPr>
        <w:jc w:val="both"/>
        <w:rPr>
          <w:rStyle w:val="para"/>
          <w:color w:val="000000"/>
        </w:rPr>
      </w:pPr>
    </w:p>
    <w:p w:rsidR="0053470A" w:rsidRPr="006B27A8" w:rsidRDefault="0053470A" w:rsidP="0053470A">
      <w:pPr>
        <w:jc w:val="both"/>
        <w:rPr>
          <w:rStyle w:val="para"/>
          <w:bCs/>
          <w:color w:val="000000"/>
        </w:rPr>
      </w:pPr>
      <w:r w:rsidRPr="006B27A8">
        <w:rPr>
          <w:rStyle w:val="para"/>
          <w:color w:val="000000"/>
        </w:rPr>
        <w:t xml:space="preserve">A </w:t>
      </w:r>
      <w:r>
        <w:rPr>
          <w:rStyle w:val="para"/>
          <w:color w:val="000000"/>
        </w:rPr>
        <w:t>Gyvt.</w:t>
      </w:r>
      <w:r w:rsidRPr="006B27A8">
        <w:rPr>
          <w:rStyle w:val="para"/>
          <w:color w:val="000000"/>
        </w:rPr>
        <w:t xml:space="preserve"> 41.§</w:t>
      </w:r>
      <w:r>
        <w:rPr>
          <w:rStyle w:val="para"/>
          <w:color w:val="000000"/>
        </w:rPr>
        <w:t>-a</w:t>
      </w:r>
      <w:r w:rsidRPr="006B27A8">
        <w:rPr>
          <w:rStyle w:val="para"/>
          <w:color w:val="000000"/>
        </w:rPr>
        <w:t xml:space="preserve"> és 44/B</w:t>
      </w:r>
      <w:r>
        <w:rPr>
          <w:rStyle w:val="para"/>
          <w:color w:val="000000"/>
        </w:rPr>
        <w:t>. §</w:t>
      </w:r>
      <w:r w:rsidRPr="006B27A8">
        <w:rPr>
          <w:rStyle w:val="para"/>
          <w:color w:val="000000"/>
        </w:rPr>
        <w:t xml:space="preserve"> (</w:t>
      </w:r>
      <w:r>
        <w:rPr>
          <w:rStyle w:val="para"/>
          <w:color w:val="000000"/>
        </w:rPr>
        <w:t>1) bekezdés e) pontja alapján kötelező önkormányzati feladat</w:t>
      </w:r>
      <w:r w:rsidRPr="006B27A8">
        <w:rPr>
          <w:rStyle w:val="para"/>
          <w:color w:val="000000"/>
        </w:rPr>
        <w:t xml:space="preserve"> </w:t>
      </w:r>
      <w:r>
        <w:rPr>
          <w:rStyle w:val="para"/>
          <w:color w:val="000000"/>
        </w:rPr>
        <w:t>a gyermekek napközbeni ellátásaként az életkornak megfelelő nappali felügyelet, gondozás, nevelés, foglalkoztatás és étkezés megszervezése a tanítási szünetekben azon iskolai oktatásban részesülő tanulók számára, akiknek a szülei munkavégzésük, betegségük, vagy egyéb ok miatt erről nem tudnak gondoskodni.</w:t>
      </w:r>
    </w:p>
    <w:p w:rsidR="0053470A" w:rsidRDefault="0053470A" w:rsidP="0053470A">
      <w:pPr>
        <w:jc w:val="both"/>
        <w:rPr>
          <w:rStyle w:val="para"/>
          <w:rFonts w:ascii="Arial" w:hAnsi="Arial" w:cs="Arial"/>
          <w:bCs/>
          <w:color w:val="000000"/>
          <w:sz w:val="21"/>
          <w:szCs w:val="21"/>
        </w:rPr>
      </w:pPr>
    </w:p>
    <w:p w:rsidR="007504B9" w:rsidRDefault="0053470A" w:rsidP="0053470A">
      <w:pPr>
        <w:jc w:val="both"/>
      </w:pPr>
      <w:r>
        <w:t>Érd Megyei Jogú Város Önkormányzata a korábbi évekhez hasonlóan a nyári szünidő idejére 20</w:t>
      </w:r>
      <w:r w:rsidR="007504B9">
        <w:t>20</w:t>
      </w:r>
      <w:r w:rsidR="00CC7225">
        <w:t>-b</w:t>
      </w:r>
      <w:r w:rsidR="007504B9">
        <w:t>a</w:t>
      </w:r>
      <w:r>
        <w:t>n is biztosította a város általános iskoláskorú gyermekeinek napközbeni ellátását. A vonatkozó költségekre a város 20</w:t>
      </w:r>
      <w:r w:rsidR="007504B9">
        <w:t>20</w:t>
      </w:r>
      <w:r>
        <w:t xml:space="preserve">. évi költségvetésében </w:t>
      </w:r>
      <w:r w:rsidR="007504B9">
        <w:t>8</w:t>
      </w:r>
      <w:r>
        <w:t xml:space="preserve"> millió forint került elkülönítésre</w:t>
      </w:r>
      <w:r w:rsidR="007504B9">
        <w:t>.</w:t>
      </w:r>
    </w:p>
    <w:p w:rsidR="0053470A" w:rsidRDefault="0053470A" w:rsidP="0053470A">
      <w:pPr>
        <w:jc w:val="both"/>
      </w:pPr>
    </w:p>
    <w:p w:rsidR="0053470A" w:rsidRDefault="0053470A" w:rsidP="0053470A">
      <w:pPr>
        <w:jc w:val="both"/>
      </w:pPr>
      <w:r w:rsidRPr="0053470A">
        <w:t xml:space="preserve">A tábor időtartama </w:t>
      </w:r>
      <w:r>
        <w:t>20</w:t>
      </w:r>
      <w:r w:rsidR="007504B9">
        <w:t>20</w:t>
      </w:r>
      <w:r>
        <w:t>. június 2</w:t>
      </w:r>
      <w:r w:rsidR="007504B9">
        <w:t>9</w:t>
      </w:r>
      <w:r>
        <w:t>. –</w:t>
      </w:r>
      <w:r w:rsidR="00A34276">
        <w:t xml:space="preserve"> </w:t>
      </w:r>
      <w:r>
        <w:t>augusztus 1</w:t>
      </w:r>
      <w:r w:rsidR="007504B9">
        <w:t>4</w:t>
      </w:r>
      <w:r>
        <w:t xml:space="preserve">. </w:t>
      </w:r>
      <w:r w:rsidR="00BE4435">
        <w:t>Ebben az évben a</w:t>
      </w:r>
      <w:r w:rsidR="00170D41">
        <w:t xml:space="preserve"> Szociális Gondozó Központ </w:t>
      </w:r>
      <w:r w:rsidR="00BE4435">
        <w:t xml:space="preserve">vállalta a megszervezését. </w:t>
      </w:r>
    </w:p>
    <w:p w:rsidR="00170D41" w:rsidRDefault="00170D41" w:rsidP="0053470A">
      <w:pPr>
        <w:jc w:val="both"/>
      </w:pPr>
    </w:p>
    <w:p w:rsidR="00170D41" w:rsidRPr="00975911" w:rsidRDefault="00170D41" w:rsidP="00170D41">
      <w:pPr>
        <w:spacing w:line="360" w:lineRule="auto"/>
        <w:jc w:val="both"/>
        <w:rPr>
          <w:rFonts w:eastAsia="SimSun"/>
          <w:kern w:val="3"/>
          <w:lang w:eastAsia="zh-CN" w:bidi="hi-IN"/>
        </w:rPr>
      </w:pPr>
      <w:r w:rsidRPr="00975911">
        <w:rPr>
          <w:rFonts w:eastAsia="SimSun"/>
          <w:kern w:val="3"/>
          <w:lang w:eastAsia="zh-CN" w:bidi="hi-IN"/>
        </w:rPr>
        <w:t>Gyermeklétszám (heti átlag) adatok a tábor alatt:</w:t>
      </w:r>
    </w:p>
    <w:p w:rsidR="00170D41" w:rsidRPr="00975911" w:rsidRDefault="00170D41" w:rsidP="00380390">
      <w:pPr>
        <w:spacing w:line="360" w:lineRule="auto"/>
        <w:jc w:val="center"/>
        <w:rPr>
          <w:rFonts w:eastAsia="SimSun"/>
          <w:kern w:val="3"/>
          <w:lang w:eastAsia="zh-CN" w:bidi="hi-IN"/>
        </w:rPr>
      </w:pPr>
    </w:p>
    <w:tbl>
      <w:tblPr>
        <w:tblStyle w:val="Kzepesrcs11jellszn"/>
        <w:tblpPr w:leftFromText="141" w:rightFromText="141" w:vertAnchor="text" w:tblpY="1"/>
        <w:tblW w:w="0" w:type="auto"/>
        <w:tblLook w:val="04A0" w:firstRow="1" w:lastRow="0" w:firstColumn="1" w:lastColumn="0" w:noHBand="0" w:noVBand="1"/>
      </w:tblPr>
      <w:tblGrid>
        <w:gridCol w:w="1980"/>
        <w:gridCol w:w="1984"/>
      </w:tblGrid>
      <w:tr w:rsidR="00170D41" w:rsidRPr="00975911" w:rsidTr="0038039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rsidR="00170D41" w:rsidRPr="00170D41" w:rsidRDefault="00170D41" w:rsidP="00380390">
            <w:pPr>
              <w:spacing w:line="360" w:lineRule="auto"/>
              <w:jc w:val="center"/>
              <w:rPr>
                <w:rFonts w:eastAsia="SimSun"/>
                <w:kern w:val="3"/>
                <w:lang w:eastAsia="zh-CN" w:bidi="hi-IN"/>
              </w:rPr>
            </w:pPr>
            <w:r w:rsidRPr="00170D41">
              <w:rPr>
                <w:rFonts w:eastAsia="SimSun"/>
                <w:kern w:val="3"/>
                <w:lang w:eastAsia="zh-CN" w:bidi="hi-IN"/>
              </w:rPr>
              <w:t>1. turnus:</w:t>
            </w:r>
          </w:p>
        </w:tc>
        <w:tc>
          <w:tcPr>
            <w:tcW w:w="1984" w:type="dxa"/>
          </w:tcPr>
          <w:p w:rsidR="00170D41" w:rsidRPr="00170D41" w:rsidRDefault="00170D41" w:rsidP="00380390">
            <w:pPr>
              <w:spacing w:line="360" w:lineRule="auto"/>
              <w:jc w:val="center"/>
              <w:cnfStyle w:val="100000000000" w:firstRow="1" w:lastRow="0" w:firstColumn="0" w:lastColumn="0" w:oddVBand="0" w:evenVBand="0" w:oddHBand="0" w:evenHBand="0" w:firstRowFirstColumn="0" w:firstRowLastColumn="0" w:lastRowFirstColumn="0" w:lastRowLastColumn="0"/>
              <w:rPr>
                <w:rFonts w:eastAsia="SimSun"/>
                <w:kern w:val="3"/>
                <w:lang w:eastAsia="zh-CN" w:bidi="hi-IN"/>
              </w:rPr>
            </w:pPr>
            <w:r w:rsidRPr="00170D41">
              <w:rPr>
                <w:rFonts w:eastAsia="SimSun"/>
                <w:kern w:val="3"/>
                <w:lang w:eastAsia="zh-CN" w:bidi="hi-IN"/>
              </w:rPr>
              <w:t>46 fő</w:t>
            </w:r>
          </w:p>
        </w:tc>
      </w:tr>
      <w:tr w:rsidR="00170D41" w:rsidRPr="00975911" w:rsidTr="003803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rsidR="00170D41" w:rsidRPr="00170D41" w:rsidRDefault="00170D41" w:rsidP="00380390">
            <w:pPr>
              <w:spacing w:line="360" w:lineRule="auto"/>
              <w:jc w:val="center"/>
              <w:rPr>
                <w:rFonts w:eastAsia="SimSun"/>
                <w:kern w:val="3"/>
                <w:lang w:eastAsia="zh-CN" w:bidi="hi-IN"/>
              </w:rPr>
            </w:pPr>
            <w:r w:rsidRPr="00170D41">
              <w:rPr>
                <w:rFonts w:eastAsia="SimSun"/>
                <w:kern w:val="3"/>
                <w:lang w:eastAsia="zh-CN" w:bidi="hi-IN"/>
              </w:rPr>
              <w:t>2. turnus:</w:t>
            </w:r>
          </w:p>
        </w:tc>
        <w:tc>
          <w:tcPr>
            <w:tcW w:w="1984" w:type="dxa"/>
          </w:tcPr>
          <w:p w:rsidR="00170D41" w:rsidRPr="00170D41" w:rsidRDefault="00170D41" w:rsidP="00380390">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SimSun"/>
                <w:kern w:val="3"/>
                <w:lang w:eastAsia="zh-CN" w:bidi="hi-IN"/>
              </w:rPr>
            </w:pPr>
            <w:r w:rsidRPr="00170D41">
              <w:rPr>
                <w:rFonts w:eastAsia="SimSun"/>
                <w:kern w:val="3"/>
                <w:lang w:eastAsia="zh-CN" w:bidi="hi-IN"/>
              </w:rPr>
              <w:t>63 fő</w:t>
            </w:r>
          </w:p>
        </w:tc>
      </w:tr>
      <w:tr w:rsidR="00170D41" w:rsidRPr="00975911" w:rsidTr="00380390">
        <w:tc>
          <w:tcPr>
            <w:cnfStyle w:val="001000000000" w:firstRow="0" w:lastRow="0" w:firstColumn="1" w:lastColumn="0" w:oddVBand="0" w:evenVBand="0" w:oddHBand="0" w:evenHBand="0" w:firstRowFirstColumn="0" w:firstRowLastColumn="0" w:lastRowFirstColumn="0" w:lastRowLastColumn="0"/>
            <w:tcW w:w="1980" w:type="dxa"/>
          </w:tcPr>
          <w:p w:rsidR="00170D41" w:rsidRPr="00170D41" w:rsidRDefault="00170D41" w:rsidP="00380390">
            <w:pPr>
              <w:spacing w:line="360" w:lineRule="auto"/>
              <w:jc w:val="center"/>
              <w:rPr>
                <w:rFonts w:eastAsia="SimSun"/>
                <w:kern w:val="3"/>
                <w:lang w:eastAsia="zh-CN" w:bidi="hi-IN"/>
              </w:rPr>
            </w:pPr>
            <w:r w:rsidRPr="00170D41">
              <w:rPr>
                <w:rFonts w:eastAsia="SimSun"/>
                <w:kern w:val="3"/>
                <w:lang w:eastAsia="zh-CN" w:bidi="hi-IN"/>
              </w:rPr>
              <w:t>3. turnus:</w:t>
            </w:r>
          </w:p>
        </w:tc>
        <w:tc>
          <w:tcPr>
            <w:tcW w:w="1984" w:type="dxa"/>
          </w:tcPr>
          <w:p w:rsidR="00170D41" w:rsidRPr="00170D41" w:rsidRDefault="00170D41" w:rsidP="00380390">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SimSun"/>
                <w:kern w:val="3"/>
                <w:lang w:eastAsia="zh-CN" w:bidi="hi-IN"/>
              </w:rPr>
            </w:pPr>
            <w:r w:rsidRPr="00170D41">
              <w:rPr>
                <w:rFonts w:eastAsia="SimSun"/>
                <w:kern w:val="3"/>
                <w:lang w:eastAsia="zh-CN" w:bidi="hi-IN"/>
              </w:rPr>
              <w:t>50 fő</w:t>
            </w:r>
          </w:p>
        </w:tc>
      </w:tr>
      <w:tr w:rsidR="00170D41" w:rsidRPr="00975911" w:rsidTr="003803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rsidR="00170D41" w:rsidRPr="00170D41" w:rsidRDefault="00170D41" w:rsidP="00380390">
            <w:pPr>
              <w:spacing w:line="360" w:lineRule="auto"/>
              <w:jc w:val="center"/>
              <w:rPr>
                <w:rFonts w:eastAsia="SimSun"/>
                <w:kern w:val="3"/>
                <w:lang w:eastAsia="zh-CN" w:bidi="hi-IN"/>
              </w:rPr>
            </w:pPr>
            <w:r w:rsidRPr="00170D41">
              <w:rPr>
                <w:rFonts w:eastAsia="SimSun"/>
                <w:kern w:val="3"/>
                <w:lang w:eastAsia="zh-CN" w:bidi="hi-IN"/>
              </w:rPr>
              <w:t>4. turnus:</w:t>
            </w:r>
          </w:p>
        </w:tc>
        <w:tc>
          <w:tcPr>
            <w:tcW w:w="1984" w:type="dxa"/>
          </w:tcPr>
          <w:p w:rsidR="00170D41" w:rsidRPr="00170D41" w:rsidRDefault="00170D41" w:rsidP="00380390">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SimSun"/>
                <w:kern w:val="3"/>
                <w:lang w:eastAsia="zh-CN" w:bidi="hi-IN"/>
              </w:rPr>
            </w:pPr>
            <w:r w:rsidRPr="00170D41">
              <w:rPr>
                <w:rFonts w:eastAsia="SimSun"/>
                <w:kern w:val="3"/>
                <w:lang w:eastAsia="zh-CN" w:bidi="hi-IN"/>
              </w:rPr>
              <w:t>59 fő</w:t>
            </w:r>
          </w:p>
        </w:tc>
      </w:tr>
      <w:tr w:rsidR="00170D41" w:rsidRPr="00975911" w:rsidTr="00380390">
        <w:tc>
          <w:tcPr>
            <w:cnfStyle w:val="001000000000" w:firstRow="0" w:lastRow="0" w:firstColumn="1" w:lastColumn="0" w:oddVBand="0" w:evenVBand="0" w:oddHBand="0" w:evenHBand="0" w:firstRowFirstColumn="0" w:firstRowLastColumn="0" w:lastRowFirstColumn="0" w:lastRowLastColumn="0"/>
            <w:tcW w:w="1980" w:type="dxa"/>
          </w:tcPr>
          <w:p w:rsidR="00170D41" w:rsidRPr="00170D41" w:rsidRDefault="00170D41" w:rsidP="00380390">
            <w:pPr>
              <w:spacing w:line="360" w:lineRule="auto"/>
              <w:jc w:val="center"/>
              <w:rPr>
                <w:rFonts w:eastAsia="SimSun"/>
                <w:kern w:val="3"/>
                <w:lang w:eastAsia="zh-CN" w:bidi="hi-IN"/>
              </w:rPr>
            </w:pPr>
            <w:r w:rsidRPr="00170D41">
              <w:rPr>
                <w:rFonts w:eastAsia="SimSun"/>
                <w:kern w:val="3"/>
                <w:lang w:eastAsia="zh-CN" w:bidi="hi-IN"/>
              </w:rPr>
              <w:t>5. turnus:</w:t>
            </w:r>
          </w:p>
        </w:tc>
        <w:tc>
          <w:tcPr>
            <w:tcW w:w="1984" w:type="dxa"/>
          </w:tcPr>
          <w:p w:rsidR="00170D41" w:rsidRPr="00170D41" w:rsidRDefault="00170D41" w:rsidP="00380390">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SimSun"/>
                <w:kern w:val="3"/>
                <w:lang w:eastAsia="zh-CN" w:bidi="hi-IN"/>
              </w:rPr>
            </w:pPr>
            <w:r w:rsidRPr="00170D41">
              <w:rPr>
                <w:rFonts w:eastAsia="SimSun"/>
                <w:kern w:val="3"/>
                <w:lang w:eastAsia="zh-CN" w:bidi="hi-IN"/>
              </w:rPr>
              <w:t>43 fő</w:t>
            </w:r>
          </w:p>
        </w:tc>
      </w:tr>
      <w:tr w:rsidR="00170D41" w:rsidRPr="00975911" w:rsidTr="003803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rsidR="00170D41" w:rsidRPr="00170D41" w:rsidRDefault="00170D41" w:rsidP="00380390">
            <w:pPr>
              <w:spacing w:line="360" w:lineRule="auto"/>
              <w:jc w:val="center"/>
              <w:rPr>
                <w:rFonts w:eastAsia="SimSun"/>
                <w:kern w:val="3"/>
                <w:lang w:eastAsia="zh-CN" w:bidi="hi-IN"/>
              </w:rPr>
            </w:pPr>
            <w:r w:rsidRPr="00170D41">
              <w:rPr>
                <w:rFonts w:eastAsia="SimSun"/>
                <w:kern w:val="3"/>
                <w:lang w:eastAsia="zh-CN" w:bidi="hi-IN"/>
              </w:rPr>
              <w:t>6. turnus:</w:t>
            </w:r>
          </w:p>
        </w:tc>
        <w:tc>
          <w:tcPr>
            <w:tcW w:w="1984" w:type="dxa"/>
          </w:tcPr>
          <w:p w:rsidR="00170D41" w:rsidRPr="00170D41" w:rsidRDefault="00170D41" w:rsidP="00380390">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SimSun"/>
                <w:kern w:val="3"/>
                <w:lang w:eastAsia="zh-CN" w:bidi="hi-IN"/>
              </w:rPr>
            </w:pPr>
            <w:r w:rsidRPr="00170D41">
              <w:rPr>
                <w:rFonts w:eastAsia="SimSun"/>
                <w:kern w:val="3"/>
                <w:lang w:eastAsia="zh-CN" w:bidi="hi-IN"/>
              </w:rPr>
              <w:t>39 fő</w:t>
            </w:r>
          </w:p>
        </w:tc>
      </w:tr>
      <w:tr w:rsidR="00170D41" w:rsidRPr="00975911" w:rsidTr="00380390">
        <w:tc>
          <w:tcPr>
            <w:cnfStyle w:val="001000000000" w:firstRow="0" w:lastRow="0" w:firstColumn="1" w:lastColumn="0" w:oddVBand="0" w:evenVBand="0" w:oddHBand="0" w:evenHBand="0" w:firstRowFirstColumn="0" w:firstRowLastColumn="0" w:lastRowFirstColumn="0" w:lastRowLastColumn="0"/>
            <w:tcW w:w="1980" w:type="dxa"/>
          </w:tcPr>
          <w:p w:rsidR="00170D41" w:rsidRPr="00170D41" w:rsidRDefault="00170D41" w:rsidP="00380390">
            <w:pPr>
              <w:spacing w:line="360" w:lineRule="auto"/>
              <w:jc w:val="center"/>
              <w:rPr>
                <w:rFonts w:eastAsia="SimSun"/>
                <w:kern w:val="3"/>
                <w:lang w:eastAsia="zh-CN" w:bidi="hi-IN"/>
              </w:rPr>
            </w:pPr>
            <w:r w:rsidRPr="00170D41">
              <w:rPr>
                <w:rFonts w:eastAsia="SimSun"/>
                <w:kern w:val="3"/>
                <w:lang w:eastAsia="zh-CN" w:bidi="hi-IN"/>
              </w:rPr>
              <w:t>7. turnus:</w:t>
            </w:r>
          </w:p>
        </w:tc>
        <w:tc>
          <w:tcPr>
            <w:tcW w:w="1984" w:type="dxa"/>
          </w:tcPr>
          <w:p w:rsidR="00170D41" w:rsidRPr="00170D41" w:rsidRDefault="00170D41" w:rsidP="00380390">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SimSun"/>
                <w:kern w:val="3"/>
                <w:lang w:eastAsia="zh-CN" w:bidi="hi-IN"/>
              </w:rPr>
            </w:pPr>
            <w:r w:rsidRPr="00170D41">
              <w:rPr>
                <w:rFonts w:eastAsia="SimSun"/>
                <w:kern w:val="3"/>
                <w:lang w:eastAsia="zh-CN" w:bidi="hi-IN"/>
              </w:rPr>
              <w:t>46 fő</w:t>
            </w:r>
          </w:p>
        </w:tc>
      </w:tr>
      <w:tr w:rsidR="00170D41" w:rsidRPr="00975911" w:rsidTr="003803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rsidR="00170D41" w:rsidRPr="00170D41" w:rsidRDefault="00170D41" w:rsidP="00380390">
            <w:pPr>
              <w:spacing w:line="360" w:lineRule="auto"/>
              <w:jc w:val="center"/>
              <w:rPr>
                <w:rFonts w:eastAsia="SimSun"/>
                <w:b w:val="0"/>
                <w:kern w:val="3"/>
                <w:lang w:eastAsia="zh-CN" w:bidi="hi-IN"/>
              </w:rPr>
            </w:pPr>
            <w:r w:rsidRPr="00170D41">
              <w:rPr>
                <w:rFonts w:eastAsia="SimSun"/>
                <w:b w:val="0"/>
                <w:kern w:val="3"/>
                <w:lang w:eastAsia="zh-CN" w:bidi="hi-IN"/>
              </w:rPr>
              <w:t>összesen:</w:t>
            </w:r>
          </w:p>
        </w:tc>
        <w:tc>
          <w:tcPr>
            <w:tcW w:w="1984" w:type="dxa"/>
          </w:tcPr>
          <w:p w:rsidR="00170D41" w:rsidRPr="00170D41" w:rsidRDefault="00170D41" w:rsidP="00380390">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SimSun"/>
                <w:b/>
                <w:kern w:val="3"/>
                <w:lang w:eastAsia="zh-CN" w:bidi="hi-IN"/>
              </w:rPr>
            </w:pPr>
            <w:r w:rsidRPr="00170D41">
              <w:rPr>
                <w:rFonts w:eastAsia="SimSun"/>
                <w:b/>
                <w:kern w:val="3"/>
                <w:lang w:eastAsia="zh-CN" w:bidi="hi-IN"/>
              </w:rPr>
              <w:t>346 fő</w:t>
            </w:r>
          </w:p>
        </w:tc>
      </w:tr>
    </w:tbl>
    <w:p w:rsidR="00170D41" w:rsidRDefault="00170D41" w:rsidP="00380390">
      <w:pPr>
        <w:jc w:val="center"/>
      </w:pPr>
      <w:r>
        <w:br w:type="textWrapping" w:clear="all"/>
      </w:r>
    </w:p>
    <w:p w:rsidR="00170D41" w:rsidRPr="00330DEB" w:rsidRDefault="00170D41" w:rsidP="0053470A">
      <w:pPr>
        <w:jc w:val="both"/>
      </w:pPr>
    </w:p>
    <w:p w:rsidR="00751104" w:rsidRDefault="00751104" w:rsidP="00751104">
      <w:pPr>
        <w:tabs>
          <w:tab w:val="left" w:pos="720"/>
        </w:tabs>
        <w:jc w:val="both"/>
        <w:rPr>
          <w:color w:val="FF0000"/>
          <w:u w:val="single"/>
        </w:rPr>
      </w:pPr>
    </w:p>
    <w:p w:rsidR="006975A4" w:rsidRDefault="00455698" w:rsidP="00AA531F">
      <w:pPr>
        <w:pStyle w:val="Cmsor1"/>
        <w:numPr>
          <w:ilvl w:val="0"/>
          <w:numId w:val="34"/>
        </w:numPr>
        <w:spacing w:before="0" w:after="0" w:line="288" w:lineRule="auto"/>
        <w:ind w:left="284" w:hanging="284"/>
        <w:jc w:val="both"/>
        <w:rPr>
          <w:rFonts w:ascii="Times New Roman félkövér" w:hAnsi="Times New Roman félkövér"/>
          <w:iCs/>
          <w:caps/>
          <w:sz w:val="24"/>
          <w:szCs w:val="24"/>
        </w:rPr>
      </w:pPr>
      <w:bookmarkStart w:id="168" w:name="_Toc69811154"/>
      <w:r w:rsidRPr="00072B13">
        <w:rPr>
          <w:rFonts w:ascii="Times New Roman félkövér" w:hAnsi="Times New Roman félkövér"/>
          <w:iCs/>
          <w:caps/>
          <w:sz w:val="24"/>
          <w:szCs w:val="24"/>
        </w:rPr>
        <w:t>Jövőre vonatkozó javaslatok, célok meghatározása a Gyvt. előírásai alapján (milyen ellátásokra és intézményekre lenne szükség a problémák hatékonyabb kezelése érdekében, gyermekvédelmi prevenciós elképzelések).</w:t>
      </w:r>
      <w:bookmarkEnd w:id="168"/>
    </w:p>
    <w:p w:rsidR="00072B13" w:rsidRPr="00072B13" w:rsidRDefault="00072B13" w:rsidP="00072B13"/>
    <w:p w:rsidR="008F3A25" w:rsidRDefault="008F3A25" w:rsidP="00AA531F">
      <w:pPr>
        <w:numPr>
          <w:ilvl w:val="0"/>
          <w:numId w:val="30"/>
        </w:numPr>
        <w:spacing w:after="120"/>
        <w:jc w:val="both"/>
      </w:pPr>
      <w:r>
        <w:t xml:space="preserve">Nagyobb hangsúlyt kell fektetni a </w:t>
      </w:r>
      <w:r w:rsidRPr="008F3A25">
        <w:t>hátrányos helyzetű és halmozottan hátrányos helyzetű, veszélyeztetett gyerekek, családok nyomon követés</w:t>
      </w:r>
      <w:r>
        <w:t xml:space="preserve">ére. </w:t>
      </w:r>
    </w:p>
    <w:p w:rsidR="00BA12C2" w:rsidRDefault="00BA12C2" w:rsidP="00AA531F">
      <w:pPr>
        <w:numPr>
          <w:ilvl w:val="0"/>
          <w:numId w:val="30"/>
        </w:numPr>
        <w:spacing w:after="120"/>
        <w:jc w:val="both"/>
      </w:pPr>
      <w:r>
        <w:t>A</w:t>
      </w:r>
      <w:r w:rsidRPr="00BA12C2">
        <w:t xml:space="preserve"> </w:t>
      </w:r>
      <w:r>
        <w:t xml:space="preserve">prevenciónak </w:t>
      </w:r>
      <w:r w:rsidRPr="00BA12C2">
        <w:t>egy jól működő jelzőrendszer</w:t>
      </w:r>
      <w:r>
        <w:t xml:space="preserve"> </w:t>
      </w:r>
      <w:r w:rsidRPr="00BA12C2">
        <w:t xml:space="preserve">lehet az alapja, amely koordinálja és szervezi a gyermekvédelmi gondoskodás valamennyi résztvevőjének munkáját. </w:t>
      </w:r>
    </w:p>
    <w:p w:rsidR="00BA12C2" w:rsidRPr="00BA12C2" w:rsidRDefault="00BA12C2" w:rsidP="00AA531F">
      <w:pPr>
        <w:numPr>
          <w:ilvl w:val="0"/>
          <w:numId w:val="30"/>
        </w:numPr>
        <w:spacing w:after="120"/>
        <w:jc w:val="both"/>
      </w:pPr>
      <w:r>
        <w:t>K</w:t>
      </w:r>
      <w:r w:rsidRPr="00BA12C2">
        <w:t>iemelt figyelmet kell fordítani a már meglévő ellátási formák szinten tartására, fejlesztésére,</w:t>
      </w:r>
      <w:r>
        <w:t xml:space="preserve"> </w:t>
      </w:r>
      <w:r w:rsidRPr="00BA12C2">
        <w:t>minőségi javítására</w:t>
      </w:r>
      <w:r>
        <w:t xml:space="preserve">. A </w:t>
      </w:r>
      <w:r w:rsidRPr="00BA12C2">
        <w:t>szakmai tudás</w:t>
      </w:r>
      <w:r>
        <w:t>t</w:t>
      </w:r>
      <w:r w:rsidRPr="00BA12C2">
        <w:t xml:space="preserve"> /tevékenység</w:t>
      </w:r>
      <w:r>
        <w:t>et</w:t>
      </w:r>
      <w:r w:rsidRPr="00BA12C2">
        <w:t xml:space="preserve"> erősít</w:t>
      </w:r>
      <w:r>
        <w:t>eni kell</w:t>
      </w:r>
      <w:r w:rsidRPr="00BA12C2">
        <w:t xml:space="preserve"> (</w:t>
      </w:r>
      <w:r>
        <w:t>pl.:</w:t>
      </w:r>
      <w:r w:rsidRPr="00BA12C2">
        <w:t xml:space="preserve"> továbbképzések, konferenciák,</w:t>
      </w:r>
      <w:r>
        <w:t>).</w:t>
      </w:r>
    </w:p>
    <w:p w:rsidR="00BA12C2" w:rsidRDefault="00BA12C2" w:rsidP="00AA531F">
      <w:pPr>
        <w:numPr>
          <w:ilvl w:val="0"/>
          <w:numId w:val="30"/>
        </w:numPr>
        <w:spacing w:after="120"/>
        <w:jc w:val="both"/>
      </w:pPr>
      <w:r>
        <w:t>A</w:t>
      </w:r>
      <w:r w:rsidRPr="00BA12C2">
        <w:t xml:space="preserve"> jogalkalmazás során a továbbiakban is törekedni kell az új, valamint a módosuló jogszabályok magas szintű elsajátítására, továbbá arra, hogy változó jogszabályi környezetben mindig naprakészen, pontos információkkal rendelkezzünk a gyermekjóléti feladatokról</w:t>
      </w:r>
      <w:r>
        <w:t>.</w:t>
      </w:r>
    </w:p>
    <w:p w:rsidR="00835705" w:rsidRDefault="00835705" w:rsidP="00AA531F">
      <w:pPr>
        <w:numPr>
          <w:ilvl w:val="0"/>
          <w:numId w:val="30"/>
        </w:numPr>
        <w:spacing w:after="120"/>
        <w:jc w:val="both"/>
      </w:pPr>
      <w:r>
        <w:t>Új bölcsőde építése pályázati forrás igénybevételével.</w:t>
      </w:r>
    </w:p>
    <w:p w:rsidR="00835705" w:rsidRDefault="00835705" w:rsidP="00835705">
      <w:pPr>
        <w:spacing w:after="120"/>
        <w:ind w:left="644"/>
        <w:jc w:val="both"/>
      </w:pPr>
      <w:r>
        <w:t xml:space="preserve"> </w:t>
      </w:r>
    </w:p>
    <w:p w:rsidR="00A75578" w:rsidRPr="00A75578" w:rsidRDefault="00A75578" w:rsidP="00BA12C2">
      <w:pPr>
        <w:pStyle w:val="Szvegtrzs"/>
        <w:spacing w:before="0" w:beforeAutospacing="0" w:after="0" w:afterAutospacing="0"/>
        <w:ind w:left="720"/>
        <w:jc w:val="right"/>
      </w:pPr>
    </w:p>
    <w:p w:rsidR="006C4AE4" w:rsidRDefault="00C4600F" w:rsidP="006C4AE4">
      <w:pPr>
        <w:spacing w:line="288" w:lineRule="auto"/>
        <w:jc w:val="both"/>
      </w:pPr>
      <w:r w:rsidRPr="006C4AE4">
        <w:rPr>
          <w:b/>
          <w:i/>
        </w:rPr>
        <w:t>Az önkormányzat biztosítja a törvényben meghatározott alapellátási feladatokat. A rendelkezésre álló erőforrások keretein belül a jogszabályi kötelezettségeken felül, a város sajátosságaihoz igazodó gyermekvédelmi rendszer kidolgozásán és működtetésén munkálkodik. Kinyilvánítja az elkötelezettségét a gyermekek védelmében a jövőre vonatkozóan is</w:t>
      </w:r>
      <w:r w:rsidRPr="006C4AE4">
        <w:t xml:space="preserve">. </w:t>
      </w:r>
    </w:p>
    <w:p w:rsidR="006C4AE4" w:rsidRPr="006C4AE4" w:rsidRDefault="006C4AE4" w:rsidP="006C4AE4">
      <w:pPr>
        <w:spacing w:line="288" w:lineRule="auto"/>
        <w:jc w:val="both"/>
      </w:pPr>
    </w:p>
    <w:p w:rsidR="006C4AE4" w:rsidRDefault="00D20832" w:rsidP="009C661F">
      <w:pPr>
        <w:tabs>
          <w:tab w:val="left" w:pos="2392"/>
        </w:tabs>
        <w:spacing w:line="288" w:lineRule="auto"/>
        <w:rPr>
          <w:b/>
        </w:rPr>
      </w:pPr>
      <w:r w:rsidRPr="006C4AE4">
        <w:rPr>
          <w:b/>
        </w:rPr>
        <w:t xml:space="preserve">Érd, </w:t>
      </w:r>
      <w:r w:rsidR="009C661F">
        <w:rPr>
          <w:b/>
        </w:rPr>
        <w:t xml:space="preserve">2021. </w:t>
      </w:r>
      <w:r w:rsidR="000D013C">
        <w:rPr>
          <w:b/>
        </w:rPr>
        <w:t>május 3.</w:t>
      </w:r>
    </w:p>
    <w:p w:rsidR="006C4AE4" w:rsidRPr="00F8755F" w:rsidRDefault="006C4AE4" w:rsidP="00F8755F">
      <w:pPr>
        <w:spacing w:line="288" w:lineRule="auto"/>
        <w:rPr>
          <w:b/>
        </w:rPr>
      </w:pPr>
    </w:p>
    <w:p w:rsidR="00910396" w:rsidRPr="006C4AE4" w:rsidRDefault="00910396" w:rsidP="006C4AE4">
      <w:pPr>
        <w:pStyle w:val="Listaszerbekezds"/>
        <w:spacing w:line="288" w:lineRule="auto"/>
        <w:ind w:left="5316" w:firstLine="348"/>
        <w:contextualSpacing w:val="0"/>
        <w:jc w:val="center"/>
        <w:rPr>
          <w:b/>
        </w:rPr>
      </w:pPr>
    </w:p>
    <w:sectPr w:rsidR="00910396" w:rsidRPr="006C4AE4" w:rsidSect="00FD3391">
      <w:pgSz w:w="11907" w:h="16839" w:code="9"/>
      <w:pgMar w:top="1135" w:right="1134"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1E6A" w:rsidRDefault="003C1E6A">
      <w:r>
        <w:separator/>
      </w:r>
    </w:p>
  </w:endnote>
  <w:endnote w:type="continuationSeparator" w:id="0">
    <w:p w:rsidR="003C1E6A" w:rsidRDefault="003C1E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 New Roman félkövér">
    <w:panose1 w:val="00000000000000000000"/>
    <w:charset w:val="00"/>
    <w:family w:val="roman"/>
    <w:notTrueType/>
    <w:pitch w:val="default"/>
  </w:font>
  <w:font w:name="Garamond">
    <w:panose1 w:val="02020404030301010803"/>
    <w:charset w:val="EE"/>
    <w:family w:val="roman"/>
    <w:pitch w:val="variable"/>
    <w:sig w:usb0="00000287" w:usb1="00000000" w:usb2="00000000" w:usb3="00000000" w:csb0="0000009F" w:csb1="00000000"/>
  </w:font>
  <w:font w:name="Castellar">
    <w:panose1 w:val="020A0402060406010301"/>
    <w:charset w:val="00"/>
    <w:family w:val="roman"/>
    <w:pitch w:val="variable"/>
    <w:sig w:usb0="00000003" w:usb1="00000000" w:usb2="00000000" w:usb3="00000000" w:csb0="00000001" w:csb1="00000000"/>
  </w:font>
  <w:font w:name="Andalus">
    <w:panose1 w:val="02020603050405020304"/>
    <w:charset w:val="00"/>
    <w:family w:val="roman"/>
    <w:pitch w:val="variable"/>
    <w:sig w:usb0="00002003" w:usb1="80000000" w:usb2="00000008" w:usb3="00000000" w:csb0="00000041" w:csb1="00000000"/>
  </w:font>
  <w:font w:name="TimesNewRomanPSMT">
    <w:panose1 w:val="00000000000000000000"/>
    <w:charset w:val="EE"/>
    <w:family w:val="auto"/>
    <w:notTrueType/>
    <w:pitch w:val="default"/>
    <w:sig w:usb0="00000005" w:usb1="00000000" w:usb2="00000000" w:usb3="00000000" w:csb0="00000002"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9753159"/>
      <w:docPartObj>
        <w:docPartGallery w:val="Page Numbers (Bottom of Page)"/>
        <w:docPartUnique/>
      </w:docPartObj>
    </w:sdtPr>
    <w:sdtEndPr/>
    <w:sdtContent>
      <w:p w:rsidR="003C1E6A" w:rsidRDefault="003C1E6A">
        <w:pPr>
          <w:pStyle w:val="llb"/>
          <w:jc w:val="center"/>
        </w:pPr>
        <w:r>
          <w:fldChar w:fldCharType="begin"/>
        </w:r>
        <w:r>
          <w:instrText>PAGE    \* MERGEFORMAT</w:instrText>
        </w:r>
        <w:r>
          <w:fldChar w:fldCharType="separate"/>
        </w:r>
        <w:r w:rsidR="00E645C8">
          <w:rPr>
            <w:noProof/>
          </w:rPr>
          <w:t>1</w:t>
        </w:r>
        <w:r>
          <w:fldChar w:fldCharType="end"/>
        </w:r>
      </w:p>
    </w:sdtContent>
  </w:sdt>
  <w:p w:rsidR="003C1E6A" w:rsidRDefault="003C1E6A">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1E6A" w:rsidRDefault="003C1E6A">
      <w:r>
        <w:separator/>
      </w:r>
    </w:p>
  </w:footnote>
  <w:footnote w:type="continuationSeparator" w:id="0">
    <w:p w:rsidR="003C1E6A" w:rsidRDefault="003C1E6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1"/>
      <w:numFmt w:val="decimal"/>
      <w:lvlText w:val="%1."/>
      <w:lvlJc w:val="left"/>
      <w:pPr>
        <w:tabs>
          <w:tab w:val="num" w:pos="360"/>
        </w:tabs>
        <w:ind w:left="360" w:hanging="360"/>
      </w:pPr>
      <w:rPr>
        <w:rFonts w:cs="Times New Roman"/>
      </w:rPr>
    </w:lvl>
  </w:abstractNum>
  <w:abstractNum w:abstractNumId="1">
    <w:nsid w:val="00000003"/>
    <w:multiLevelType w:val="singleLevel"/>
    <w:tmpl w:val="00000003"/>
    <w:name w:val="WW8Num3"/>
    <w:lvl w:ilvl="0">
      <w:start w:val="1"/>
      <w:numFmt w:val="bullet"/>
      <w:lvlText w:val="-"/>
      <w:lvlJc w:val="left"/>
      <w:pPr>
        <w:tabs>
          <w:tab w:val="num" w:pos="1428"/>
        </w:tabs>
        <w:ind w:left="1428" w:hanging="360"/>
      </w:pPr>
      <w:rPr>
        <w:rFonts w:ascii="Times New Roman" w:hAnsi="Times New Roman"/>
      </w:rPr>
    </w:lvl>
  </w:abstractNum>
  <w:abstractNum w:abstractNumId="2">
    <w:nsid w:val="00000004"/>
    <w:multiLevelType w:val="singleLevel"/>
    <w:tmpl w:val="00000004"/>
    <w:name w:val="WW8Num4"/>
    <w:lvl w:ilvl="0">
      <w:start w:val="1"/>
      <w:numFmt w:val="decimal"/>
      <w:lvlText w:val="%1."/>
      <w:lvlJc w:val="left"/>
      <w:pPr>
        <w:tabs>
          <w:tab w:val="num" w:pos="1068"/>
        </w:tabs>
        <w:ind w:left="1068" w:hanging="360"/>
      </w:pPr>
      <w:rPr>
        <w:rFonts w:cs="Times New Roman"/>
      </w:rPr>
    </w:lvl>
  </w:abstractNum>
  <w:abstractNum w:abstractNumId="3">
    <w:nsid w:val="00000005"/>
    <w:multiLevelType w:val="multilevel"/>
    <w:tmpl w:val="00000005"/>
    <w:name w:val="WW8Num5"/>
    <w:lvl w:ilvl="0">
      <w:start w:val="2"/>
      <w:numFmt w:val="decimal"/>
      <w:lvlText w:val="%1."/>
      <w:lvlJc w:val="left"/>
      <w:pPr>
        <w:tabs>
          <w:tab w:val="num" w:pos="463"/>
        </w:tabs>
        <w:ind w:left="463" w:hanging="463"/>
      </w:pPr>
      <w:rPr>
        <w:rFonts w:cs="Times New Roman"/>
      </w:rPr>
    </w:lvl>
    <w:lvl w:ilvl="1">
      <w:start w:val="1"/>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440"/>
        </w:tabs>
        <w:ind w:left="1440" w:hanging="144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4">
    <w:nsid w:val="00000006"/>
    <w:multiLevelType w:val="multilevel"/>
    <w:tmpl w:val="00000006"/>
    <w:name w:val="WW8Num6"/>
    <w:lvl w:ilvl="0">
      <w:start w:val="1"/>
      <w:numFmt w:val="decimal"/>
      <w:lvlText w:val="%1"/>
      <w:lvlJc w:val="left"/>
      <w:pPr>
        <w:tabs>
          <w:tab w:val="num" w:pos="659"/>
        </w:tabs>
        <w:ind w:left="659" w:hanging="375"/>
      </w:pPr>
      <w:rPr>
        <w:rFonts w:cs="Times New Roman"/>
      </w:rPr>
    </w:lvl>
    <w:lvl w:ilvl="1">
      <w:start w:val="1"/>
      <w:numFmt w:val="decimal"/>
      <w:lvlText w:val="%1.%2"/>
      <w:lvlJc w:val="left"/>
      <w:pPr>
        <w:tabs>
          <w:tab w:val="num" w:pos="1004"/>
        </w:tabs>
        <w:ind w:left="1004" w:hanging="720"/>
      </w:pPr>
      <w:rPr>
        <w:rFonts w:cs="Times New Roman"/>
      </w:rPr>
    </w:lvl>
    <w:lvl w:ilvl="2">
      <w:start w:val="1"/>
      <w:numFmt w:val="decimal"/>
      <w:lvlText w:val="%1.%2.%3"/>
      <w:lvlJc w:val="left"/>
      <w:pPr>
        <w:tabs>
          <w:tab w:val="num" w:pos="1004"/>
        </w:tabs>
        <w:ind w:left="1004" w:hanging="720"/>
      </w:pPr>
      <w:rPr>
        <w:rFonts w:cs="Times New Roman"/>
      </w:rPr>
    </w:lvl>
    <w:lvl w:ilvl="3">
      <w:start w:val="1"/>
      <w:numFmt w:val="decimal"/>
      <w:lvlText w:val="%1.%2.%3.%4"/>
      <w:lvlJc w:val="left"/>
      <w:pPr>
        <w:tabs>
          <w:tab w:val="num" w:pos="1364"/>
        </w:tabs>
        <w:ind w:left="1364" w:hanging="1080"/>
      </w:pPr>
      <w:rPr>
        <w:rFonts w:cs="Times New Roman"/>
      </w:rPr>
    </w:lvl>
    <w:lvl w:ilvl="4">
      <w:start w:val="1"/>
      <w:numFmt w:val="decimal"/>
      <w:lvlText w:val="%1.%2.%3.%4.%5"/>
      <w:lvlJc w:val="left"/>
      <w:pPr>
        <w:tabs>
          <w:tab w:val="num" w:pos="1364"/>
        </w:tabs>
        <w:ind w:left="1364" w:hanging="1080"/>
      </w:pPr>
      <w:rPr>
        <w:rFonts w:cs="Times New Roman"/>
      </w:rPr>
    </w:lvl>
    <w:lvl w:ilvl="5">
      <w:start w:val="1"/>
      <w:numFmt w:val="decimal"/>
      <w:lvlText w:val="%1.%2.%3.%4.%5.%6"/>
      <w:lvlJc w:val="left"/>
      <w:pPr>
        <w:tabs>
          <w:tab w:val="num" w:pos="1724"/>
        </w:tabs>
        <w:ind w:left="1724" w:hanging="1440"/>
      </w:pPr>
      <w:rPr>
        <w:rFonts w:cs="Times New Roman"/>
      </w:rPr>
    </w:lvl>
    <w:lvl w:ilvl="6">
      <w:start w:val="1"/>
      <w:numFmt w:val="decimal"/>
      <w:lvlText w:val="%1.%2.%3.%4.%5.%6.%7"/>
      <w:lvlJc w:val="left"/>
      <w:pPr>
        <w:tabs>
          <w:tab w:val="num" w:pos="2084"/>
        </w:tabs>
        <w:ind w:left="2084" w:hanging="1800"/>
      </w:pPr>
      <w:rPr>
        <w:rFonts w:cs="Times New Roman"/>
      </w:rPr>
    </w:lvl>
    <w:lvl w:ilvl="7">
      <w:start w:val="1"/>
      <w:numFmt w:val="decimal"/>
      <w:lvlText w:val="%1.%2.%3.%4.%5.%6.%7.%8"/>
      <w:lvlJc w:val="left"/>
      <w:pPr>
        <w:tabs>
          <w:tab w:val="num" w:pos="2084"/>
        </w:tabs>
        <w:ind w:left="2084" w:hanging="1800"/>
      </w:pPr>
      <w:rPr>
        <w:rFonts w:cs="Times New Roman"/>
      </w:rPr>
    </w:lvl>
    <w:lvl w:ilvl="8">
      <w:start w:val="1"/>
      <w:numFmt w:val="decimal"/>
      <w:lvlText w:val="%1.%2.%3.%4.%5.%6.%7.%8.%9"/>
      <w:lvlJc w:val="left"/>
      <w:pPr>
        <w:tabs>
          <w:tab w:val="num" w:pos="2444"/>
        </w:tabs>
        <w:ind w:left="2444" w:hanging="2160"/>
      </w:pPr>
      <w:rPr>
        <w:rFonts w:cs="Times New Roman"/>
      </w:rPr>
    </w:lvl>
  </w:abstractNum>
  <w:abstractNum w:abstractNumId="5">
    <w:nsid w:val="00000007"/>
    <w:multiLevelType w:val="singleLevel"/>
    <w:tmpl w:val="00000007"/>
    <w:name w:val="WW8Num7"/>
    <w:lvl w:ilvl="0">
      <w:start w:val="2006"/>
      <w:numFmt w:val="bullet"/>
      <w:lvlText w:val="-"/>
      <w:lvlJc w:val="left"/>
      <w:pPr>
        <w:tabs>
          <w:tab w:val="num" w:pos="1428"/>
        </w:tabs>
        <w:ind w:left="1428" w:hanging="360"/>
      </w:pPr>
      <w:rPr>
        <w:rFonts w:ascii="Bookman Old Style" w:hAnsi="Bookman Old Style"/>
      </w:rPr>
    </w:lvl>
  </w:abstractNum>
  <w:abstractNum w:abstractNumId="6">
    <w:nsid w:val="00000008"/>
    <w:multiLevelType w:val="multilevel"/>
    <w:tmpl w:val="00000008"/>
    <w:name w:val="WW8Num8"/>
    <w:lvl w:ilvl="0">
      <w:start w:val="1"/>
      <w:numFmt w:val="decimal"/>
      <w:lvlText w:val="%1."/>
      <w:lvlJc w:val="left"/>
      <w:pPr>
        <w:tabs>
          <w:tab w:val="num" w:pos="360"/>
        </w:tabs>
        <w:ind w:left="360" w:hanging="360"/>
      </w:pPr>
      <w:rPr>
        <w:rFonts w:cs="Times New Roman"/>
      </w:rPr>
    </w:lvl>
    <w:lvl w:ilvl="1">
      <w:start w:val="3"/>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440"/>
        </w:tabs>
        <w:ind w:left="1440" w:hanging="144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7">
    <w:nsid w:val="0000000A"/>
    <w:multiLevelType w:val="multilevel"/>
    <w:tmpl w:val="0000000A"/>
    <w:name w:val="WW8Num10"/>
    <w:lvl w:ilvl="0">
      <w:start w:val="1"/>
      <w:numFmt w:val="bullet"/>
      <w:lvlText w:val=""/>
      <w:lvlJc w:val="left"/>
      <w:pPr>
        <w:tabs>
          <w:tab w:val="num" w:pos="360"/>
        </w:tabs>
        <w:ind w:left="360" w:hanging="360"/>
      </w:pPr>
      <w:rPr>
        <w:rFonts w:ascii="Symbol" w:hAnsi="Symbol"/>
        <w:sz w:val="18"/>
      </w:rPr>
    </w:lvl>
    <w:lvl w:ilvl="1">
      <w:start w:val="1"/>
      <w:numFmt w:val="bullet"/>
      <w:lvlText w:val=""/>
      <w:lvlJc w:val="left"/>
      <w:pPr>
        <w:tabs>
          <w:tab w:val="num" w:pos="720"/>
        </w:tabs>
        <w:ind w:left="720" w:hanging="360"/>
      </w:pPr>
      <w:rPr>
        <w:rFonts w:ascii="Symbol" w:hAnsi="Symbol"/>
        <w:sz w:val="18"/>
      </w:rPr>
    </w:lvl>
    <w:lvl w:ilvl="2">
      <w:start w:val="1"/>
      <w:numFmt w:val="bullet"/>
      <w:lvlText w:val=""/>
      <w:lvlJc w:val="left"/>
      <w:pPr>
        <w:tabs>
          <w:tab w:val="num" w:pos="1080"/>
        </w:tabs>
        <w:ind w:left="1080" w:hanging="360"/>
      </w:pPr>
      <w:rPr>
        <w:rFonts w:ascii="Symbol" w:hAnsi="Symbol"/>
        <w:sz w:val="18"/>
      </w:rPr>
    </w:lvl>
    <w:lvl w:ilvl="3">
      <w:start w:val="1"/>
      <w:numFmt w:val="bullet"/>
      <w:lvlText w:val=""/>
      <w:lvlJc w:val="left"/>
      <w:pPr>
        <w:tabs>
          <w:tab w:val="num" w:pos="1440"/>
        </w:tabs>
        <w:ind w:left="1440" w:hanging="360"/>
      </w:pPr>
      <w:rPr>
        <w:rFonts w:ascii="Symbol" w:hAnsi="Symbol"/>
        <w:sz w:val="18"/>
      </w:rPr>
    </w:lvl>
    <w:lvl w:ilvl="4">
      <w:start w:val="1"/>
      <w:numFmt w:val="bullet"/>
      <w:lvlText w:val=""/>
      <w:lvlJc w:val="left"/>
      <w:pPr>
        <w:tabs>
          <w:tab w:val="num" w:pos="1800"/>
        </w:tabs>
        <w:ind w:left="1800" w:hanging="360"/>
      </w:pPr>
      <w:rPr>
        <w:rFonts w:ascii="Symbol" w:hAnsi="Symbol"/>
        <w:sz w:val="18"/>
      </w:rPr>
    </w:lvl>
    <w:lvl w:ilvl="5">
      <w:start w:val="1"/>
      <w:numFmt w:val="bullet"/>
      <w:lvlText w:val=""/>
      <w:lvlJc w:val="left"/>
      <w:pPr>
        <w:tabs>
          <w:tab w:val="num" w:pos="2160"/>
        </w:tabs>
        <w:ind w:left="2160" w:hanging="360"/>
      </w:pPr>
      <w:rPr>
        <w:rFonts w:ascii="Symbol" w:hAnsi="Symbol"/>
        <w:sz w:val="18"/>
      </w:rPr>
    </w:lvl>
    <w:lvl w:ilvl="6">
      <w:start w:val="1"/>
      <w:numFmt w:val="bullet"/>
      <w:lvlText w:val=""/>
      <w:lvlJc w:val="left"/>
      <w:pPr>
        <w:tabs>
          <w:tab w:val="num" w:pos="2520"/>
        </w:tabs>
        <w:ind w:left="2520" w:hanging="360"/>
      </w:pPr>
      <w:rPr>
        <w:rFonts w:ascii="Symbol" w:hAnsi="Symbol"/>
        <w:sz w:val="18"/>
      </w:rPr>
    </w:lvl>
    <w:lvl w:ilvl="7">
      <w:start w:val="1"/>
      <w:numFmt w:val="bullet"/>
      <w:lvlText w:val=""/>
      <w:lvlJc w:val="left"/>
      <w:pPr>
        <w:tabs>
          <w:tab w:val="num" w:pos="2880"/>
        </w:tabs>
        <w:ind w:left="2880" w:hanging="360"/>
      </w:pPr>
      <w:rPr>
        <w:rFonts w:ascii="Symbol" w:hAnsi="Symbol"/>
        <w:sz w:val="18"/>
      </w:rPr>
    </w:lvl>
    <w:lvl w:ilvl="8">
      <w:start w:val="1"/>
      <w:numFmt w:val="bullet"/>
      <w:lvlText w:val=""/>
      <w:lvlJc w:val="left"/>
      <w:pPr>
        <w:tabs>
          <w:tab w:val="num" w:pos="3240"/>
        </w:tabs>
        <w:ind w:left="3240" w:hanging="360"/>
      </w:pPr>
      <w:rPr>
        <w:rFonts w:ascii="Symbol" w:hAnsi="Symbol"/>
        <w:sz w:val="18"/>
      </w:rPr>
    </w:lvl>
  </w:abstractNum>
  <w:abstractNum w:abstractNumId="8">
    <w:nsid w:val="0000000B"/>
    <w:multiLevelType w:val="singleLevel"/>
    <w:tmpl w:val="0000000B"/>
    <w:name w:val="WW8Num11"/>
    <w:lvl w:ilvl="0">
      <w:start w:val="1"/>
      <w:numFmt w:val="bullet"/>
      <w:lvlText w:val=""/>
      <w:lvlJc w:val="left"/>
      <w:pPr>
        <w:tabs>
          <w:tab w:val="num" w:pos="720"/>
        </w:tabs>
        <w:ind w:left="720" w:hanging="360"/>
      </w:pPr>
      <w:rPr>
        <w:rFonts w:ascii="Symbol" w:hAnsi="Symbol"/>
      </w:rPr>
    </w:lvl>
  </w:abstractNum>
  <w:abstractNum w:abstractNumId="9">
    <w:nsid w:val="0000000C"/>
    <w:multiLevelType w:val="singleLevel"/>
    <w:tmpl w:val="0000000C"/>
    <w:name w:val="WW8Num12"/>
    <w:lvl w:ilvl="0">
      <w:start w:val="1"/>
      <w:numFmt w:val="bullet"/>
      <w:lvlText w:val=""/>
      <w:lvlJc w:val="left"/>
      <w:pPr>
        <w:tabs>
          <w:tab w:val="num" w:pos="720"/>
        </w:tabs>
        <w:ind w:left="720" w:hanging="360"/>
      </w:pPr>
      <w:rPr>
        <w:rFonts w:ascii="Symbol" w:hAnsi="Symbol"/>
      </w:rPr>
    </w:lvl>
  </w:abstractNum>
  <w:abstractNum w:abstractNumId="10">
    <w:nsid w:val="0000000D"/>
    <w:multiLevelType w:val="singleLevel"/>
    <w:tmpl w:val="0000000D"/>
    <w:name w:val="WW8Num13"/>
    <w:lvl w:ilvl="0">
      <w:start w:val="1"/>
      <w:numFmt w:val="bullet"/>
      <w:lvlText w:val=""/>
      <w:lvlJc w:val="left"/>
      <w:pPr>
        <w:tabs>
          <w:tab w:val="num" w:pos="0"/>
        </w:tabs>
        <w:ind w:left="720" w:hanging="360"/>
      </w:pPr>
      <w:rPr>
        <w:rFonts w:ascii="Symbol" w:hAnsi="Symbol"/>
      </w:rPr>
    </w:lvl>
  </w:abstractNum>
  <w:abstractNum w:abstractNumId="11">
    <w:nsid w:val="005C6514"/>
    <w:multiLevelType w:val="hybridMultilevel"/>
    <w:tmpl w:val="FACAE37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nsid w:val="02CB468D"/>
    <w:multiLevelType w:val="hybridMultilevel"/>
    <w:tmpl w:val="B74A1E5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
    <w:nsid w:val="03C260C4"/>
    <w:multiLevelType w:val="hybridMultilevel"/>
    <w:tmpl w:val="F61C3C90"/>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14">
    <w:nsid w:val="08892DBC"/>
    <w:multiLevelType w:val="hybridMultilevel"/>
    <w:tmpl w:val="57D85F8A"/>
    <w:lvl w:ilvl="0" w:tplc="54BC3ED2">
      <w:start w:val="1"/>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nsid w:val="0D941DA1"/>
    <w:multiLevelType w:val="hybridMultilevel"/>
    <w:tmpl w:val="BBBCBBC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nsid w:val="10611EF5"/>
    <w:multiLevelType w:val="multilevel"/>
    <w:tmpl w:val="5AF4D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11397877"/>
    <w:multiLevelType w:val="hybridMultilevel"/>
    <w:tmpl w:val="A9FC934E"/>
    <w:lvl w:ilvl="0" w:tplc="64A6C8C4">
      <w:start w:val="1"/>
      <w:numFmt w:val="upperRoman"/>
      <w:lvlText w:val="%1."/>
      <w:lvlJc w:val="left"/>
      <w:pPr>
        <w:ind w:left="1080" w:hanging="72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nsid w:val="131F363E"/>
    <w:multiLevelType w:val="hybridMultilevel"/>
    <w:tmpl w:val="4702689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nsid w:val="165B586F"/>
    <w:multiLevelType w:val="hybridMultilevel"/>
    <w:tmpl w:val="B9045D8E"/>
    <w:lvl w:ilvl="0" w:tplc="040E0001">
      <w:start w:val="1"/>
      <w:numFmt w:val="bullet"/>
      <w:lvlText w:val=""/>
      <w:lvlJc w:val="left"/>
      <w:pPr>
        <w:tabs>
          <w:tab w:val="num" w:pos="720"/>
        </w:tabs>
        <w:ind w:left="720" w:hanging="360"/>
      </w:pPr>
      <w:rPr>
        <w:rFonts w:ascii="Symbol" w:hAnsi="Symbol" w:hint="default"/>
      </w:rPr>
    </w:lvl>
    <w:lvl w:ilvl="1" w:tplc="5DDADC6A">
      <w:start w:val="5"/>
      <w:numFmt w:val="decimal"/>
      <w:lvlText w:val="%2."/>
      <w:lvlJc w:val="left"/>
      <w:pPr>
        <w:tabs>
          <w:tab w:val="num" w:pos="1440"/>
        </w:tabs>
        <w:ind w:left="1440" w:hanging="360"/>
      </w:pPr>
      <w:rPr>
        <w:rFonts w:hint="default"/>
      </w:r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20">
    <w:nsid w:val="1AEC1871"/>
    <w:multiLevelType w:val="hybridMultilevel"/>
    <w:tmpl w:val="B39E530E"/>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nsid w:val="1C7D20B4"/>
    <w:multiLevelType w:val="hybridMultilevel"/>
    <w:tmpl w:val="B7E45CC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nsid w:val="1C825A40"/>
    <w:multiLevelType w:val="hybridMultilevel"/>
    <w:tmpl w:val="D2EEB242"/>
    <w:lvl w:ilvl="0" w:tplc="A51CA86C">
      <w:start w:val="6"/>
      <w:numFmt w:val="bullet"/>
      <w:lvlText w:val="-"/>
      <w:lvlJc w:val="left"/>
      <w:pPr>
        <w:ind w:left="927" w:hanging="360"/>
      </w:pPr>
      <w:rPr>
        <w:rFonts w:ascii="Times New Roman" w:eastAsia="Calibri" w:hAnsi="Times New Roman" w:cs="Times New Roman" w:hint="default"/>
      </w:rPr>
    </w:lvl>
    <w:lvl w:ilvl="1" w:tplc="040E0003" w:tentative="1">
      <w:start w:val="1"/>
      <w:numFmt w:val="bullet"/>
      <w:lvlText w:val="o"/>
      <w:lvlJc w:val="left"/>
      <w:pPr>
        <w:ind w:left="1647" w:hanging="360"/>
      </w:pPr>
      <w:rPr>
        <w:rFonts w:ascii="Courier New" w:hAnsi="Courier New" w:cs="Courier New" w:hint="default"/>
      </w:rPr>
    </w:lvl>
    <w:lvl w:ilvl="2" w:tplc="040E0005" w:tentative="1">
      <w:start w:val="1"/>
      <w:numFmt w:val="bullet"/>
      <w:lvlText w:val=""/>
      <w:lvlJc w:val="left"/>
      <w:pPr>
        <w:ind w:left="2367" w:hanging="360"/>
      </w:pPr>
      <w:rPr>
        <w:rFonts w:ascii="Wingdings" w:hAnsi="Wingdings" w:hint="default"/>
      </w:rPr>
    </w:lvl>
    <w:lvl w:ilvl="3" w:tplc="040E0001" w:tentative="1">
      <w:start w:val="1"/>
      <w:numFmt w:val="bullet"/>
      <w:lvlText w:val=""/>
      <w:lvlJc w:val="left"/>
      <w:pPr>
        <w:ind w:left="3087" w:hanging="360"/>
      </w:pPr>
      <w:rPr>
        <w:rFonts w:ascii="Symbol" w:hAnsi="Symbol" w:hint="default"/>
      </w:rPr>
    </w:lvl>
    <w:lvl w:ilvl="4" w:tplc="040E0003" w:tentative="1">
      <w:start w:val="1"/>
      <w:numFmt w:val="bullet"/>
      <w:lvlText w:val="o"/>
      <w:lvlJc w:val="left"/>
      <w:pPr>
        <w:ind w:left="3807" w:hanging="360"/>
      </w:pPr>
      <w:rPr>
        <w:rFonts w:ascii="Courier New" w:hAnsi="Courier New" w:cs="Courier New" w:hint="default"/>
      </w:rPr>
    </w:lvl>
    <w:lvl w:ilvl="5" w:tplc="040E0005" w:tentative="1">
      <w:start w:val="1"/>
      <w:numFmt w:val="bullet"/>
      <w:lvlText w:val=""/>
      <w:lvlJc w:val="left"/>
      <w:pPr>
        <w:ind w:left="4527" w:hanging="360"/>
      </w:pPr>
      <w:rPr>
        <w:rFonts w:ascii="Wingdings" w:hAnsi="Wingdings" w:hint="default"/>
      </w:rPr>
    </w:lvl>
    <w:lvl w:ilvl="6" w:tplc="040E0001" w:tentative="1">
      <w:start w:val="1"/>
      <w:numFmt w:val="bullet"/>
      <w:lvlText w:val=""/>
      <w:lvlJc w:val="left"/>
      <w:pPr>
        <w:ind w:left="5247" w:hanging="360"/>
      </w:pPr>
      <w:rPr>
        <w:rFonts w:ascii="Symbol" w:hAnsi="Symbol" w:hint="default"/>
      </w:rPr>
    </w:lvl>
    <w:lvl w:ilvl="7" w:tplc="040E0003" w:tentative="1">
      <w:start w:val="1"/>
      <w:numFmt w:val="bullet"/>
      <w:lvlText w:val="o"/>
      <w:lvlJc w:val="left"/>
      <w:pPr>
        <w:ind w:left="5967" w:hanging="360"/>
      </w:pPr>
      <w:rPr>
        <w:rFonts w:ascii="Courier New" w:hAnsi="Courier New" w:cs="Courier New" w:hint="default"/>
      </w:rPr>
    </w:lvl>
    <w:lvl w:ilvl="8" w:tplc="040E0005" w:tentative="1">
      <w:start w:val="1"/>
      <w:numFmt w:val="bullet"/>
      <w:lvlText w:val=""/>
      <w:lvlJc w:val="left"/>
      <w:pPr>
        <w:ind w:left="6687" w:hanging="360"/>
      </w:pPr>
      <w:rPr>
        <w:rFonts w:ascii="Wingdings" w:hAnsi="Wingdings" w:hint="default"/>
      </w:rPr>
    </w:lvl>
  </w:abstractNum>
  <w:abstractNum w:abstractNumId="23">
    <w:nsid w:val="1DF61973"/>
    <w:multiLevelType w:val="hybridMultilevel"/>
    <w:tmpl w:val="0158C83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4">
    <w:nsid w:val="1F604E2F"/>
    <w:multiLevelType w:val="hybridMultilevel"/>
    <w:tmpl w:val="379E2DD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nsid w:val="205A55C5"/>
    <w:multiLevelType w:val="hybridMultilevel"/>
    <w:tmpl w:val="5C2A42B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6">
    <w:nsid w:val="250E3C57"/>
    <w:multiLevelType w:val="hybridMultilevel"/>
    <w:tmpl w:val="2702C19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nsid w:val="26F254E3"/>
    <w:multiLevelType w:val="hybridMultilevel"/>
    <w:tmpl w:val="3DA4118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nsid w:val="27297F35"/>
    <w:multiLevelType w:val="hybridMultilevel"/>
    <w:tmpl w:val="BA943D4E"/>
    <w:lvl w:ilvl="0" w:tplc="040E0001">
      <w:start w:val="1"/>
      <w:numFmt w:val="bullet"/>
      <w:lvlText w:val=""/>
      <w:lvlJc w:val="left"/>
      <w:pPr>
        <w:ind w:left="960" w:hanging="360"/>
      </w:pPr>
      <w:rPr>
        <w:rFonts w:ascii="Symbol" w:hAnsi="Symbol" w:hint="default"/>
      </w:rPr>
    </w:lvl>
    <w:lvl w:ilvl="1" w:tplc="040E0003" w:tentative="1">
      <w:start w:val="1"/>
      <w:numFmt w:val="bullet"/>
      <w:lvlText w:val="o"/>
      <w:lvlJc w:val="left"/>
      <w:pPr>
        <w:ind w:left="1680" w:hanging="360"/>
      </w:pPr>
      <w:rPr>
        <w:rFonts w:ascii="Courier New" w:hAnsi="Courier New" w:cs="Courier New" w:hint="default"/>
      </w:rPr>
    </w:lvl>
    <w:lvl w:ilvl="2" w:tplc="040E0005" w:tentative="1">
      <w:start w:val="1"/>
      <w:numFmt w:val="bullet"/>
      <w:lvlText w:val=""/>
      <w:lvlJc w:val="left"/>
      <w:pPr>
        <w:ind w:left="2400" w:hanging="360"/>
      </w:pPr>
      <w:rPr>
        <w:rFonts w:ascii="Wingdings" w:hAnsi="Wingdings" w:hint="default"/>
      </w:rPr>
    </w:lvl>
    <w:lvl w:ilvl="3" w:tplc="040E0001" w:tentative="1">
      <w:start w:val="1"/>
      <w:numFmt w:val="bullet"/>
      <w:lvlText w:val=""/>
      <w:lvlJc w:val="left"/>
      <w:pPr>
        <w:ind w:left="3120" w:hanging="360"/>
      </w:pPr>
      <w:rPr>
        <w:rFonts w:ascii="Symbol" w:hAnsi="Symbol" w:hint="default"/>
      </w:rPr>
    </w:lvl>
    <w:lvl w:ilvl="4" w:tplc="040E0003" w:tentative="1">
      <w:start w:val="1"/>
      <w:numFmt w:val="bullet"/>
      <w:lvlText w:val="o"/>
      <w:lvlJc w:val="left"/>
      <w:pPr>
        <w:ind w:left="3840" w:hanging="360"/>
      </w:pPr>
      <w:rPr>
        <w:rFonts w:ascii="Courier New" w:hAnsi="Courier New" w:cs="Courier New" w:hint="default"/>
      </w:rPr>
    </w:lvl>
    <w:lvl w:ilvl="5" w:tplc="040E0005" w:tentative="1">
      <w:start w:val="1"/>
      <w:numFmt w:val="bullet"/>
      <w:lvlText w:val=""/>
      <w:lvlJc w:val="left"/>
      <w:pPr>
        <w:ind w:left="4560" w:hanging="360"/>
      </w:pPr>
      <w:rPr>
        <w:rFonts w:ascii="Wingdings" w:hAnsi="Wingdings" w:hint="default"/>
      </w:rPr>
    </w:lvl>
    <w:lvl w:ilvl="6" w:tplc="040E0001" w:tentative="1">
      <w:start w:val="1"/>
      <w:numFmt w:val="bullet"/>
      <w:lvlText w:val=""/>
      <w:lvlJc w:val="left"/>
      <w:pPr>
        <w:ind w:left="5280" w:hanging="360"/>
      </w:pPr>
      <w:rPr>
        <w:rFonts w:ascii="Symbol" w:hAnsi="Symbol" w:hint="default"/>
      </w:rPr>
    </w:lvl>
    <w:lvl w:ilvl="7" w:tplc="040E0003" w:tentative="1">
      <w:start w:val="1"/>
      <w:numFmt w:val="bullet"/>
      <w:lvlText w:val="o"/>
      <w:lvlJc w:val="left"/>
      <w:pPr>
        <w:ind w:left="6000" w:hanging="360"/>
      </w:pPr>
      <w:rPr>
        <w:rFonts w:ascii="Courier New" w:hAnsi="Courier New" w:cs="Courier New" w:hint="default"/>
      </w:rPr>
    </w:lvl>
    <w:lvl w:ilvl="8" w:tplc="040E0005" w:tentative="1">
      <w:start w:val="1"/>
      <w:numFmt w:val="bullet"/>
      <w:lvlText w:val=""/>
      <w:lvlJc w:val="left"/>
      <w:pPr>
        <w:ind w:left="6720" w:hanging="360"/>
      </w:pPr>
      <w:rPr>
        <w:rFonts w:ascii="Wingdings" w:hAnsi="Wingdings" w:hint="default"/>
      </w:rPr>
    </w:lvl>
  </w:abstractNum>
  <w:abstractNum w:abstractNumId="29">
    <w:nsid w:val="2D1A7969"/>
    <w:multiLevelType w:val="hybridMultilevel"/>
    <w:tmpl w:val="1A4073E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0">
    <w:nsid w:val="2DCB12CF"/>
    <w:multiLevelType w:val="hybridMultilevel"/>
    <w:tmpl w:val="98489D26"/>
    <w:lvl w:ilvl="0" w:tplc="040E0001">
      <w:start w:val="1"/>
      <w:numFmt w:val="bullet"/>
      <w:lvlText w:val=""/>
      <w:lvlJc w:val="left"/>
      <w:pPr>
        <w:ind w:left="1288" w:hanging="360"/>
      </w:pPr>
      <w:rPr>
        <w:rFonts w:ascii="Symbol" w:hAnsi="Symbol" w:hint="default"/>
      </w:rPr>
    </w:lvl>
    <w:lvl w:ilvl="1" w:tplc="040E0003" w:tentative="1">
      <w:start w:val="1"/>
      <w:numFmt w:val="bullet"/>
      <w:lvlText w:val="o"/>
      <w:lvlJc w:val="left"/>
      <w:pPr>
        <w:ind w:left="2008" w:hanging="360"/>
      </w:pPr>
      <w:rPr>
        <w:rFonts w:ascii="Courier New" w:hAnsi="Courier New" w:cs="Courier New" w:hint="default"/>
      </w:rPr>
    </w:lvl>
    <w:lvl w:ilvl="2" w:tplc="040E0005" w:tentative="1">
      <w:start w:val="1"/>
      <w:numFmt w:val="bullet"/>
      <w:lvlText w:val=""/>
      <w:lvlJc w:val="left"/>
      <w:pPr>
        <w:ind w:left="2728" w:hanging="360"/>
      </w:pPr>
      <w:rPr>
        <w:rFonts w:ascii="Wingdings" w:hAnsi="Wingdings" w:hint="default"/>
      </w:rPr>
    </w:lvl>
    <w:lvl w:ilvl="3" w:tplc="040E0001" w:tentative="1">
      <w:start w:val="1"/>
      <w:numFmt w:val="bullet"/>
      <w:lvlText w:val=""/>
      <w:lvlJc w:val="left"/>
      <w:pPr>
        <w:ind w:left="3448" w:hanging="360"/>
      </w:pPr>
      <w:rPr>
        <w:rFonts w:ascii="Symbol" w:hAnsi="Symbol" w:hint="default"/>
      </w:rPr>
    </w:lvl>
    <w:lvl w:ilvl="4" w:tplc="040E0003" w:tentative="1">
      <w:start w:val="1"/>
      <w:numFmt w:val="bullet"/>
      <w:lvlText w:val="o"/>
      <w:lvlJc w:val="left"/>
      <w:pPr>
        <w:ind w:left="4168" w:hanging="360"/>
      </w:pPr>
      <w:rPr>
        <w:rFonts w:ascii="Courier New" w:hAnsi="Courier New" w:cs="Courier New" w:hint="default"/>
      </w:rPr>
    </w:lvl>
    <w:lvl w:ilvl="5" w:tplc="040E0005" w:tentative="1">
      <w:start w:val="1"/>
      <w:numFmt w:val="bullet"/>
      <w:lvlText w:val=""/>
      <w:lvlJc w:val="left"/>
      <w:pPr>
        <w:ind w:left="4888" w:hanging="360"/>
      </w:pPr>
      <w:rPr>
        <w:rFonts w:ascii="Wingdings" w:hAnsi="Wingdings" w:hint="default"/>
      </w:rPr>
    </w:lvl>
    <w:lvl w:ilvl="6" w:tplc="040E0001" w:tentative="1">
      <w:start w:val="1"/>
      <w:numFmt w:val="bullet"/>
      <w:lvlText w:val=""/>
      <w:lvlJc w:val="left"/>
      <w:pPr>
        <w:ind w:left="5608" w:hanging="360"/>
      </w:pPr>
      <w:rPr>
        <w:rFonts w:ascii="Symbol" w:hAnsi="Symbol" w:hint="default"/>
      </w:rPr>
    </w:lvl>
    <w:lvl w:ilvl="7" w:tplc="040E0003" w:tentative="1">
      <w:start w:val="1"/>
      <w:numFmt w:val="bullet"/>
      <w:lvlText w:val="o"/>
      <w:lvlJc w:val="left"/>
      <w:pPr>
        <w:ind w:left="6328" w:hanging="360"/>
      </w:pPr>
      <w:rPr>
        <w:rFonts w:ascii="Courier New" w:hAnsi="Courier New" w:cs="Courier New" w:hint="default"/>
      </w:rPr>
    </w:lvl>
    <w:lvl w:ilvl="8" w:tplc="040E0005" w:tentative="1">
      <w:start w:val="1"/>
      <w:numFmt w:val="bullet"/>
      <w:lvlText w:val=""/>
      <w:lvlJc w:val="left"/>
      <w:pPr>
        <w:ind w:left="7048" w:hanging="360"/>
      </w:pPr>
      <w:rPr>
        <w:rFonts w:ascii="Wingdings" w:hAnsi="Wingdings" w:hint="default"/>
      </w:rPr>
    </w:lvl>
  </w:abstractNum>
  <w:abstractNum w:abstractNumId="31">
    <w:nsid w:val="32704266"/>
    <w:multiLevelType w:val="hybridMultilevel"/>
    <w:tmpl w:val="1A7E9B10"/>
    <w:lvl w:ilvl="0" w:tplc="040E0001">
      <w:start w:val="1"/>
      <w:numFmt w:val="bullet"/>
      <w:lvlText w:val=""/>
      <w:lvlJc w:val="left"/>
      <w:pPr>
        <w:ind w:left="784" w:hanging="360"/>
      </w:pPr>
      <w:rPr>
        <w:rFonts w:ascii="Symbol" w:hAnsi="Symbol" w:hint="default"/>
      </w:rPr>
    </w:lvl>
    <w:lvl w:ilvl="1" w:tplc="040E0003" w:tentative="1">
      <w:start w:val="1"/>
      <w:numFmt w:val="bullet"/>
      <w:lvlText w:val="o"/>
      <w:lvlJc w:val="left"/>
      <w:pPr>
        <w:ind w:left="1504" w:hanging="360"/>
      </w:pPr>
      <w:rPr>
        <w:rFonts w:ascii="Courier New" w:hAnsi="Courier New" w:cs="Courier New" w:hint="default"/>
      </w:rPr>
    </w:lvl>
    <w:lvl w:ilvl="2" w:tplc="040E0005" w:tentative="1">
      <w:start w:val="1"/>
      <w:numFmt w:val="bullet"/>
      <w:lvlText w:val=""/>
      <w:lvlJc w:val="left"/>
      <w:pPr>
        <w:ind w:left="2224" w:hanging="360"/>
      </w:pPr>
      <w:rPr>
        <w:rFonts w:ascii="Wingdings" w:hAnsi="Wingdings" w:hint="default"/>
      </w:rPr>
    </w:lvl>
    <w:lvl w:ilvl="3" w:tplc="040E0001" w:tentative="1">
      <w:start w:val="1"/>
      <w:numFmt w:val="bullet"/>
      <w:lvlText w:val=""/>
      <w:lvlJc w:val="left"/>
      <w:pPr>
        <w:ind w:left="2944" w:hanging="360"/>
      </w:pPr>
      <w:rPr>
        <w:rFonts w:ascii="Symbol" w:hAnsi="Symbol" w:hint="default"/>
      </w:rPr>
    </w:lvl>
    <w:lvl w:ilvl="4" w:tplc="040E0003" w:tentative="1">
      <w:start w:val="1"/>
      <w:numFmt w:val="bullet"/>
      <w:lvlText w:val="o"/>
      <w:lvlJc w:val="left"/>
      <w:pPr>
        <w:ind w:left="3664" w:hanging="360"/>
      </w:pPr>
      <w:rPr>
        <w:rFonts w:ascii="Courier New" w:hAnsi="Courier New" w:cs="Courier New" w:hint="default"/>
      </w:rPr>
    </w:lvl>
    <w:lvl w:ilvl="5" w:tplc="040E0005" w:tentative="1">
      <w:start w:val="1"/>
      <w:numFmt w:val="bullet"/>
      <w:lvlText w:val=""/>
      <w:lvlJc w:val="left"/>
      <w:pPr>
        <w:ind w:left="4384" w:hanging="360"/>
      </w:pPr>
      <w:rPr>
        <w:rFonts w:ascii="Wingdings" w:hAnsi="Wingdings" w:hint="default"/>
      </w:rPr>
    </w:lvl>
    <w:lvl w:ilvl="6" w:tplc="040E0001" w:tentative="1">
      <w:start w:val="1"/>
      <w:numFmt w:val="bullet"/>
      <w:lvlText w:val=""/>
      <w:lvlJc w:val="left"/>
      <w:pPr>
        <w:ind w:left="5104" w:hanging="360"/>
      </w:pPr>
      <w:rPr>
        <w:rFonts w:ascii="Symbol" w:hAnsi="Symbol" w:hint="default"/>
      </w:rPr>
    </w:lvl>
    <w:lvl w:ilvl="7" w:tplc="040E0003" w:tentative="1">
      <w:start w:val="1"/>
      <w:numFmt w:val="bullet"/>
      <w:lvlText w:val="o"/>
      <w:lvlJc w:val="left"/>
      <w:pPr>
        <w:ind w:left="5824" w:hanging="360"/>
      </w:pPr>
      <w:rPr>
        <w:rFonts w:ascii="Courier New" w:hAnsi="Courier New" w:cs="Courier New" w:hint="default"/>
      </w:rPr>
    </w:lvl>
    <w:lvl w:ilvl="8" w:tplc="040E0005" w:tentative="1">
      <w:start w:val="1"/>
      <w:numFmt w:val="bullet"/>
      <w:lvlText w:val=""/>
      <w:lvlJc w:val="left"/>
      <w:pPr>
        <w:ind w:left="6544" w:hanging="360"/>
      </w:pPr>
      <w:rPr>
        <w:rFonts w:ascii="Wingdings" w:hAnsi="Wingdings" w:hint="default"/>
      </w:rPr>
    </w:lvl>
  </w:abstractNum>
  <w:abstractNum w:abstractNumId="32">
    <w:nsid w:val="344B6E30"/>
    <w:multiLevelType w:val="hybridMultilevel"/>
    <w:tmpl w:val="0D0A9FD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3">
    <w:nsid w:val="34D74EFF"/>
    <w:multiLevelType w:val="hybridMultilevel"/>
    <w:tmpl w:val="180E2ADA"/>
    <w:lvl w:ilvl="0" w:tplc="65FAB526">
      <w:start w:val="1"/>
      <w:numFmt w:val="bullet"/>
      <w:lvlText w:val=""/>
      <w:lvlJc w:val="left"/>
      <w:pPr>
        <w:ind w:left="420" w:hanging="420"/>
      </w:pPr>
      <w:rPr>
        <w:rFonts w:ascii="Symbol" w:hAnsi="Symbol" w:hint="default"/>
      </w:rPr>
    </w:lvl>
    <w:lvl w:ilvl="1" w:tplc="040E0003">
      <w:start w:val="1"/>
      <w:numFmt w:val="bullet"/>
      <w:lvlText w:val="o"/>
      <w:lvlJc w:val="left"/>
      <w:pPr>
        <w:ind w:left="1080" w:hanging="360"/>
      </w:pPr>
      <w:rPr>
        <w:rFonts w:ascii="Courier New" w:hAnsi="Courier New" w:cs="Courier New" w:hint="default"/>
      </w:rPr>
    </w:lvl>
    <w:lvl w:ilvl="2" w:tplc="040E0005">
      <w:start w:val="1"/>
      <w:numFmt w:val="bullet"/>
      <w:lvlText w:val=""/>
      <w:lvlJc w:val="left"/>
      <w:pPr>
        <w:ind w:left="1800" w:hanging="360"/>
      </w:pPr>
      <w:rPr>
        <w:rFonts w:ascii="Wingdings" w:hAnsi="Wingdings" w:hint="default"/>
      </w:rPr>
    </w:lvl>
    <w:lvl w:ilvl="3" w:tplc="040E0001">
      <w:start w:val="1"/>
      <w:numFmt w:val="bullet"/>
      <w:lvlText w:val=""/>
      <w:lvlJc w:val="left"/>
      <w:pPr>
        <w:ind w:left="2520" w:hanging="360"/>
      </w:pPr>
      <w:rPr>
        <w:rFonts w:ascii="Symbol" w:hAnsi="Symbol" w:hint="default"/>
      </w:rPr>
    </w:lvl>
    <w:lvl w:ilvl="4" w:tplc="040E0003">
      <w:start w:val="1"/>
      <w:numFmt w:val="bullet"/>
      <w:lvlText w:val="o"/>
      <w:lvlJc w:val="left"/>
      <w:pPr>
        <w:ind w:left="3240" w:hanging="360"/>
      </w:pPr>
      <w:rPr>
        <w:rFonts w:ascii="Courier New" w:hAnsi="Courier New" w:cs="Courier New" w:hint="default"/>
      </w:rPr>
    </w:lvl>
    <w:lvl w:ilvl="5" w:tplc="040E0005">
      <w:start w:val="1"/>
      <w:numFmt w:val="bullet"/>
      <w:lvlText w:val=""/>
      <w:lvlJc w:val="left"/>
      <w:pPr>
        <w:ind w:left="3960" w:hanging="360"/>
      </w:pPr>
      <w:rPr>
        <w:rFonts w:ascii="Wingdings" w:hAnsi="Wingdings" w:hint="default"/>
      </w:rPr>
    </w:lvl>
    <w:lvl w:ilvl="6" w:tplc="040E0001">
      <w:start w:val="1"/>
      <w:numFmt w:val="bullet"/>
      <w:lvlText w:val=""/>
      <w:lvlJc w:val="left"/>
      <w:pPr>
        <w:ind w:left="4680" w:hanging="360"/>
      </w:pPr>
      <w:rPr>
        <w:rFonts w:ascii="Symbol" w:hAnsi="Symbol" w:hint="default"/>
      </w:rPr>
    </w:lvl>
    <w:lvl w:ilvl="7" w:tplc="040E0003">
      <w:start w:val="1"/>
      <w:numFmt w:val="bullet"/>
      <w:lvlText w:val="o"/>
      <w:lvlJc w:val="left"/>
      <w:pPr>
        <w:ind w:left="5400" w:hanging="360"/>
      </w:pPr>
      <w:rPr>
        <w:rFonts w:ascii="Courier New" w:hAnsi="Courier New" w:cs="Courier New" w:hint="default"/>
      </w:rPr>
    </w:lvl>
    <w:lvl w:ilvl="8" w:tplc="040E0005">
      <w:start w:val="1"/>
      <w:numFmt w:val="bullet"/>
      <w:lvlText w:val=""/>
      <w:lvlJc w:val="left"/>
      <w:pPr>
        <w:ind w:left="6120" w:hanging="360"/>
      </w:pPr>
      <w:rPr>
        <w:rFonts w:ascii="Wingdings" w:hAnsi="Wingdings" w:hint="default"/>
      </w:rPr>
    </w:lvl>
  </w:abstractNum>
  <w:abstractNum w:abstractNumId="34">
    <w:nsid w:val="40EA2484"/>
    <w:multiLevelType w:val="hybridMultilevel"/>
    <w:tmpl w:val="340AEE4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5">
    <w:nsid w:val="428C3D41"/>
    <w:multiLevelType w:val="hybridMultilevel"/>
    <w:tmpl w:val="6F10556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6">
    <w:nsid w:val="47780862"/>
    <w:multiLevelType w:val="hybridMultilevel"/>
    <w:tmpl w:val="899CB03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7">
    <w:nsid w:val="49F02DAE"/>
    <w:multiLevelType w:val="hybridMultilevel"/>
    <w:tmpl w:val="45E00D1A"/>
    <w:lvl w:ilvl="0" w:tplc="040E0001">
      <w:start w:val="1"/>
      <w:numFmt w:val="bullet"/>
      <w:lvlText w:val=""/>
      <w:lvlJc w:val="left"/>
      <w:pPr>
        <w:ind w:left="1211" w:hanging="360"/>
      </w:pPr>
      <w:rPr>
        <w:rFonts w:ascii="Symbol" w:hAnsi="Symbol" w:hint="default"/>
      </w:rPr>
    </w:lvl>
    <w:lvl w:ilvl="1" w:tplc="040E0003" w:tentative="1">
      <w:start w:val="1"/>
      <w:numFmt w:val="bullet"/>
      <w:lvlText w:val="o"/>
      <w:lvlJc w:val="left"/>
      <w:pPr>
        <w:ind w:left="1724" w:hanging="360"/>
      </w:pPr>
      <w:rPr>
        <w:rFonts w:ascii="Courier New" w:hAnsi="Courier New" w:cs="Courier New" w:hint="default"/>
      </w:rPr>
    </w:lvl>
    <w:lvl w:ilvl="2" w:tplc="040E0005" w:tentative="1">
      <w:start w:val="1"/>
      <w:numFmt w:val="bullet"/>
      <w:lvlText w:val=""/>
      <w:lvlJc w:val="left"/>
      <w:pPr>
        <w:ind w:left="2444" w:hanging="360"/>
      </w:pPr>
      <w:rPr>
        <w:rFonts w:ascii="Wingdings" w:hAnsi="Wingdings" w:hint="default"/>
      </w:rPr>
    </w:lvl>
    <w:lvl w:ilvl="3" w:tplc="040E0001" w:tentative="1">
      <w:start w:val="1"/>
      <w:numFmt w:val="bullet"/>
      <w:lvlText w:val=""/>
      <w:lvlJc w:val="left"/>
      <w:pPr>
        <w:ind w:left="3164" w:hanging="360"/>
      </w:pPr>
      <w:rPr>
        <w:rFonts w:ascii="Symbol" w:hAnsi="Symbol" w:hint="default"/>
      </w:rPr>
    </w:lvl>
    <w:lvl w:ilvl="4" w:tplc="040E0003" w:tentative="1">
      <w:start w:val="1"/>
      <w:numFmt w:val="bullet"/>
      <w:lvlText w:val="o"/>
      <w:lvlJc w:val="left"/>
      <w:pPr>
        <w:ind w:left="3884" w:hanging="360"/>
      </w:pPr>
      <w:rPr>
        <w:rFonts w:ascii="Courier New" w:hAnsi="Courier New" w:cs="Courier New" w:hint="default"/>
      </w:rPr>
    </w:lvl>
    <w:lvl w:ilvl="5" w:tplc="040E0005" w:tentative="1">
      <w:start w:val="1"/>
      <w:numFmt w:val="bullet"/>
      <w:lvlText w:val=""/>
      <w:lvlJc w:val="left"/>
      <w:pPr>
        <w:ind w:left="4604" w:hanging="360"/>
      </w:pPr>
      <w:rPr>
        <w:rFonts w:ascii="Wingdings" w:hAnsi="Wingdings" w:hint="default"/>
      </w:rPr>
    </w:lvl>
    <w:lvl w:ilvl="6" w:tplc="040E0001" w:tentative="1">
      <w:start w:val="1"/>
      <w:numFmt w:val="bullet"/>
      <w:lvlText w:val=""/>
      <w:lvlJc w:val="left"/>
      <w:pPr>
        <w:ind w:left="5324" w:hanging="360"/>
      </w:pPr>
      <w:rPr>
        <w:rFonts w:ascii="Symbol" w:hAnsi="Symbol" w:hint="default"/>
      </w:rPr>
    </w:lvl>
    <w:lvl w:ilvl="7" w:tplc="040E0003" w:tentative="1">
      <w:start w:val="1"/>
      <w:numFmt w:val="bullet"/>
      <w:lvlText w:val="o"/>
      <w:lvlJc w:val="left"/>
      <w:pPr>
        <w:ind w:left="6044" w:hanging="360"/>
      </w:pPr>
      <w:rPr>
        <w:rFonts w:ascii="Courier New" w:hAnsi="Courier New" w:cs="Courier New" w:hint="default"/>
      </w:rPr>
    </w:lvl>
    <w:lvl w:ilvl="8" w:tplc="040E0005" w:tentative="1">
      <w:start w:val="1"/>
      <w:numFmt w:val="bullet"/>
      <w:lvlText w:val=""/>
      <w:lvlJc w:val="left"/>
      <w:pPr>
        <w:ind w:left="6764" w:hanging="360"/>
      </w:pPr>
      <w:rPr>
        <w:rFonts w:ascii="Wingdings" w:hAnsi="Wingdings" w:hint="default"/>
      </w:rPr>
    </w:lvl>
  </w:abstractNum>
  <w:abstractNum w:abstractNumId="38">
    <w:nsid w:val="52F07AE4"/>
    <w:multiLevelType w:val="hybridMultilevel"/>
    <w:tmpl w:val="BD2E00E6"/>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9">
    <w:nsid w:val="557C2B04"/>
    <w:multiLevelType w:val="hybridMultilevel"/>
    <w:tmpl w:val="49302F30"/>
    <w:lvl w:ilvl="0" w:tplc="040E000F">
      <w:start w:val="1"/>
      <w:numFmt w:val="decimal"/>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40">
    <w:nsid w:val="56EB3B52"/>
    <w:multiLevelType w:val="hybridMultilevel"/>
    <w:tmpl w:val="D6983B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1">
    <w:nsid w:val="5BE51E5A"/>
    <w:multiLevelType w:val="hybridMultilevel"/>
    <w:tmpl w:val="2272CB2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2">
    <w:nsid w:val="65831AF6"/>
    <w:multiLevelType w:val="hybridMultilevel"/>
    <w:tmpl w:val="1CBCA64C"/>
    <w:lvl w:ilvl="0" w:tplc="650E30DE">
      <w:start w:val="4"/>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3">
    <w:nsid w:val="69AA7834"/>
    <w:multiLevelType w:val="hybridMultilevel"/>
    <w:tmpl w:val="4C68BBB8"/>
    <w:lvl w:ilvl="0" w:tplc="1BD070C2">
      <w:start w:val="1"/>
      <w:numFmt w:val="lowerLetter"/>
      <w:lvlText w:val="%1)"/>
      <w:lvlJc w:val="left"/>
      <w:pPr>
        <w:ind w:left="564" w:hanging="360"/>
      </w:pPr>
      <w:rPr>
        <w:rFonts w:ascii="Times New Roman" w:eastAsia="Times New Roman" w:hAnsi="Times New Roman" w:cs="Times New Roman"/>
      </w:rPr>
    </w:lvl>
    <w:lvl w:ilvl="1" w:tplc="040E0019" w:tentative="1">
      <w:start w:val="1"/>
      <w:numFmt w:val="lowerLetter"/>
      <w:lvlText w:val="%2."/>
      <w:lvlJc w:val="left"/>
      <w:pPr>
        <w:ind w:left="1284" w:hanging="360"/>
      </w:pPr>
    </w:lvl>
    <w:lvl w:ilvl="2" w:tplc="040E001B" w:tentative="1">
      <w:start w:val="1"/>
      <w:numFmt w:val="lowerRoman"/>
      <w:lvlText w:val="%3."/>
      <w:lvlJc w:val="right"/>
      <w:pPr>
        <w:ind w:left="2004" w:hanging="180"/>
      </w:pPr>
    </w:lvl>
    <w:lvl w:ilvl="3" w:tplc="040E000F" w:tentative="1">
      <w:start w:val="1"/>
      <w:numFmt w:val="decimal"/>
      <w:lvlText w:val="%4."/>
      <w:lvlJc w:val="left"/>
      <w:pPr>
        <w:ind w:left="2724" w:hanging="360"/>
      </w:pPr>
    </w:lvl>
    <w:lvl w:ilvl="4" w:tplc="040E0019" w:tentative="1">
      <w:start w:val="1"/>
      <w:numFmt w:val="lowerLetter"/>
      <w:lvlText w:val="%5."/>
      <w:lvlJc w:val="left"/>
      <w:pPr>
        <w:ind w:left="3444" w:hanging="360"/>
      </w:pPr>
    </w:lvl>
    <w:lvl w:ilvl="5" w:tplc="040E001B" w:tentative="1">
      <w:start w:val="1"/>
      <w:numFmt w:val="lowerRoman"/>
      <w:lvlText w:val="%6."/>
      <w:lvlJc w:val="right"/>
      <w:pPr>
        <w:ind w:left="4164" w:hanging="180"/>
      </w:pPr>
    </w:lvl>
    <w:lvl w:ilvl="6" w:tplc="040E000F" w:tentative="1">
      <w:start w:val="1"/>
      <w:numFmt w:val="decimal"/>
      <w:lvlText w:val="%7."/>
      <w:lvlJc w:val="left"/>
      <w:pPr>
        <w:ind w:left="4884" w:hanging="360"/>
      </w:pPr>
    </w:lvl>
    <w:lvl w:ilvl="7" w:tplc="040E0019" w:tentative="1">
      <w:start w:val="1"/>
      <w:numFmt w:val="lowerLetter"/>
      <w:lvlText w:val="%8."/>
      <w:lvlJc w:val="left"/>
      <w:pPr>
        <w:ind w:left="5604" w:hanging="360"/>
      </w:pPr>
    </w:lvl>
    <w:lvl w:ilvl="8" w:tplc="040E001B" w:tentative="1">
      <w:start w:val="1"/>
      <w:numFmt w:val="lowerRoman"/>
      <w:lvlText w:val="%9."/>
      <w:lvlJc w:val="right"/>
      <w:pPr>
        <w:ind w:left="6324" w:hanging="180"/>
      </w:pPr>
    </w:lvl>
  </w:abstractNum>
  <w:abstractNum w:abstractNumId="44">
    <w:nsid w:val="6D6E5915"/>
    <w:multiLevelType w:val="hybridMultilevel"/>
    <w:tmpl w:val="6A5CB7B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5">
    <w:nsid w:val="6E5A3248"/>
    <w:multiLevelType w:val="hybridMultilevel"/>
    <w:tmpl w:val="6C8CC2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6">
    <w:nsid w:val="7BBE6DC9"/>
    <w:multiLevelType w:val="hybridMultilevel"/>
    <w:tmpl w:val="2E0E407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21"/>
  </w:num>
  <w:num w:numId="2">
    <w:abstractNumId w:val="16"/>
  </w:num>
  <w:num w:numId="3">
    <w:abstractNumId w:val="37"/>
  </w:num>
  <w:num w:numId="4">
    <w:abstractNumId w:val="18"/>
  </w:num>
  <w:num w:numId="5">
    <w:abstractNumId w:val="42"/>
  </w:num>
  <w:num w:numId="6">
    <w:abstractNumId w:val="9"/>
  </w:num>
  <w:num w:numId="7">
    <w:abstractNumId w:val="6"/>
  </w:num>
  <w:num w:numId="8">
    <w:abstractNumId w:val="33"/>
  </w:num>
  <w:num w:numId="9">
    <w:abstractNumId w:val="43"/>
  </w:num>
  <w:num w:numId="10">
    <w:abstractNumId w:val="19"/>
  </w:num>
  <w:num w:numId="11">
    <w:abstractNumId w:val="36"/>
  </w:num>
  <w:num w:numId="12">
    <w:abstractNumId w:val="24"/>
  </w:num>
  <w:num w:numId="13">
    <w:abstractNumId w:val="15"/>
  </w:num>
  <w:num w:numId="14">
    <w:abstractNumId w:val="35"/>
  </w:num>
  <w:num w:numId="15">
    <w:abstractNumId w:val="45"/>
  </w:num>
  <w:num w:numId="16">
    <w:abstractNumId w:val="13"/>
  </w:num>
  <w:num w:numId="17">
    <w:abstractNumId w:val="22"/>
  </w:num>
  <w:num w:numId="18">
    <w:abstractNumId w:val="44"/>
  </w:num>
  <w:num w:numId="19">
    <w:abstractNumId w:val="29"/>
  </w:num>
  <w:num w:numId="20">
    <w:abstractNumId w:val="26"/>
  </w:num>
  <w:num w:numId="21">
    <w:abstractNumId w:val="34"/>
  </w:num>
  <w:num w:numId="22">
    <w:abstractNumId w:val="28"/>
  </w:num>
  <w:num w:numId="23">
    <w:abstractNumId w:val="32"/>
  </w:num>
  <w:num w:numId="24">
    <w:abstractNumId w:val="41"/>
  </w:num>
  <w:num w:numId="25">
    <w:abstractNumId w:val="11"/>
  </w:num>
  <w:num w:numId="26">
    <w:abstractNumId w:val="46"/>
  </w:num>
  <w:num w:numId="27">
    <w:abstractNumId w:val="40"/>
  </w:num>
  <w:num w:numId="28">
    <w:abstractNumId w:val="23"/>
  </w:num>
  <w:num w:numId="29">
    <w:abstractNumId w:val="30"/>
  </w:num>
  <w:num w:numId="30">
    <w:abstractNumId w:val="39"/>
  </w:num>
  <w:num w:numId="31">
    <w:abstractNumId w:val="31"/>
  </w:num>
  <w:num w:numId="32">
    <w:abstractNumId w:val="20"/>
  </w:num>
  <w:num w:numId="33">
    <w:abstractNumId w:val="38"/>
  </w:num>
  <w:num w:numId="34">
    <w:abstractNumId w:val="17"/>
  </w:num>
  <w:num w:numId="35">
    <w:abstractNumId w:val="25"/>
  </w:num>
  <w:num w:numId="36">
    <w:abstractNumId w:val="12"/>
  </w:num>
  <w:num w:numId="37">
    <w:abstractNumId w:val="14"/>
  </w:num>
  <w:num w:numId="38">
    <w:abstractNumId w:val="27"/>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4F99"/>
    <w:rsid w:val="000011BA"/>
    <w:rsid w:val="00001599"/>
    <w:rsid w:val="000024C2"/>
    <w:rsid w:val="00002D4E"/>
    <w:rsid w:val="00005182"/>
    <w:rsid w:val="000052BE"/>
    <w:rsid w:val="00005CA9"/>
    <w:rsid w:val="000069A4"/>
    <w:rsid w:val="00006F54"/>
    <w:rsid w:val="000075A2"/>
    <w:rsid w:val="00007C21"/>
    <w:rsid w:val="00010FEB"/>
    <w:rsid w:val="00014742"/>
    <w:rsid w:val="00015076"/>
    <w:rsid w:val="0001520F"/>
    <w:rsid w:val="000152D2"/>
    <w:rsid w:val="00016931"/>
    <w:rsid w:val="0002006C"/>
    <w:rsid w:val="00020941"/>
    <w:rsid w:val="00021477"/>
    <w:rsid w:val="00021CF9"/>
    <w:rsid w:val="000239E2"/>
    <w:rsid w:val="000241BC"/>
    <w:rsid w:val="000248D6"/>
    <w:rsid w:val="00025D18"/>
    <w:rsid w:val="00026B45"/>
    <w:rsid w:val="0003150F"/>
    <w:rsid w:val="00032D84"/>
    <w:rsid w:val="00032E6E"/>
    <w:rsid w:val="00033BFA"/>
    <w:rsid w:val="000373FE"/>
    <w:rsid w:val="00037445"/>
    <w:rsid w:val="00040110"/>
    <w:rsid w:val="00040B11"/>
    <w:rsid w:val="00041A43"/>
    <w:rsid w:val="00041B2A"/>
    <w:rsid w:val="00041B63"/>
    <w:rsid w:val="00042221"/>
    <w:rsid w:val="000429FA"/>
    <w:rsid w:val="00045C36"/>
    <w:rsid w:val="0005362D"/>
    <w:rsid w:val="000543EC"/>
    <w:rsid w:val="00055452"/>
    <w:rsid w:val="00055874"/>
    <w:rsid w:val="00056F6A"/>
    <w:rsid w:val="000571B4"/>
    <w:rsid w:val="00060282"/>
    <w:rsid w:val="000653D2"/>
    <w:rsid w:val="00066672"/>
    <w:rsid w:val="000705ED"/>
    <w:rsid w:val="00071A74"/>
    <w:rsid w:val="00071CD8"/>
    <w:rsid w:val="00072707"/>
    <w:rsid w:val="00072709"/>
    <w:rsid w:val="00072B13"/>
    <w:rsid w:val="000758B2"/>
    <w:rsid w:val="00080D1F"/>
    <w:rsid w:val="00083340"/>
    <w:rsid w:val="00084F16"/>
    <w:rsid w:val="000857D8"/>
    <w:rsid w:val="00086CAA"/>
    <w:rsid w:val="0008725C"/>
    <w:rsid w:val="000878A1"/>
    <w:rsid w:val="00087920"/>
    <w:rsid w:val="00090053"/>
    <w:rsid w:val="0009008D"/>
    <w:rsid w:val="0009040D"/>
    <w:rsid w:val="00090AB6"/>
    <w:rsid w:val="0009233E"/>
    <w:rsid w:val="000927C9"/>
    <w:rsid w:val="00093BA6"/>
    <w:rsid w:val="00097E54"/>
    <w:rsid w:val="00097F22"/>
    <w:rsid w:val="000A3D20"/>
    <w:rsid w:val="000B1B85"/>
    <w:rsid w:val="000B4437"/>
    <w:rsid w:val="000B5BAD"/>
    <w:rsid w:val="000B71E5"/>
    <w:rsid w:val="000C1274"/>
    <w:rsid w:val="000C1EFD"/>
    <w:rsid w:val="000C2375"/>
    <w:rsid w:val="000C2817"/>
    <w:rsid w:val="000C33E9"/>
    <w:rsid w:val="000C3621"/>
    <w:rsid w:val="000C4026"/>
    <w:rsid w:val="000C4934"/>
    <w:rsid w:val="000C5210"/>
    <w:rsid w:val="000C5AA0"/>
    <w:rsid w:val="000D013C"/>
    <w:rsid w:val="000D1957"/>
    <w:rsid w:val="000D52FE"/>
    <w:rsid w:val="000D69BA"/>
    <w:rsid w:val="000D7136"/>
    <w:rsid w:val="000E1E63"/>
    <w:rsid w:val="000E3DCA"/>
    <w:rsid w:val="000E56D1"/>
    <w:rsid w:val="000E6BE2"/>
    <w:rsid w:val="000F12E7"/>
    <w:rsid w:val="000F1C8A"/>
    <w:rsid w:val="000F33A0"/>
    <w:rsid w:val="000F3F21"/>
    <w:rsid w:val="000F49E7"/>
    <w:rsid w:val="000F5277"/>
    <w:rsid w:val="001020AB"/>
    <w:rsid w:val="001024A8"/>
    <w:rsid w:val="00107271"/>
    <w:rsid w:val="0011286A"/>
    <w:rsid w:val="0011448F"/>
    <w:rsid w:val="00115F78"/>
    <w:rsid w:val="00117CB2"/>
    <w:rsid w:val="00120123"/>
    <w:rsid w:val="00122B61"/>
    <w:rsid w:val="0012484E"/>
    <w:rsid w:val="001255A9"/>
    <w:rsid w:val="00125D58"/>
    <w:rsid w:val="00127F60"/>
    <w:rsid w:val="0013223F"/>
    <w:rsid w:val="00132589"/>
    <w:rsid w:val="001328E4"/>
    <w:rsid w:val="00132A1E"/>
    <w:rsid w:val="00132B69"/>
    <w:rsid w:val="001345A5"/>
    <w:rsid w:val="00140C06"/>
    <w:rsid w:val="001417DA"/>
    <w:rsid w:val="0014222C"/>
    <w:rsid w:val="001428B6"/>
    <w:rsid w:val="00142A8C"/>
    <w:rsid w:val="00142D96"/>
    <w:rsid w:val="00144061"/>
    <w:rsid w:val="0014645C"/>
    <w:rsid w:val="00146B24"/>
    <w:rsid w:val="00147CAF"/>
    <w:rsid w:val="001546AF"/>
    <w:rsid w:val="0015560A"/>
    <w:rsid w:val="0015628F"/>
    <w:rsid w:val="0015630C"/>
    <w:rsid w:val="0015792A"/>
    <w:rsid w:val="00162149"/>
    <w:rsid w:val="00162536"/>
    <w:rsid w:val="00162C75"/>
    <w:rsid w:val="001649B1"/>
    <w:rsid w:val="00164C64"/>
    <w:rsid w:val="00165B11"/>
    <w:rsid w:val="00166ABA"/>
    <w:rsid w:val="00170D41"/>
    <w:rsid w:val="00171EF5"/>
    <w:rsid w:val="00173662"/>
    <w:rsid w:val="0017385D"/>
    <w:rsid w:val="00173A72"/>
    <w:rsid w:val="00174E0E"/>
    <w:rsid w:val="00175362"/>
    <w:rsid w:val="00175726"/>
    <w:rsid w:val="00175CB2"/>
    <w:rsid w:val="001776F6"/>
    <w:rsid w:val="00183250"/>
    <w:rsid w:val="0018350C"/>
    <w:rsid w:val="00186504"/>
    <w:rsid w:val="00187053"/>
    <w:rsid w:val="00187380"/>
    <w:rsid w:val="001876C9"/>
    <w:rsid w:val="00187D6E"/>
    <w:rsid w:val="0019160A"/>
    <w:rsid w:val="00193E8D"/>
    <w:rsid w:val="001962AD"/>
    <w:rsid w:val="0019658B"/>
    <w:rsid w:val="001A03ED"/>
    <w:rsid w:val="001A0620"/>
    <w:rsid w:val="001A0BF6"/>
    <w:rsid w:val="001A4220"/>
    <w:rsid w:val="001A4E90"/>
    <w:rsid w:val="001A589F"/>
    <w:rsid w:val="001B1E41"/>
    <w:rsid w:val="001B4864"/>
    <w:rsid w:val="001B546B"/>
    <w:rsid w:val="001B5A29"/>
    <w:rsid w:val="001B6341"/>
    <w:rsid w:val="001B7B51"/>
    <w:rsid w:val="001B7B9B"/>
    <w:rsid w:val="001C0D8F"/>
    <w:rsid w:val="001C31DD"/>
    <w:rsid w:val="001C3820"/>
    <w:rsid w:val="001C4F89"/>
    <w:rsid w:val="001C5F64"/>
    <w:rsid w:val="001C6FEB"/>
    <w:rsid w:val="001D258E"/>
    <w:rsid w:val="001D542C"/>
    <w:rsid w:val="001D6C46"/>
    <w:rsid w:val="001E0C1D"/>
    <w:rsid w:val="001E33A7"/>
    <w:rsid w:val="001E46A9"/>
    <w:rsid w:val="001E6285"/>
    <w:rsid w:val="001E6CC3"/>
    <w:rsid w:val="001F081C"/>
    <w:rsid w:val="001F1F42"/>
    <w:rsid w:val="001F35BB"/>
    <w:rsid w:val="001F4DD3"/>
    <w:rsid w:val="001F5DF6"/>
    <w:rsid w:val="001F65A7"/>
    <w:rsid w:val="001F6A1F"/>
    <w:rsid w:val="001F7480"/>
    <w:rsid w:val="00200424"/>
    <w:rsid w:val="0020044F"/>
    <w:rsid w:val="00200CF3"/>
    <w:rsid w:val="00201A61"/>
    <w:rsid w:val="002026FD"/>
    <w:rsid w:val="002048B5"/>
    <w:rsid w:val="00205037"/>
    <w:rsid w:val="0020509B"/>
    <w:rsid w:val="002064D7"/>
    <w:rsid w:val="00206B03"/>
    <w:rsid w:val="00206DA5"/>
    <w:rsid w:val="0021007E"/>
    <w:rsid w:val="0021200D"/>
    <w:rsid w:val="002134A6"/>
    <w:rsid w:val="00213D9F"/>
    <w:rsid w:val="0021585C"/>
    <w:rsid w:val="002160E1"/>
    <w:rsid w:val="00221B00"/>
    <w:rsid w:val="00221BB5"/>
    <w:rsid w:val="00221C20"/>
    <w:rsid w:val="002239A8"/>
    <w:rsid w:val="0022720C"/>
    <w:rsid w:val="00230B33"/>
    <w:rsid w:val="00230C75"/>
    <w:rsid w:val="00231C07"/>
    <w:rsid w:val="00231D6D"/>
    <w:rsid w:val="00233FEA"/>
    <w:rsid w:val="00235B16"/>
    <w:rsid w:val="00236924"/>
    <w:rsid w:val="00240296"/>
    <w:rsid w:val="00241DAD"/>
    <w:rsid w:val="00242BF1"/>
    <w:rsid w:val="0024364B"/>
    <w:rsid w:val="00244324"/>
    <w:rsid w:val="00244343"/>
    <w:rsid w:val="00245818"/>
    <w:rsid w:val="002469E8"/>
    <w:rsid w:val="0024736D"/>
    <w:rsid w:val="00250379"/>
    <w:rsid w:val="00250B4F"/>
    <w:rsid w:val="00252F6C"/>
    <w:rsid w:val="00253CB5"/>
    <w:rsid w:val="00254234"/>
    <w:rsid w:val="00254640"/>
    <w:rsid w:val="00254D17"/>
    <w:rsid w:val="002579AC"/>
    <w:rsid w:val="00260932"/>
    <w:rsid w:val="002622F3"/>
    <w:rsid w:val="00262685"/>
    <w:rsid w:val="00262A7A"/>
    <w:rsid w:val="00266919"/>
    <w:rsid w:val="00271F8C"/>
    <w:rsid w:val="00274282"/>
    <w:rsid w:val="00274483"/>
    <w:rsid w:val="002776D4"/>
    <w:rsid w:val="002777A5"/>
    <w:rsid w:val="00277F3A"/>
    <w:rsid w:val="002804F4"/>
    <w:rsid w:val="0028070D"/>
    <w:rsid w:val="00287043"/>
    <w:rsid w:val="002909A3"/>
    <w:rsid w:val="002919F6"/>
    <w:rsid w:val="00291DE3"/>
    <w:rsid w:val="00291F26"/>
    <w:rsid w:val="00292D26"/>
    <w:rsid w:val="00292FAC"/>
    <w:rsid w:val="00297586"/>
    <w:rsid w:val="002A49C3"/>
    <w:rsid w:val="002A5617"/>
    <w:rsid w:val="002A6CCC"/>
    <w:rsid w:val="002B1398"/>
    <w:rsid w:val="002B1F73"/>
    <w:rsid w:val="002B1F9A"/>
    <w:rsid w:val="002B51ED"/>
    <w:rsid w:val="002B5AE9"/>
    <w:rsid w:val="002B7CAA"/>
    <w:rsid w:val="002C0707"/>
    <w:rsid w:val="002C137B"/>
    <w:rsid w:val="002C2A79"/>
    <w:rsid w:val="002C4A40"/>
    <w:rsid w:val="002C4BCD"/>
    <w:rsid w:val="002C4D00"/>
    <w:rsid w:val="002C6CFB"/>
    <w:rsid w:val="002C7716"/>
    <w:rsid w:val="002D153E"/>
    <w:rsid w:val="002D17F8"/>
    <w:rsid w:val="002D1F8C"/>
    <w:rsid w:val="002D4294"/>
    <w:rsid w:val="002D4BB7"/>
    <w:rsid w:val="002D5D07"/>
    <w:rsid w:val="002D6335"/>
    <w:rsid w:val="002D70D2"/>
    <w:rsid w:val="002E017D"/>
    <w:rsid w:val="002E1002"/>
    <w:rsid w:val="002E1A77"/>
    <w:rsid w:val="002E1FD9"/>
    <w:rsid w:val="002E218A"/>
    <w:rsid w:val="002E3E25"/>
    <w:rsid w:val="002E522F"/>
    <w:rsid w:val="002E5D33"/>
    <w:rsid w:val="002E733F"/>
    <w:rsid w:val="002F06F2"/>
    <w:rsid w:val="002F3167"/>
    <w:rsid w:val="002F63D0"/>
    <w:rsid w:val="002F6D12"/>
    <w:rsid w:val="002F7537"/>
    <w:rsid w:val="00301FAF"/>
    <w:rsid w:val="0030570E"/>
    <w:rsid w:val="00305A3C"/>
    <w:rsid w:val="00305B93"/>
    <w:rsid w:val="00306DD3"/>
    <w:rsid w:val="00313FC8"/>
    <w:rsid w:val="003179BF"/>
    <w:rsid w:val="0032027D"/>
    <w:rsid w:val="003215AB"/>
    <w:rsid w:val="0032221C"/>
    <w:rsid w:val="0032366D"/>
    <w:rsid w:val="00323E18"/>
    <w:rsid w:val="00324385"/>
    <w:rsid w:val="00324633"/>
    <w:rsid w:val="00325094"/>
    <w:rsid w:val="00326BB0"/>
    <w:rsid w:val="00326CBA"/>
    <w:rsid w:val="003278B0"/>
    <w:rsid w:val="00327BD0"/>
    <w:rsid w:val="003311B2"/>
    <w:rsid w:val="00332C34"/>
    <w:rsid w:val="00332CDE"/>
    <w:rsid w:val="00332DF7"/>
    <w:rsid w:val="003341EF"/>
    <w:rsid w:val="00335FC3"/>
    <w:rsid w:val="003370B7"/>
    <w:rsid w:val="00340397"/>
    <w:rsid w:val="00341044"/>
    <w:rsid w:val="00343EE9"/>
    <w:rsid w:val="0034698B"/>
    <w:rsid w:val="00346D80"/>
    <w:rsid w:val="0034703B"/>
    <w:rsid w:val="00347161"/>
    <w:rsid w:val="00347262"/>
    <w:rsid w:val="00350971"/>
    <w:rsid w:val="00350A6F"/>
    <w:rsid w:val="00350CEB"/>
    <w:rsid w:val="00352E31"/>
    <w:rsid w:val="00352EE4"/>
    <w:rsid w:val="00354E6E"/>
    <w:rsid w:val="00354F4E"/>
    <w:rsid w:val="00356798"/>
    <w:rsid w:val="00356FBF"/>
    <w:rsid w:val="003573C5"/>
    <w:rsid w:val="00357622"/>
    <w:rsid w:val="00357A56"/>
    <w:rsid w:val="00362792"/>
    <w:rsid w:val="00367324"/>
    <w:rsid w:val="00370F60"/>
    <w:rsid w:val="003724CB"/>
    <w:rsid w:val="00372B0D"/>
    <w:rsid w:val="00373CA8"/>
    <w:rsid w:val="00374BB0"/>
    <w:rsid w:val="003750DE"/>
    <w:rsid w:val="00375305"/>
    <w:rsid w:val="003756E6"/>
    <w:rsid w:val="00376886"/>
    <w:rsid w:val="00377EE6"/>
    <w:rsid w:val="00380390"/>
    <w:rsid w:val="00380E15"/>
    <w:rsid w:val="003812B3"/>
    <w:rsid w:val="003826FA"/>
    <w:rsid w:val="00383050"/>
    <w:rsid w:val="00387945"/>
    <w:rsid w:val="00393258"/>
    <w:rsid w:val="00395AA3"/>
    <w:rsid w:val="0039601A"/>
    <w:rsid w:val="00396D89"/>
    <w:rsid w:val="003A0023"/>
    <w:rsid w:val="003A1E51"/>
    <w:rsid w:val="003A2CAE"/>
    <w:rsid w:val="003A3B7E"/>
    <w:rsid w:val="003A62EC"/>
    <w:rsid w:val="003A6822"/>
    <w:rsid w:val="003A6924"/>
    <w:rsid w:val="003B0D44"/>
    <w:rsid w:val="003B3435"/>
    <w:rsid w:val="003B41FC"/>
    <w:rsid w:val="003B5423"/>
    <w:rsid w:val="003B7706"/>
    <w:rsid w:val="003C0098"/>
    <w:rsid w:val="003C1E6A"/>
    <w:rsid w:val="003C4291"/>
    <w:rsid w:val="003C6688"/>
    <w:rsid w:val="003C783B"/>
    <w:rsid w:val="003D05A3"/>
    <w:rsid w:val="003D2310"/>
    <w:rsid w:val="003D241F"/>
    <w:rsid w:val="003D3B42"/>
    <w:rsid w:val="003D419B"/>
    <w:rsid w:val="003D4524"/>
    <w:rsid w:val="003D776C"/>
    <w:rsid w:val="003E0434"/>
    <w:rsid w:val="003E0718"/>
    <w:rsid w:val="003E0E3D"/>
    <w:rsid w:val="003E10B6"/>
    <w:rsid w:val="003E153B"/>
    <w:rsid w:val="003E2FDD"/>
    <w:rsid w:val="003E300C"/>
    <w:rsid w:val="003E5D1E"/>
    <w:rsid w:val="003E7426"/>
    <w:rsid w:val="003E76D9"/>
    <w:rsid w:val="003E7844"/>
    <w:rsid w:val="003F0834"/>
    <w:rsid w:val="003F1854"/>
    <w:rsid w:val="003F1EFF"/>
    <w:rsid w:val="003F3FDB"/>
    <w:rsid w:val="003F4338"/>
    <w:rsid w:val="003F7F8B"/>
    <w:rsid w:val="00400971"/>
    <w:rsid w:val="004034D1"/>
    <w:rsid w:val="004045EF"/>
    <w:rsid w:val="00404D28"/>
    <w:rsid w:val="00407E3C"/>
    <w:rsid w:val="00410A22"/>
    <w:rsid w:val="00410A73"/>
    <w:rsid w:val="00410F94"/>
    <w:rsid w:val="00413506"/>
    <w:rsid w:val="00413A26"/>
    <w:rsid w:val="004150CE"/>
    <w:rsid w:val="0041559A"/>
    <w:rsid w:val="0041559F"/>
    <w:rsid w:val="004173E8"/>
    <w:rsid w:val="004175FA"/>
    <w:rsid w:val="00417B57"/>
    <w:rsid w:val="00420DA6"/>
    <w:rsid w:val="00421348"/>
    <w:rsid w:val="0042192E"/>
    <w:rsid w:val="00424766"/>
    <w:rsid w:val="00425609"/>
    <w:rsid w:val="00426D08"/>
    <w:rsid w:val="0042739E"/>
    <w:rsid w:val="00431425"/>
    <w:rsid w:val="0043397A"/>
    <w:rsid w:val="00434CED"/>
    <w:rsid w:val="00435486"/>
    <w:rsid w:val="004356C9"/>
    <w:rsid w:val="00435931"/>
    <w:rsid w:val="004362F3"/>
    <w:rsid w:val="00437DFC"/>
    <w:rsid w:val="0044062C"/>
    <w:rsid w:val="004424F0"/>
    <w:rsid w:val="004431C6"/>
    <w:rsid w:val="00445928"/>
    <w:rsid w:val="00446681"/>
    <w:rsid w:val="00446C8F"/>
    <w:rsid w:val="00446E07"/>
    <w:rsid w:val="004478E1"/>
    <w:rsid w:val="00450745"/>
    <w:rsid w:val="00450CBC"/>
    <w:rsid w:val="0045348B"/>
    <w:rsid w:val="004547E5"/>
    <w:rsid w:val="00454AB8"/>
    <w:rsid w:val="00454F99"/>
    <w:rsid w:val="00455602"/>
    <w:rsid w:val="00455698"/>
    <w:rsid w:val="004603F4"/>
    <w:rsid w:val="00460657"/>
    <w:rsid w:val="004614A9"/>
    <w:rsid w:val="004614D1"/>
    <w:rsid w:val="004627DB"/>
    <w:rsid w:val="00462FF1"/>
    <w:rsid w:val="004634BC"/>
    <w:rsid w:val="00464B03"/>
    <w:rsid w:val="00465273"/>
    <w:rsid w:val="004652FB"/>
    <w:rsid w:val="00465A40"/>
    <w:rsid w:val="00467865"/>
    <w:rsid w:val="00467F8C"/>
    <w:rsid w:val="0047057F"/>
    <w:rsid w:val="0047061E"/>
    <w:rsid w:val="00472699"/>
    <w:rsid w:val="0047500E"/>
    <w:rsid w:val="00475F3F"/>
    <w:rsid w:val="00477EDE"/>
    <w:rsid w:val="004800BB"/>
    <w:rsid w:val="00480E06"/>
    <w:rsid w:val="00480E93"/>
    <w:rsid w:val="00481085"/>
    <w:rsid w:val="004821AD"/>
    <w:rsid w:val="004824B7"/>
    <w:rsid w:val="0048396A"/>
    <w:rsid w:val="0048448D"/>
    <w:rsid w:val="00485DBA"/>
    <w:rsid w:val="00486F48"/>
    <w:rsid w:val="00487126"/>
    <w:rsid w:val="004879EE"/>
    <w:rsid w:val="00487D1C"/>
    <w:rsid w:val="00491AC5"/>
    <w:rsid w:val="00492097"/>
    <w:rsid w:val="00492F0A"/>
    <w:rsid w:val="00493761"/>
    <w:rsid w:val="00493BE8"/>
    <w:rsid w:val="00493E82"/>
    <w:rsid w:val="0049497C"/>
    <w:rsid w:val="00497531"/>
    <w:rsid w:val="004A0339"/>
    <w:rsid w:val="004A1647"/>
    <w:rsid w:val="004A4566"/>
    <w:rsid w:val="004A605F"/>
    <w:rsid w:val="004B1913"/>
    <w:rsid w:val="004B2A76"/>
    <w:rsid w:val="004B39A9"/>
    <w:rsid w:val="004B42AE"/>
    <w:rsid w:val="004B4C7B"/>
    <w:rsid w:val="004B51DD"/>
    <w:rsid w:val="004C0328"/>
    <w:rsid w:val="004C1AE3"/>
    <w:rsid w:val="004C2B61"/>
    <w:rsid w:val="004C6479"/>
    <w:rsid w:val="004D0545"/>
    <w:rsid w:val="004D07E5"/>
    <w:rsid w:val="004D0C61"/>
    <w:rsid w:val="004D1784"/>
    <w:rsid w:val="004D3EFE"/>
    <w:rsid w:val="004D4112"/>
    <w:rsid w:val="004D49F0"/>
    <w:rsid w:val="004D60E0"/>
    <w:rsid w:val="004D6517"/>
    <w:rsid w:val="004D676C"/>
    <w:rsid w:val="004E122F"/>
    <w:rsid w:val="004E1F60"/>
    <w:rsid w:val="004E39A3"/>
    <w:rsid w:val="004E41A3"/>
    <w:rsid w:val="004E65AA"/>
    <w:rsid w:val="004E73B5"/>
    <w:rsid w:val="004F0489"/>
    <w:rsid w:val="004F049E"/>
    <w:rsid w:val="004F28E4"/>
    <w:rsid w:val="004F2AD8"/>
    <w:rsid w:val="004F343E"/>
    <w:rsid w:val="004F3A5A"/>
    <w:rsid w:val="004F3AA9"/>
    <w:rsid w:val="004F47B4"/>
    <w:rsid w:val="004F4D95"/>
    <w:rsid w:val="004F65DA"/>
    <w:rsid w:val="00500303"/>
    <w:rsid w:val="00500637"/>
    <w:rsid w:val="00501774"/>
    <w:rsid w:val="0050179A"/>
    <w:rsid w:val="005017CB"/>
    <w:rsid w:val="005019B6"/>
    <w:rsid w:val="0050360A"/>
    <w:rsid w:val="00504538"/>
    <w:rsid w:val="005050AF"/>
    <w:rsid w:val="00505CD1"/>
    <w:rsid w:val="00506D01"/>
    <w:rsid w:val="00506D2E"/>
    <w:rsid w:val="00511AC5"/>
    <w:rsid w:val="0051212C"/>
    <w:rsid w:val="0051374D"/>
    <w:rsid w:val="00514C6F"/>
    <w:rsid w:val="005158FC"/>
    <w:rsid w:val="00517247"/>
    <w:rsid w:val="00517AF7"/>
    <w:rsid w:val="00520801"/>
    <w:rsid w:val="00521347"/>
    <w:rsid w:val="0052331F"/>
    <w:rsid w:val="00523701"/>
    <w:rsid w:val="0053074B"/>
    <w:rsid w:val="005328E8"/>
    <w:rsid w:val="00533C16"/>
    <w:rsid w:val="0053470A"/>
    <w:rsid w:val="005409D1"/>
    <w:rsid w:val="005410CD"/>
    <w:rsid w:val="00542EE5"/>
    <w:rsid w:val="00543264"/>
    <w:rsid w:val="005452D9"/>
    <w:rsid w:val="00546029"/>
    <w:rsid w:val="0054634B"/>
    <w:rsid w:val="00550CA9"/>
    <w:rsid w:val="005514B5"/>
    <w:rsid w:val="00551581"/>
    <w:rsid w:val="00554670"/>
    <w:rsid w:val="00554E46"/>
    <w:rsid w:val="005560B1"/>
    <w:rsid w:val="00557B80"/>
    <w:rsid w:val="00560F57"/>
    <w:rsid w:val="0056159C"/>
    <w:rsid w:val="005616A9"/>
    <w:rsid w:val="00562E07"/>
    <w:rsid w:val="005639A8"/>
    <w:rsid w:val="00563E44"/>
    <w:rsid w:val="005670EA"/>
    <w:rsid w:val="005674BC"/>
    <w:rsid w:val="00567510"/>
    <w:rsid w:val="0057160C"/>
    <w:rsid w:val="00571D7E"/>
    <w:rsid w:val="00572CF0"/>
    <w:rsid w:val="00572D89"/>
    <w:rsid w:val="00573115"/>
    <w:rsid w:val="005750DA"/>
    <w:rsid w:val="00575C52"/>
    <w:rsid w:val="0057701C"/>
    <w:rsid w:val="00583731"/>
    <w:rsid w:val="00586010"/>
    <w:rsid w:val="005901B9"/>
    <w:rsid w:val="00590A54"/>
    <w:rsid w:val="005914B9"/>
    <w:rsid w:val="00591AC1"/>
    <w:rsid w:val="005930BC"/>
    <w:rsid w:val="00593AF3"/>
    <w:rsid w:val="00594F62"/>
    <w:rsid w:val="00595209"/>
    <w:rsid w:val="0059543A"/>
    <w:rsid w:val="00596368"/>
    <w:rsid w:val="005A0D2E"/>
    <w:rsid w:val="005A18E3"/>
    <w:rsid w:val="005A2870"/>
    <w:rsid w:val="005A5700"/>
    <w:rsid w:val="005A672B"/>
    <w:rsid w:val="005B0347"/>
    <w:rsid w:val="005B0FC0"/>
    <w:rsid w:val="005B303C"/>
    <w:rsid w:val="005B3353"/>
    <w:rsid w:val="005B4911"/>
    <w:rsid w:val="005B5662"/>
    <w:rsid w:val="005B7319"/>
    <w:rsid w:val="005C08DA"/>
    <w:rsid w:val="005C1CB5"/>
    <w:rsid w:val="005C210A"/>
    <w:rsid w:val="005C2623"/>
    <w:rsid w:val="005C2AF1"/>
    <w:rsid w:val="005C2EAE"/>
    <w:rsid w:val="005C3AAC"/>
    <w:rsid w:val="005C3E1D"/>
    <w:rsid w:val="005C409D"/>
    <w:rsid w:val="005C421E"/>
    <w:rsid w:val="005C64B6"/>
    <w:rsid w:val="005C6BCF"/>
    <w:rsid w:val="005D05F2"/>
    <w:rsid w:val="005D12BB"/>
    <w:rsid w:val="005D136A"/>
    <w:rsid w:val="005D253B"/>
    <w:rsid w:val="005D310F"/>
    <w:rsid w:val="005D3D9E"/>
    <w:rsid w:val="005D3DAA"/>
    <w:rsid w:val="005D48ED"/>
    <w:rsid w:val="005D4A66"/>
    <w:rsid w:val="005D4F55"/>
    <w:rsid w:val="005D554C"/>
    <w:rsid w:val="005D5D8E"/>
    <w:rsid w:val="005D612A"/>
    <w:rsid w:val="005D7D4D"/>
    <w:rsid w:val="005E07C4"/>
    <w:rsid w:val="005E218D"/>
    <w:rsid w:val="005E36E6"/>
    <w:rsid w:val="005E398B"/>
    <w:rsid w:val="005E3C0F"/>
    <w:rsid w:val="005E79E3"/>
    <w:rsid w:val="005F0C9F"/>
    <w:rsid w:val="005F183E"/>
    <w:rsid w:val="005F194D"/>
    <w:rsid w:val="005F3446"/>
    <w:rsid w:val="005F4788"/>
    <w:rsid w:val="005F52BA"/>
    <w:rsid w:val="005F59E1"/>
    <w:rsid w:val="00602D45"/>
    <w:rsid w:val="006038E4"/>
    <w:rsid w:val="006052C1"/>
    <w:rsid w:val="00605DA9"/>
    <w:rsid w:val="00606217"/>
    <w:rsid w:val="00607063"/>
    <w:rsid w:val="00607294"/>
    <w:rsid w:val="00611F69"/>
    <w:rsid w:val="00613175"/>
    <w:rsid w:val="00613791"/>
    <w:rsid w:val="00613F51"/>
    <w:rsid w:val="006141AE"/>
    <w:rsid w:val="00614716"/>
    <w:rsid w:val="00616BE4"/>
    <w:rsid w:val="0061739F"/>
    <w:rsid w:val="00621132"/>
    <w:rsid w:val="0062188E"/>
    <w:rsid w:val="00621FEE"/>
    <w:rsid w:val="00622CF4"/>
    <w:rsid w:val="00623041"/>
    <w:rsid w:val="00623505"/>
    <w:rsid w:val="0062370B"/>
    <w:rsid w:val="00624318"/>
    <w:rsid w:val="00625301"/>
    <w:rsid w:val="00626131"/>
    <w:rsid w:val="00626C53"/>
    <w:rsid w:val="0063034D"/>
    <w:rsid w:val="006318A2"/>
    <w:rsid w:val="00633771"/>
    <w:rsid w:val="006345DD"/>
    <w:rsid w:val="00636A32"/>
    <w:rsid w:val="0063733C"/>
    <w:rsid w:val="0063751F"/>
    <w:rsid w:val="006377B9"/>
    <w:rsid w:val="00640274"/>
    <w:rsid w:val="00640302"/>
    <w:rsid w:val="006405A1"/>
    <w:rsid w:val="00640B66"/>
    <w:rsid w:val="00641AE7"/>
    <w:rsid w:val="00641C46"/>
    <w:rsid w:val="006420E8"/>
    <w:rsid w:val="00643C3F"/>
    <w:rsid w:val="00644F3C"/>
    <w:rsid w:val="00644F95"/>
    <w:rsid w:val="00646891"/>
    <w:rsid w:val="00646C74"/>
    <w:rsid w:val="00647621"/>
    <w:rsid w:val="006479F4"/>
    <w:rsid w:val="00650B9A"/>
    <w:rsid w:val="00651B95"/>
    <w:rsid w:val="00652018"/>
    <w:rsid w:val="00652065"/>
    <w:rsid w:val="006522D8"/>
    <w:rsid w:val="00654C80"/>
    <w:rsid w:val="00655CC8"/>
    <w:rsid w:val="006567A4"/>
    <w:rsid w:val="00657200"/>
    <w:rsid w:val="00657244"/>
    <w:rsid w:val="00657535"/>
    <w:rsid w:val="0066139D"/>
    <w:rsid w:val="006622B9"/>
    <w:rsid w:val="0066365D"/>
    <w:rsid w:val="00663DD5"/>
    <w:rsid w:val="00664088"/>
    <w:rsid w:val="00664B00"/>
    <w:rsid w:val="00664E57"/>
    <w:rsid w:val="0066638F"/>
    <w:rsid w:val="006700AA"/>
    <w:rsid w:val="00671045"/>
    <w:rsid w:val="00671506"/>
    <w:rsid w:val="0067331F"/>
    <w:rsid w:val="00673E9C"/>
    <w:rsid w:val="0067587E"/>
    <w:rsid w:val="00675D62"/>
    <w:rsid w:val="0067703C"/>
    <w:rsid w:val="006772BE"/>
    <w:rsid w:val="00681E87"/>
    <w:rsid w:val="00683CCA"/>
    <w:rsid w:val="00685621"/>
    <w:rsid w:val="006856C9"/>
    <w:rsid w:val="00685F81"/>
    <w:rsid w:val="006868FF"/>
    <w:rsid w:val="00687DA9"/>
    <w:rsid w:val="00693715"/>
    <w:rsid w:val="00693E2A"/>
    <w:rsid w:val="006943C8"/>
    <w:rsid w:val="006956C3"/>
    <w:rsid w:val="006975A4"/>
    <w:rsid w:val="00697931"/>
    <w:rsid w:val="006A0574"/>
    <w:rsid w:val="006A195F"/>
    <w:rsid w:val="006A1E97"/>
    <w:rsid w:val="006A31AB"/>
    <w:rsid w:val="006A5D8A"/>
    <w:rsid w:val="006A6E94"/>
    <w:rsid w:val="006A77EB"/>
    <w:rsid w:val="006B020A"/>
    <w:rsid w:val="006B1F14"/>
    <w:rsid w:val="006B23BC"/>
    <w:rsid w:val="006B4757"/>
    <w:rsid w:val="006B5329"/>
    <w:rsid w:val="006B598C"/>
    <w:rsid w:val="006B5B63"/>
    <w:rsid w:val="006B678A"/>
    <w:rsid w:val="006B7222"/>
    <w:rsid w:val="006B782D"/>
    <w:rsid w:val="006C07F5"/>
    <w:rsid w:val="006C1225"/>
    <w:rsid w:val="006C1574"/>
    <w:rsid w:val="006C2B68"/>
    <w:rsid w:val="006C4AE4"/>
    <w:rsid w:val="006C5458"/>
    <w:rsid w:val="006C57D9"/>
    <w:rsid w:val="006C7383"/>
    <w:rsid w:val="006D06D1"/>
    <w:rsid w:val="006D0CDF"/>
    <w:rsid w:val="006D14D1"/>
    <w:rsid w:val="006D1AD3"/>
    <w:rsid w:val="006D2636"/>
    <w:rsid w:val="006D2C12"/>
    <w:rsid w:val="006D38B8"/>
    <w:rsid w:val="006D45BD"/>
    <w:rsid w:val="006D53E0"/>
    <w:rsid w:val="006D675F"/>
    <w:rsid w:val="006E0DFC"/>
    <w:rsid w:val="006E4427"/>
    <w:rsid w:val="006E47D0"/>
    <w:rsid w:val="006E55FC"/>
    <w:rsid w:val="006E775D"/>
    <w:rsid w:val="006F38E0"/>
    <w:rsid w:val="006F3A41"/>
    <w:rsid w:val="006F460F"/>
    <w:rsid w:val="006F4AFB"/>
    <w:rsid w:val="006F5236"/>
    <w:rsid w:val="006F5469"/>
    <w:rsid w:val="006F5796"/>
    <w:rsid w:val="006F6DDA"/>
    <w:rsid w:val="007011AF"/>
    <w:rsid w:val="007032C7"/>
    <w:rsid w:val="00704792"/>
    <w:rsid w:val="00704E17"/>
    <w:rsid w:val="0070505E"/>
    <w:rsid w:val="00705110"/>
    <w:rsid w:val="007104E4"/>
    <w:rsid w:val="00714A7D"/>
    <w:rsid w:val="00715344"/>
    <w:rsid w:val="00715ED2"/>
    <w:rsid w:val="00720846"/>
    <w:rsid w:val="00721A0A"/>
    <w:rsid w:val="00722AD5"/>
    <w:rsid w:val="00722C89"/>
    <w:rsid w:val="007237BD"/>
    <w:rsid w:val="0072531D"/>
    <w:rsid w:val="00727CDC"/>
    <w:rsid w:val="0073098D"/>
    <w:rsid w:val="0073137B"/>
    <w:rsid w:val="007326AC"/>
    <w:rsid w:val="00732F10"/>
    <w:rsid w:val="00733D1E"/>
    <w:rsid w:val="0073535E"/>
    <w:rsid w:val="00735FBF"/>
    <w:rsid w:val="007366EC"/>
    <w:rsid w:val="00737963"/>
    <w:rsid w:val="00737A1A"/>
    <w:rsid w:val="007401A2"/>
    <w:rsid w:val="00740583"/>
    <w:rsid w:val="00740EFA"/>
    <w:rsid w:val="00741B4B"/>
    <w:rsid w:val="00741F69"/>
    <w:rsid w:val="0074229D"/>
    <w:rsid w:val="00742855"/>
    <w:rsid w:val="007428AC"/>
    <w:rsid w:val="007441D7"/>
    <w:rsid w:val="007473E9"/>
    <w:rsid w:val="007504B9"/>
    <w:rsid w:val="00751104"/>
    <w:rsid w:val="0075197B"/>
    <w:rsid w:val="00753E53"/>
    <w:rsid w:val="007549A0"/>
    <w:rsid w:val="00755CBD"/>
    <w:rsid w:val="00755CDA"/>
    <w:rsid w:val="00760ED0"/>
    <w:rsid w:val="00761DDE"/>
    <w:rsid w:val="007627F3"/>
    <w:rsid w:val="00765728"/>
    <w:rsid w:val="007675C1"/>
    <w:rsid w:val="00767DD2"/>
    <w:rsid w:val="00773882"/>
    <w:rsid w:val="007774D1"/>
    <w:rsid w:val="007806BE"/>
    <w:rsid w:val="00781AB2"/>
    <w:rsid w:val="00782D75"/>
    <w:rsid w:val="00782F6C"/>
    <w:rsid w:val="00784FAE"/>
    <w:rsid w:val="007855E5"/>
    <w:rsid w:val="00785AFD"/>
    <w:rsid w:val="00785BFE"/>
    <w:rsid w:val="00785F41"/>
    <w:rsid w:val="00787985"/>
    <w:rsid w:val="00787CAF"/>
    <w:rsid w:val="00790291"/>
    <w:rsid w:val="007942BC"/>
    <w:rsid w:val="007956E0"/>
    <w:rsid w:val="00795782"/>
    <w:rsid w:val="00796145"/>
    <w:rsid w:val="00797160"/>
    <w:rsid w:val="007979A8"/>
    <w:rsid w:val="007A0E7B"/>
    <w:rsid w:val="007A5366"/>
    <w:rsid w:val="007A572B"/>
    <w:rsid w:val="007A6CE8"/>
    <w:rsid w:val="007A70C2"/>
    <w:rsid w:val="007B0FA4"/>
    <w:rsid w:val="007B4DA1"/>
    <w:rsid w:val="007B64CA"/>
    <w:rsid w:val="007B685B"/>
    <w:rsid w:val="007B7323"/>
    <w:rsid w:val="007B75B9"/>
    <w:rsid w:val="007B7F08"/>
    <w:rsid w:val="007B7FCB"/>
    <w:rsid w:val="007C0B4B"/>
    <w:rsid w:val="007C17D0"/>
    <w:rsid w:val="007C1D62"/>
    <w:rsid w:val="007C1DC1"/>
    <w:rsid w:val="007C30A4"/>
    <w:rsid w:val="007C3D0E"/>
    <w:rsid w:val="007C556E"/>
    <w:rsid w:val="007C56E3"/>
    <w:rsid w:val="007C6820"/>
    <w:rsid w:val="007C75F7"/>
    <w:rsid w:val="007C767B"/>
    <w:rsid w:val="007C7DE9"/>
    <w:rsid w:val="007D015C"/>
    <w:rsid w:val="007D09B1"/>
    <w:rsid w:val="007D17F0"/>
    <w:rsid w:val="007D25C9"/>
    <w:rsid w:val="007D3485"/>
    <w:rsid w:val="007D4190"/>
    <w:rsid w:val="007D4460"/>
    <w:rsid w:val="007D78A2"/>
    <w:rsid w:val="007E0BBC"/>
    <w:rsid w:val="007E233C"/>
    <w:rsid w:val="007E308E"/>
    <w:rsid w:val="007E39D8"/>
    <w:rsid w:val="007E7A8F"/>
    <w:rsid w:val="007E7C0A"/>
    <w:rsid w:val="007F012C"/>
    <w:rsid w:val="007F21EA"/>
    <w:rsid w:val="007F2651"/>
    <w:rsid w:val="007F6E37"/>
    <w:rsid w:val="0080216C"/>
    <w:rsid w:val="008023E9"/>
    <w:rsid w:val="008026FA"/>
    <w:rsid w:val="00803874"/>
    <w:rsid w:val="00806C1D"/>
    <w:rsid w:val="00807B52"/>
    <w:rsid w:val="00815CD9"/>
    <w:rsid w:val="00817F71"/>
    <w:rsid w:val="008207EE"/>
    <w:rsid w:val="0082106F"/>
    <w:rsid w:val="00822A37"/>
    <w:rsid w:val="008231B3"/>
    <w:rsid w:val="008234A7"/>
    <w:rsid w:val="00824470"/>
    <w:rsid w:val="00824551"/>
    <w:rsid w:val="00824EF7"/>
    <w:rsid w:val="008250C0"/>
    <w:rsid w:val="00825B9A"/>
    <w:rsid w:val="00827CF6"/>
    <w:rsid w:val="008325C1"/>
    <w:rsid w:val="008335FE"/>
    <w:rsid w:val="00835705"/>
    <w:rsid w:val="00835EC7"/>
    <w:rsid w:val="0084060E"/>
    <w:rsid w:val="00841F32"/>
    <w:rsid w:val="0084351D"/>
    <w:rsid w:val="008440A3"/>
    <w:rsid w:val="00844675"/>
    <w:rsid w:val="00846641"/>
    <w:rsid w:val="00851B5F"/>
    <w:rsid w:val="00851BC2"/>
    <w:rsid w:val="0085242E"/>
    <w:rsid w:val="00852F11"/>
    <w:rsid w:val="00853024"/>
    <w:rsid w:val="00854263"/>
    <w:rsid w:val="008543C1"/>
    <w:rsid w:val="00856EE4"/>
    <w:rsid w:val="0085741E"/>
    <w:rsid w:val="00857982"/>
    <w:rsid w:val="00857F0F"/>
    <w:rsid w:val="00860A6C"/>
    <w:rsid w:val="00862A12"/>
    <w:rsid w:val="00864727"/>
    <w:rsid w:val="008654F1"/>
    <w:rsid w:val="00867C16"/>
    <w:rsid w:val="00872861"/>
    <w:rsid w:val="00872964"/>
    <w:rsid w:val="00873190"/>
    <w:rsid w:val="00874302"/>
    <w:rsid w:val="00877199"/>
    <w:rsid w:val="008778C5"/>
    <w:rsid w:val="008803B8"/>
    <w:rsid w:val="008803E7"/>
    <w:rsid w:val="00880560"/>
    <w:rsid w:val="008807D3"/>
    <w:rsid w:val="0088162C"/>
    <w:rsid w:val="008818C3"/>
    <w:rsid w:val="00882153"/>
    <w:rsid w:val="0088232B"/>
    <w:rsid w:val="00884F46"/>
    <w:rsid w:val="00884F62"/>
    <w:rsid w:val="008852A4"/>
    <w:rsid w:val="00887B05"/>
    <w:rsid w:val="00887F30"/>
    <w:rsid w:val="00890401"/>
    <w:rsid w:val="00891042"/>
    <w:rsid w:val="00892817"/>
    <w:rsid w:val="0089395A"/>
    <w:rsid w:val="00894497"/>
    <w:rsid w:val="00895913"/>
    <w:rsid w:val="0089617E"/>
    <w:rsid w:val="008963A5"/>
    <w:rsid w:val="0089748A"/>
    <w:rsid w:val="00897FBC"/>
    <w:rsid w:val="008A1308"/>
    <w:rsid w:val="008A1C25"/>
    <w:rsid w:val="008A1CA4"/>
    <w:rsid w:val="008A2691"/>
    <w:rsid w:val="008A530E"/>
    <w:rsid w:val="008A6C62"/>
    <w:rsid w:val="008B1CA2"/>
    <w:rsid w:val="008B1E56"/>
    <w:rsid w:val="008B2E22"/>
    <w:rsid w:val="008B33D7"/>
    <w:rsid w:val="008B3524"/>
    <w:rsid w:val="008B3D96"/>
    <w:rsid w:val="008B4BB6"/>
    <w:rsid w:val="008B4D2D"/>
    <w:rsid w:val="008B4FCB"/>
    <w:rsid w:val="008B542F"/>
    <w:rsid w:val="008B567E"/>
    <w:rsid w:val="008B7F32"/>
    <w:rsid w:val="008C27B6"/>
    <w:rsid w:val="008C2DDA"/>
    <w:rsid w:val="008C3A81"/>
    <w:rsid w:val="008C6093"/>
    <w:rsid w:val="008C62D3"/>
    <w:rsid w:val="008C674F"/>
    <w:rsid w:val="008C693F"/>
    <w:rsid w:val="008C76A1"/>
    <w:rsid w:val="008C7810"/>
    <w:rsid w:val="008C79A8"/>
    <w:rsid w:val="008D00C7"/>
    <w:rsid w:val="008D34C4"/>
    <w:rsid w:val="008D3A3E"/>
    <w:rsid w:val="008D4046"/>
    <w:rsid w:val="008D6146"/>
    <w:rsid w:val="008D75AE"/>
    <w:rsid w:val="008E33B7"/>
    <w:rsid w:val="008E3857"/>
    <w:rsid w:val="008E77AD"/>
    <w:rsid w:val="008E79E0"/>
    <w:rsid w:val="008F16D1"/>
    <w:rsid w:val="008F3A25"/>
    <w:rsid w:val="008F6688"/>
    <w:rsid w:val="009010D1"/>
    <w:rsid w:val="00901A61"/>
    <w:rsid w:val="009024FD"/>
    <w:rsid w:val="00903892"/>
    <w:rsid w:val="00904CD0"/>
    <w:rsid w:val="00904DED"/>
    <w:rsid w:val="009062BD"/>
    <w:rsid w:val="00910396"/>
    <w:rsid w:val="00911FD7"/>
    <w:rsid w:val="00912927"/>
    <w:rsid w:val="00912C5F"/>
    <w:rsid w:val="00914FCA"/>
    <w:rsid w:val="009152E8"/>
    <w:rsid w:val="00915A07"/>
    <w:rsid w:val="00915C92"/>
    <w:rsid w:val="00920321"/>
    <w:rsid w:val="00920757"/>
    <w:rsid w:val="009210EC"/>
    <w:rsid w:val="00921B69"/>
    <w:rsid w:val="00922BF4"/>
    <w:rsid w:val="00924D4C"/>
    <w:rsid w:val="00925020"/>
    <w:rsid w:val="0092765C"/>
    <w:rsid w:val="00930EE6"/>
    <w:rsid w:val="00931AB7"/>
    <w:rsid w:val="009334B6"/>
    <w:rsid w:val="009355F7"/>
    <w:rsid w:val="00935E86"/>
    <w:rsid w:val="00940608"/>
    <w:rsid w:val="009429C5"/>
    <w:rsid w:val="00944298"/>
    <w:rsid w:val="0094475D"/>
    <w:rsid w:val="00946F27"/>
    <w:rsid w:val="009500A1"/>
    <w:rsid w:val="009505C2"/>
    <w:rsid w:val="0095096D"/>
    <w:rsid w:val="00952E54"/>
    <w:rsid w:val="00953725"/>
    <w:rsid w:val="009549CD"/>
    <w:rsid w:val="00954EE1"/>
    <w:rsid w:val="00955004"/>
    <w:rsid w:val="0096238D"/>
    <w:rsid w:val="00962605"/>
    <w:rsid w:val="009636D1"/>
    <w:rsid w:val="00965E29"/>
    <w:rsid w:val="00965EF3"/>
    <w:rsid w:val="00966FE8"/>
    <w:rsid w:val="00967AEE"/>
    <w:rsid w:val="00967C78"/>
    <w:rsid w:val="00967F3C"/>
    <w:rsid w:val="0097007B"/>
    <w:rsid w:val="0097011D"/>
    <w:rsid w:val="00971225"/>
    <w:rsid w:val="0097229D"/>
    <w:rsid w:val="009729A4"/>
    <w:rsid w:val="0097360D"/>
    <w:rsid w:val="00976E58"/>
    <w:rsid w:val="009778C8"/>
    <w:rsid w:val="009803C9"/>
    <w:rsid w:val="0098089D"/>
    <w:rsid w:val="0098155E"/>
    <w:rsid w:val="00981988"/>
    <w:rsid w:val="00982916"/>
    <w:rsid w:val="00983ED0"/>
    <w:rsid w:val="00985A27"/>
    <w:rsid w:val="00987126"/>
    <w:rsid w:val="00990997"/>
    <w:rsid w:val="00991B1D"/>
    <w:rsid w:val="00993B71"/>
    <w:rsid w:val="00995B71"/>
    <w:rsid w:val="00996BA4"/>
    <w:rsid w:val="00997FEA"/>
    <w:rsid w:val="009A0649"/>
    <w:rsid w:val="009A232E"/>
    <w:rsid w:val="009A32C9"/>
    <w:rsid w:val="009A5144"/>
    <w:rsid w:val="009A5F78"/>
    <w:rsid w:val="009A6388"/>
    <w:rsid w:val="009A6DEF"/>
    <w:rsid w:val="009B0D87"/>
    <w:rsid w:val="009B22EF"/>
    <w:rsid w:val="009B2A2D"/>
    <w:rsid w:val="009B37E5"/>
    <w:rsid w:val="009B3922"/>
    <w:rsid w:val="009B4B70"/>
    <w:rsid w:val="009B7AF1"/>
    <w:rsid w:val="009C0995"/>
    <w:rsid w:val="009C2315"/>
    <w:rsid w:val="009C2776"/>
    <w:rsid w:val="009C2993"/>
    <w:rsid w:val="009C2B86"/>
    <w:rsid w:val="009C661F"/>
    <w:rsid w:val="009D1465"/>
    <w:rsid w:val="009D150F"/>
    <w:rsid w:val="009D578D"/>
    <w:rsid w:val="009D6D7B"/>
    <w:rsid w:val="009E2B54"/>
    <w:rsid w:val="009E2EFF"/>
    <w:rsid w:val="009E3D08"/>
    <w:rsid w:val="009E3D1B"/>
    <w:rsid w:val="009E6DBA"/>
    <w:rsid w:val="009F096A"/>
    <w:rsid w:val="009F10E4"/>
    <w:rsid w:val="009F2334"/>
    <w:rsid w:val="009F28E4"/>
    <w:rsid w:val="009F3575"/>
    <w:rsid w:val="009F3EE7"/>
    <w:rsid w:val="009F454B"/>
    <w:rsid w:val="009F5749"/>
    <w:rsid w:val="00A002FF"/>
    <w:rsid w:val="00A02616"/>
    <w:rsid w:val="00A03054"/>
    <w:rsid w:val="00A038EB"/>
    <w:rsid w:val="00A05505"/>
    <w:rsid w:val="00A057C6"/>
    <w:rsid w:val="00A06AE4"/>
    <w:rsid w:val="00A07286"/>
    <w:rsid w:val="00A07E56"/>
    <w:rsid w:val="00A1245D"/>
    <w:rsid w:val="00A1508A"/>
    <w:rsid w:val="00A15ED2"/>
    <w:rsid w:val="00A20F05"/>
    <w:rsid w:val="00A2239C"/>
    <w:rsid w:val="00A22EFF"/>
    <w:rsid w:val="00A23581"/>
    <w:rsid w:val="00A24A5F"/>
    <w:rsid w:val="00A25577"/>
    <w:rsid w:val="00A2599C"/>
    <w:rsid w:val="00A27AFD"/>
    <w:rsid w:val="00A27DA9"/>
    <w:rsid w:val="00A303C1"/>
    <w:rsid w:val="00A3053D"/>
    <w:rsid w:val="00A32E52"/>
    <w:rsid w:val="00A3330C"/>
    <w:rsid w:val="00A34276"/>
    <w:rsid w:val="00A345F9"/>
    <w:rsid w:val="00A41174"/>
    <w:rsid w:val="00A41FA9"/>
    <w:rsid w:val="00A42057"/>
    <w:rsid w:val="00A42A64"/>
    <w:rsid w:val="00A43FFD"/>
    <w:rsid w:val="00A440D9"/>
    <w:rsid w:val="00A44FAF"/>
    <w:rsid w:val="00A4652E"/>
    <w:rsid w:val="00A47BBE"/>
    <w:rsid w:val="00A51569"/>
    <w:rsid w:val="00A51BFA"/>
    <w:rsid w:val="00A545EB"/>
    <w:rsid w:val="00A55831"/>
    <w:rsid w:val="00A60447"/>
    <w:rsid w:val="00A6143C"/>
    <w:rsid w:val="00A6156A"/>
    <w:rsid w:val="00A636D1"/>
    <w:rsid w:val="00A63C9F"/>
    <w:rsid w:val="00A6563A"/>
    <w:rsid w:val="00A65EB7"/>
    <w:rsid w:val="00A703BA"/>
    <w:rsid w:val="00A70A0C"/>
    <w:rsid w:val="00A73C49"/>
    <w:rsid w:val="00A75578"/>
    <w:rsid w:val="00A76764"/>
    <w:rsid w:val="00A77679"/>
    <w:rsid w:val="00A80112"/>
    <w:rsid w:val="00A8099A"/>
    <w:rsid w:val="00A81E64"/>
    <w:rsid w:val="00A82312"/>
    <w:rsid w:val="00A85B32"/>
    <w:rsid w:val="00A87B6B"/>
    <w:rsid w:val="00A9011E"/>
    <w:rsid w:val="00A91921"/>
    <w:rsid w:val="00A948BA"/>
    <w:rsid w:val="00A95EA6"/>
    <w:rsid w:val="00AA04F7"/>
    <w:rsid w:val="00AA0811"/>
    <w:rsid w:val="00AA24DB"/>
    <w:rsid w:val="00AA36B2"/>
    <w:rsid w:val="00AA531F"/>
    <w:rsid w:val="00AA56EF"/>
    <w:rsid w:val="00AA6F44"/>
    <w:rsid w:val="00AB028B"/>
    <w:rsid w:val="00AB134F"/>
    <w:rsid w:val="00AB4E25"/>
    <w:rsid w:val="00AB55B4"/>
    <w:rsid w:val="00AB60C1"/>
    <w:rsid w:val="00AB7ABA"/>
    <w:rsid w:val="00AB7CDB"/>
    <w:rsid w:val="00AC1471"/>
    <w:rsid w:val="00AC24CC"/>
    <w:rsid w:val="00AC3101"/>
    <w:rsid w:val="00AC3C4E"/>
    <w:rsid w:val="00AC3CD3"/>
    <w:rsid w:val="00AC596F"/>
    <w:rsid w:val="00AC5A41"/>
    <w:rsid w:val="00AC621F"/>
    <w:rsid w:val="00AC6D0A"/>
    <w:rsid w:val="00AC7559"/>
    <w:rsid w:val="00AC77F4"/>
    <w:rsid w:val="00AD11EB"/>
    <w:rsid w:val="00AD2333"/>
    <w:rsid w:val="00AD2414"/>
    <w:rsid w:val="00AD3DE9"/>
    <w:rsid w:val="00AD45F7"/>
    <w:rsid w:val="00AD48DD"/>
    <w:rsid w:val="00AD7976"/>
    <w:rsid w:val="00AE051D"/>
    <w:rsid w:val="00AE07B7"/>
    <w:rsid w:val="00AE1180"/>
    <w:rsid w:val="00AE1208"/>
    <w:rsid w:val="00AE1CDA"/>
    <w:rsid w:val="00AE3E29"/>
    <w:rsid w:val="00AE4AA3"/>
    <w:rsid w:val="00AE780B"/>
    <w:rsid w:val="00AF1025"/>
    <w:rsid w:val="00AF1BEC"/>
    <w:rsid w:val="00AF1DF7"/>
    <w:rsid w:val="00AF45A8"/>
    <w:rsid w:val="00AF582A"/>
    <w:rsid w:val="00AF5F23"/>
    <w:rsid w:val="00B00CCE"/>
    <w:rsid w:val="00B050FF"/>
    <w:rsid w:val="00B05172"/>
    <w:rsid w:val="00B0589B"/>
    <w:rsid w:val="00B06FEA"/>
    <w:rsid w:val="00B076F4"/>
    <w:rsid w:val="00B107B8"/>
    <w:rsid w:val="00B10C93"/>
    <w:rsid w:val="00B12574"/>
    <w:rsid w:val="00B12CE0"/>
    <w:rsid w:val="00B13555"/>
    <w:rsid w:val="00B14B1D"/>
    <w:rsid w:val="00B21A9F"/>
    <w:rsid w:val="00B220C0"/>
    <w:rsid w:val="00B231F5"/>
    <w:rsid w:val="00B233CD"/>
    <w:rsid w:val="00B24F01"/>
    <w:rsid w:val="00B24FBC"/>
    <w:rsid w:val="00B25DA6"/>
    <w:rsid w:val="00B337AD"/>
    <w:rsid w:val="00B33FCD"/>
    <w:rsid w:val="00B3583A"/>
    <w:rsid w:val="00B37433"/>
    <w:rsid w:val="00B40ED2"/>
    <w:rsid w:val="00B43F4D"/>
    <w:rsid w:val="00B45530"/>
    <w:rsid w:val="00B45543"/>
    <w:rsid w:val="00B46264"/>
    <w:rsid w:val="00B478C7"/>
    <w:rsid w:val="00B47DFC"/>
    <w:rsid w:val="00B501D9"/>
    <w:rsid w:val="00B5096A"/>
    <w:rsid w:val="00B5163C"/>
    <w:rsid w:val="00B51A11"/>
    <w:rsid w:val="00B52265"/>
    <w:rsid w:val="00B5270F"/>
    <w:rsid w:val="00B53A4A"/>
    <w:rsid w:val="00B5405C"/>
    <w:rsid w:val="00B565F5"/>
    <w:rsid w:val="00B57651"/>
    <w:rsid w:val="00B5786F"/>
    <w:rsid w:val="00B600FC"/>
    <w:rsid w:val="00B60271"/>
    <w:rsid w:val="00B613D4"/>
    <w:rsid w:val="00B622DA"/>
    <w:rsid w:val="00B715D4"/>
    <w:rsid w:val="00B72AAA"/>
    <w:rsid w:val="00B75486"/>
    <w:rsid w:val="00B75A34"/>
    <w:rsid w:val="00B75EFD"/>
    <w:rsid w:val="00B77F5B"/>
    <w:rsid w:val="00B80D86"/>
    <w:rsid w:val="00B81184"/>
    <w:rsid w:val="00B8163F"/>
    <w:rsid w:val="00B854C3"/>
    <w:rsid w:val="00B86215"/>
    <w:rsid w:val="00B87888"/>
    <w:rsid w:val="00B903EB"/>
    <w:rsid w:val="00B9075E"/>
    <w:rsid w:val="00B9156E"/>
    <w:rsid w:val="00B93006"/>
    <w:rsid w:val="00B93A80"/>
    <w:rsid w:val="00B93BD8"/>
    <w:rsid w:val="00B9504D"/>
    <w:rsid w:val="00B95F6A"/>
    <w:rsid w:val="00B97A19"/>
    <w:rsid w:val="00BA12C2"/>
    <w:rsid w:val="00BA2478"/>
    <w:rsid w:val="00BA2EFF"/>
    <w:rsid w:val="00BA4FA1"/>
    <w:rsid w:val="00BA5106"/>
    <w:rsid w:val="00BA5306"/>
    <w:rsid w:val="00BA555E"/>
    <w:rsid w:val="00BA5C67"/>
    <w:rsid w:val="00BA6464"/>
    <w:rsid w:val="00BA6481"/>
    <w:rsid w:val="00BB0F73"/>
    <w:rsid w:val="00BB1073"/>
    <w:rsid w:val="00BB410A"/>
    <w:rsid w:val="00BB474D"/>
    <w:rsid w:val="00BB542A"/>
    <w:rsid w:val="00BB5E77"/>
    <w:rsid w:val="00BC0C57"/>
    <w:rsid w:val="00BC1153"/>
    <w:rsid w:val="00BC21D0"/>
    <w:rsid w:val="00BC3F29"/>
    <w:rsid w:val="00BC616D"/>
    <w:rsid w:val="00BC7EA6"/>
    <w:rsid w:val="00BD18E1"/>
    <w:rsid w:val="00BD2206"/>
    <w:rsid w:val="00BD3E28"/>
    <w:rsid w:val="00BD479D"/>
    <w:rsid w:val="00BD4E7F"/>
    <w:rsid w:val="00BD510A"/>
    <w:rsid w:val="00BD5980"/>
    <w:rsid w:val="00BD6A9C"/>
    <w:rsid w:val="00BD6DFC"/>
    <w:rsid w:val="00BE2F86"/>
    <w:rsid w:val="00BE36BC"/>
    <w:rsid w:val="00BE3C9F"/>
    <w:rsid w:val="00BE3E7B"/>
    <w:rsid w:val="00BE4435"/>
    <w:rsid w:val="00BE4959"/>
    <w:rsid w:val="00BE518B"/>
    <w:rsid w:val="00BE5BD3"/>
    <w:rsid w:val="00BE5F32"/>
    <w:rsid w:val="00BE7C2B"/>
    <w:rsid w:val="00BE7EC1"/>
    <w:rsid w:val="00BF3487"/>
    <w:rsid w:val="00BF451C"/>
    <w:rsid w:val="00BF4DF6"/>
    <w:rsid w:val="00BF4FC6"/>
    <w:rsid w:val="00BF51FD"/>
    <w:rsid w:val="00BF5D98"/>
    <w:rsid w:val="00BF6D23"/>
    <w:rsid w:val="00BF6F82"/>
    <w:rsid w:val="00BF7616"/>
    <w:rsid w:val="00BF7D64"/>
    <w:rsid w:val="00C00073"/>
    <w:rsid w:val="00C020C9"/>
    <w:rsid w:val="00C03BB9"/>
    <w:rsid w:val="00C05149"/>
    <w:rsid w:val="00C05FD1"/>
    <w:rsid w:val="00C062B7"/>
    <w:rsid w:val="00C07135"/>
    <w:rsid w:val="00C07FE0"/>
    <w:rsid w:val="00C11072"/>
    <w:rsid w:val="00C1352F"/>
    <w:rsid w:val="00C16F5B"/>
    <w:rsid w:val="00C17C57"/>
    <w:rsid w:val="00C17FC2"/>
    <w:rsid w:val="00C22C40"/>
    <w:rsid w:val="00C24651"/>
    <w:rsid w:val="00C24F74"/>
    <w:rsid w:val="00C27D4B"/>
    <w:rsid w:val="00C30E64"/>
    <w:rsid w:val="00C317B6"/>
    <w:rsid w:val="00C32DDB"/>
    <w:rsid w:val="00C32E70"/>
    <w:rsid w:val="00C34358"/>
    <w:rsid w:val="00C367F3"/>
    <w:rsid w:val="00C37A7B"/>
    <w:rsid w:val="00C37EAC"/>
    <w:rsid w:val="00C41631"/>
    <w:rsid w:val="00C4324F"/>
    <w:rsid w:val="00C43F7B"/>
    <w:rsid w:val="00C4424E"/>
    <w:rsid w:val="00C45134"/>
    <w:rsid w:val="00C45DD7"/>
    <w:rsid w:val="00C4600F"/>
    <w:rsid w:val="00C46CBC"/>
    <w:rsid w:val="00C46D01"/>
    <w:rsid w:val="00C474CA"/>
    <w:rsid w:val="00C50ADD"/>
    <w:rsid w:val="00C50ED1"/>
    <w:rsid w:val="00C51E8A"/>
    <w:rsid w:val="00C522BE"/>
    <w:rsid w:val="00C5398F"/>
    <w:rsid w:val="00C57E54"/>
    <w:rsid w:val="00C61ACE"/>
    <w:rsid w:val="00C61EFD"/>
    <w:rsid w:val="00C67329"/>
    <w:rsid w:val="00C732A4"/>
    <w:rsid w:val="00C732D6"/>
    <w:rsid w:val="00C734BC"/>
    <w:rsid w:val="00C73C14"/>
    <w:rsid w:val="00C74861"/>
    <w:rsid w:val="00C75C7D"/>
    <w:rsid w:val="00C76A04"/>
    <w:rsid w:val="00C77FD9"/>
    <w:rsid w:val="00C808C2"/>
    <w:rsid w:val="00C81250"/>
    <w:rsid w:val="00C81C77"/>
    <w:rsid w:val="00C822C7"/>
    <w:rsid w:val="00C84ADF"/>
    <w:rsid w:val="00C84B23"/>
    <w:rsid w:val="00C85632"/>
    <w:rsid w:val="00C85B07"/>
    <w:rsid w:val="00C8644D"/>
    <w:rsid w:val="00C905D8"/>
    <w:rsid w:val="00C9353A"/>
    <w:rsid w:val="00C93F62"/>
    <w:rsid w:val="00C9596F"/>
    <w:rsid w:val="00C97EA9"/>
    <w:rsid w:val="00CA1E7A"/>
    <w:rsid w:val="00CA2855"/>
    <w:rsid w:val="00CA2971"/>
    <w:rsid w:val="00CA339E"/>
    <w:rsid w:val="00CA3EAC"/>
    <w:rsid w:val="00CB11CD"/>
    <w:rsid w:val="00CB1817"/>
    <w:rsid w:val="00CB1E98"/>
    <w:rsid w:val="00CB2FC8"/>
    <w:rsid w:val="00CB317C"/>
    <w:rsid w:val="00CB3B08"/>
    <w:rsid w:val="00CB76A7"/>
    <w:rsid w:val="00CB7DB1"/>
    <w:rsid w:val="00CB7DDC"/>
    <w:rsid w:val="00CC02A0"/>
    <w:rsid w:val="00CC1472"/>
    <w:rsid w:val="00CC35BD"/>
    <w:rsid w:val="00CC4F36"/>
    <w:rsid w:val="00CC5337"/>
    <w:rsid w:val="00CC5860"/>
    <w:rsid w:val="00CC7225"/>
    <w:rsid w:val="00CC7AC6"/>
    <w:rsid w:val="00CD47D3"/>
    <w:rsid w:val="00CD71CB"/>
    <w:rsid w:val="00CD73ED"/>
    <w:rsid w:val="00CE04D6"/>
    <w:rsid w:val="00CE0A10"/>
    <w:rsid w:val="00CE0B2A"/>
    <w:rsid w:val="00CE1109"/>
    <w:rsid w:val="00CE1E84"/>
    <w:rsid w:val="00CE1FBC"/>
    <w:rsid w:val="00CE2C25"/>
    <w:rsid w:val="00CE6912"/>
    <w:rsid w:val="00CF0BE4"/>
    <w:rsid w:val="00CF0D82"/>
    <w:rsid w:val="00CF2000"/>
    <w:rsid w:val="00CF209C"/>
    <w:rsid w:val="00CF257E"/>
    <w:rsid w:val="00CF2792"/>
    <w:rsid w:val="00CF40FA"/>
    <w:rsid w:val="00CF4749"/>
    <w:rsid w:val="00CF519F"/>
    <w:rsid w:val="00CF53A1"/>
    <w:rsid w:val="00CF5AFB"/>
    <w:rsid w:val="00CF79FB"/>
    <w:rsid w:val="00D00590"/>
    <w:rsid w:val="00D017D7"/>
    <w:rsid w:val="00D01D32"/>
    <w:rsid w:val="00D0263C"/>
    <w:rsid w:val="00D033B5"/>
    <w:rsid w:val="00D053FF"/>
    <w:rsid w:val="00D06253"/>
    <w:rsid w:val="00D06C8D"/>
    <w:rsid w:val="00D0707D"/>
    <w:rsid w:val="00D07181"/>
    <w:rsid w:val="00D10136"/>
    <w:rsid w:val="00D103C4"/>
    <w:rsid w:val="00D11055"/>
    <w:rsid w:val="00D11427"/>
    <w:rsid w:val="00D12BB0"/>
    <w:rsid w:val="00D134FB"/>
    <w:rsid w:val="00D14E32"/>
    <w:rsid w:val="00D15F6E"/>
    <w:rsid w:val="00D20157"/>
    <w:rsid w:val="00D20832"/>
    <w:rsid w:val="00D2523B"/>
    <w:rsid w:val="00D25914"/>
    <w:rsid w:val="00D300F3"/>
    <w:rsid w:val="00D30C47"/>
    <w:rsid w:val="00D33550"/>
    <w:rsid w:val="00D369F8"/>
    <w:rsid w:val="00D36AD1"/>
    <w:rsid w:val="00D3752B"/>
    <w:rsid w:val="00D41581"/>
    <w:rsid w:val="00D415F5"/>
    <w:rsid w:val="00D41912"/>
    <w:rsid w:val="00D44DFD"/>
    <w:rsid w:val="00D45A07"/>
    <w:rsid w:val="00D45ACD"/>
    <w:rsid w:val="00D45D43"/>
    <w:rsid w:val="00D46098"/>
    <w:rsid w:val="00D463BA"/>
    <w:rsid w:val="00D47073"/>
    <w:rsid w:val="00D47A1D"/>
    <w:rsid w:val="00D512F6"/>
    <w:rsid w:val="00D53195"/>
    <w:rsid w:val="00D53E45"/>
    <w:rsid w:val="00D55282"/>
    <w:rsid w:val="00D56B01"/>
    <w:rsid w:val="00D60B49"/>
    <w:rsid w:val="00D60C37"/>
    <w:rsid w:val="00D61AA6"/>
    <w:rsid w:val="00D62541"/>
    <w:rsid w:val="00D62BEE"/>
    <w:rsid w:val="00D641C7"/>
    <w:rsid w:val="00D64BEE"/>
    <w:rsid w:val="00D654ED"/>
    <w:rsid w:val="00D673F8"/>
    <w:rsid w:val="00D70C33"/>
    <w:rsid w:val="00D72987"/>
    <w:rsid w:val="00D7334E"/>
    <w:rsid w:val="00D7753F"/>
    <w:rsid w:val="00D81981"/>
    <w:rsid w:val="00D84461"/>
    <w:rsid w:val="00D8595F"/>
    <w:rsid w:val="00D85D71"/>
    <w:rsid w:val="00D86B3D"/>
    <w:rsid w:val="00D871DE"/>
    <w:rsid w:val="00D87209"/>
    <w:rsid w:val="00D9075E"/>
    <w:rsid w:val="00D9124A"/>
    <w:rsid w:val="00D9135D"/>
    <w:rsid w:val="00D913E1"/>
    <w:rsid w:val="00D91BE9"/>
    <w:rsid w:val="00D93614"/>
    <w:rsid w:val="00D93B4C"/>
    <w:rsid w:val="00D94043"/>
    <w:rsid w:val="00D96DC0"/>
    <w:rsid w:val="00D96DE2"/>
    <w:rsid w:val="00D97BBD"/>
    <w:rsid w:val="00DA0199"/>
    <w:rsid w:val="00DA0209"/>
    <w:rsid w:val="00DA0B70"/>
    <w:rsid w:val="00DA20BD"/>
    <w:rsid w:val="00DA292F"/>
    <w:rsid w:val="00DA4AD6"/>
    <w:rsid w:val="00DA645B"/>
    <w:rsid w:val="00DA7207"/>
    <w:rsid w:val="00DB5184"/>
    <w:rsid w:val="00DB6CAC"/>
    <w:rsid w:val="00DB7832"/>
    <w:rsid w:val="00DC087A"/>
    <w:rsid w:val="00DC2005"/>
    <w:rsid w:val="00DC3E4A"/>
    <w:rsid w:val="00DC4920"/>
    <w:rsid w:val="00DC5710"/>
    <w:rsid w:val="00DD05A5"/>
    <w:rsid w:val="00DD0FC5"/>
    <w:rsid w:val="00DD1836"/>
    <w:rsid w:val="00DD1FAB"/>
    <w:rsid w:val="00DD3A6E"/>
    <w:rsid w:val="00DD4771"/>
    <w:rsid w:val="00DD54BC"/>
    <w:rsid w:val="00DD5AE2"/>
    <w:rsid w:val="00DD61AD"/>
    <w:rsid w:val="00DE0777"/>
    <w:rsid w:val="00DE0A58"/>
    <w:rsid w:val="00DE1385"/>
    <w:rsid w:val="00DE216F"/>
    <w:rsid w:val="00DE2215"/>
    <w:rsid w:val="00DE22C4"/>
    <w:rsid w:val="00DE28FB"/>
    <w:rsid w:val="00DE330F"/>
    <w:rsid w:val="00DE34DE"/>
    <w:rsid w:val="00DE3893"/>
    <w:rsid w:val="00DE3EFA"/>
    <w:rsid w:val="00DE42F1"/>
    <w:rsid w:val="00DE5FF3"/>
    <w:rsid w:val="00DE6035"/>
    <w:rsid w:val="00DE70EE"/>
    <w:rsid w:val="00DF262B"/>
    <w:rsid w:val="00DF3DBA"/>
    <w:rsid w:val="00DF439B"/>
    <w:rsid w:val="00DF4975"/>
    <w:rsid w:val="00DF5BEB"/>
    <w:rsid w:val="00DF5C2F"/>
    <w:rsid w:val="00DF5E6D"/>
    <w:rsid w:val="00DF5E9A"/>
    <w:rsid w:val="00DF6BC1"/>
    <w:rsid w:val="00DF7092"/>
    <w:rsid w:val="00E00613"/>
    <w:rsid w:val="00E02C5C"/>
    <w:rsid w:val="00E04C86"/>
    <w:rsid w:val="00E04EE6"/>
    <w:rsid w:val="00E05552"/>
    <w:rsid w:val="00E06538"/>
    <w:rsid w:val="00E109F7"/>
    <w:rsid w:val="00E14E94"/>
    <w:rsid w:val="00E160D8"/>
    <w:rsid w:val="00E17922"/>
    <w:rsid w:val="00E20C63"/>
    <w:rsid w:val="00E21A1A"/>
    <w:rsid w:val="00E2254E"/>
    <w:rsid w:val="00E23625"/>
    <w:rsid w:val="00E25165"/>
    <w:rsid w:val="00E26760"/>
    <w:rsid w:val="00E26930"/>
    <w:rsid w:val="00E27593"/>
    <w:rsid w:val="00E27E85"/>
    <w:rsid w:val="00E3034B"/>
    <w:rsid w:val="00E33591"/>
    <w:rsid w:val="00E33C75"/>
    <w:rsid w:val="00E34D40"/>
    <w:rsid w:val="00E35616"/>
    <w:rsid w:val="00E3632D"/>
    <w:rsid w:val="00E36C50"/>
    <w:rsid w:val="00E4046A"/>
    <w:rsid w:val="00E4183D"/>
    <w:rsid w:val="00E418B4"/>
    <w:rsid w:val="00E41AD3"/>
    <w:rsid w:val="00E422FF"/>
    <w:rsid w:val="00E43029"/>
    <w:rsid w:val="00E4315E"/>
    <w:rsid w:val="00E43E22"/>
    <w:rsid w:val="00E4459E"/>
    <w:rsid w:val="00E44BCB"/>
    <w:rsid w:val="00E44E0C"/>
    <w:rsid w:val="00E46802"/>
    <w:rsid w:val="00E46A1D"/>
    <w:rsid w:val="00E47B7B"/>
    <w:rsid w:val="00E47BAD"/>
    <w:rsid w:val="00E51C56"/>
    <w:rsid w:val="00E533CD"/>
    <w:rsid w:val="00E572F0"/>
    <w:rsid w:val="00E5769E"/>
    <w:rsid w:val="00E60340"/>
    <w:rsid w:val="00E607F9"/>
    <w:rsid w:val="00E60DE1"/>
    <w:rsid w:val="00E612DE"/>
    <w:rsid w:val="00E6444D"/>
    <w:rsid w:val="00E645C8"/>
    <w:rsid w:val="00E6480E"/>
    <w:rsid w:val="00E65F7E"/>
    <w:rsid w:val="00E67408"/>
    <w:rsid w:val="00E676B1"/>
    <w:rsid w:val="00E707F0"/>
    <w:rsid w:val="00E70893"/>
    <w:rsid w:val="00E747E5"/>
    <w:rsid w:val="00E7728E"/>
    <w:rsid w:val="00E7739C"/>
    <w:rsid w:val="00E77F32"/>
    <w:rsid w:val="00E81198"/>
    <w:rsid w:val="00E82E9B"/>
    <w:rsid w:val="00E83C31"/>
    <w:rsid w:val="00E83E2D"/>
    <w:rsid w:val="00E83FA2"/>
    <w:rsid w:val="00E8447A"/>
    <w:rsid w:val="00E87A24"/>
    <w:rsid w:val="00E87DEB"/>
    <w:rsid w:val="00E92BE1"/>
    <w:rsid w:val="00E93C4A"/>
    <w:rsid w:val="00E95901"/>
    <w:rsid w:val="00EA0D17"/>
    <w:rsid w:val="00EA1CF7"/>
    <w:rsid w:val="00EA4CA5"/>
    <w:rsid w:val="00EA5EF4"/>
    <w:rsid w:val="00EA638A"/>
    <w:rsid w:val="00EA7C4F"/>
    <w:rsid w:val="00EB1372"/>
    <w:rsid w:val="00EB345F"/>
    <w:rsid w:val="00EB3968"/>
    <w:rsid w:val="00EB78DC"/>
    <w:rsid w:val="00EC079A"/>
    <w:rsid w:val="00EC0848"/>
    <w:rsid w:val="00EC08DB"/>
    <w:rsid w:val="00EC12E0"/>
    <w:rsid w:val="00EC330B"/>
    <w:rsid w:val="00EC58A7"/>
    <w:rsid w:val="00EC6156"/>
    <w:rsid w:val="00EC70FF"/>
    <w:rsid w:val="00ED1274"/>
    <w:rsid w:val="00ED386E"/>
    <w:rsid w:val="00ED457A"/>
    <w:rsid w:val="00ED5AE3"/>
    <w:rsid w:val="00EE091D"/>
    <w:rsid w:val="00EE1489"/>
    <w:rsid w:val="00EE33CD"/>
    <w:rsid w:val="00EE79A5"/>
    <w:rsid w:val="00EF0358"/>
    <w:rsid w:val="00EF06FF"/>
    <w:rsid w:val="00EF0A39"/>
    <w:rsid w:val="00EF0DF5"/>
    <w:rsid w:val="00EF3D1C"/>
    <w:rsid w:val="00EF4836"/>
    <w:rsid w:val="00EF5EF7"/>
    <w:rsid w:val="00EF6457"/>
    <w:rsid w:val="00F01A2D"/>
    <w:rsid w:val="00F02515"/>
    <w:rsid w:val="00F0442D"/>
    <w:rsid w:val="00F047D6"/>
    <w:rsid w:val="00F04924"/>
    <w:rsid w:val="00F05128"/>
    <w:rsid w:val="00F061A5"/>
    <w:rsid w:val="00F10509"/>
    <w:rsid w:val="00F139C1"/>
    <w:rsid w:val="00F14A4C"/>
    <w:rsid w:val="00F14C97"/>
    <w:rsid w:val="00F16E35"/>
    <w:rsid w:val="00F202D1"/>
    <w:rsid w:val="00F21975"/>
    <w:rsid w:val="00F22BC0"/>
    <w:rsid w:val="00F236D2"/>
    <w:rsid w:val="00F23CB2"/>
    <w:rsid w:val="00F25EAE"/>
    <w:rsid w:val="00F26215"/>
    <w:rsid w:val="00F26234"/>
    <w:rsid w:val="00F27A22"/>
    <w:rsid w:val="00F27EBF"/>
    <w:rsid w:val="00F31853"/>
    <w:rsid w:val="00F32CF6"/>
    <w:rsid w:val="00F32E43"/>
    <w:rsid w:val="00F33AEC"/>
    <w:rsid w:val="00F34F81"/>
    <w:rsid w:val="00F379E9"/>
    <w:rsid w:val="00F40680"/>
    <w:rsid w:val="00F4182B"/>
    <w:rsid w:val="00F41D6A"/>
    <w:rsid w:val="00F43006"/>
    <w:rsid w:val="00F43BA0"/>
    <w:rsid w:val="00F441CA"/>
    <w:rsid w:val="00F4531C"/>
    <w:rsid w:val="00F4599C"/>
    <w:rsid w:val="00F4704F"/>
    <w:rsid w:val="00F4723B"/>
    <w:rsid w:val="00F473C2"/>
    <w:rsid w:val="00F478C6"/>
    <w:rsid w:val="00F50C83"/>
    <w:rsid w:val="00F53323"/>
    <w:rsid w:val="00F53341"/>
    <w:rsid w:val="00F54B1A"/>
    <w:rsid w:val="00F5504E"/>
    <w:rsid w:val="00F56FA0"/>
    <w:rsid w:val="00F57933"/>
    <w:rsid w:val="00F61AF3"/>
    <w:rsid w:val="00F666B0"/>
    <w:rsid w:val="00F67D05"/>
    <w:rsid w:val="00F73B5A"/>
    <w:rsid w:val="00F82034"/>
    <w:rsid w:val="00F82856"/>
    <w:rsid w:val="00F83041"/>
    <w:rsid w:val="00F83684"/>
    <w:rsid w:val="00F8511B"/>
    <w:rsid w:val="00F851C5"/>
    <w:rsid w:val="00F852DD"/>
    <w:rsid w:val="00F86984"/>
    <w:rsid w:val="00F8755F"/>
    <w:rsid w:val="00F87AB0"/>
    <w:rsid w:val="00F927C7"/>
    <w:rsid w:val="00F9332B"/>
    <w:rsid w:val="00F93B12"/>
    <w:rsid w:val="00F94D62"/>
    <w:rsid w:val="00F97B4A"/>
    <w:rsid w:val="00F97E94"/>
    <w:rsid w:val="00FA0037"/>
    <w:rsid w:val="00FA0455"/>
    <w:rsid w:val="00FA3805"/>
    <w:rsid w:val="00FA3F74"/>
    <w:rsid w:val="00FA4641"/>
    <w:rsid w:val="00FA5292"/>
    <w:rsid w:val="00FA554A"/>
    <w:rsid w:val="00FB0260"/>
    <w:rsid w:val="00FB0D78"/>
    <w:rsid w:val="00FB1850"/>
    <w:rsid w:val="00FB2D79"/>
    <w:rsid w:val="00FB3AF0"/>
    <w:rsid w:val="00FB41EA"/>
    <w:rsid w:val="00FB521B"/>
    <w:rsid w:val="00FC08A9"/>
    <w:rsid w:val="00FC2DF6"/>
    <w:rsid w:val="00FC4671"/>
    <w:rsid w:val="00FC4EF0"/>
    <w:rsid w:val="00FC5728"/>
    <w:rsid w:val="00FC5B22"/>
    <w:rsid w:val="00FC6406"/>
    <w:rsid w:val="00FC70E6"/>
    <w:rsid w:val="00FC7B76"/>
    <w:rsid w:val="00FD0464"/>
    <w:rsid w:val="00FD12F3"/>
    <w:rsid w:val="00FD1FEF"/>
    <w:rsid w:val="00FD3391"/>
    <w:rsid w:val="00FD74A0"/>
    <w:rsid w:val="00FE0273"/>
    <w:rsid w:val="00FE12DF"/>
    <w:rsid w:val="00FE1966"/>
    <w:rsid w:val="00FE1A9E"/>
    <w:rsid w:val="00FE1AB2"/>
    <w:rsid w:val="00FE246A"/>
    <w:rsid w:val="00FE3462"/>
    <w:rsid w:val="00FE3EAC"/>
    <w:rsid w:val="00FE5276"/>
    <w:rsid w:val="00FE7AA1"/>
    <w:rsid w:val="00FF0E91"/>
    <w:rsid w:val="00FF197B"/>
    <w:rsid w:val="00FF335E"/>
    <w:rsid w:val="00FF7BCC"/>
    <w:rsid w:val="00FF7CE7"/>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hu-HU" w:eastAsia="hu-H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nhideWhenUsed="0" w:qFormat="1"/>
    <w:lsdException w:name="heading 3" w:locked="1" w:semiHidden="0" w:unhideWhenUsed="0" w:qFormat="1"/>
    <w:lsdException w:name="heading 4" w:locked="1" w:uiPriority="9"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39" w:unhideWhenUsed="0" w:qFormat="1"/>
    <w:lsdException w:name="toc 2" w:locked="1" w:semiHidden="0" w:uiPriority="39" w:unhideWhenUsed="0" w:qFormat="1"/>
    <w:lsdException w:name="toc 3" w:locked="1" w:semiHidden="0" w:uiPriority="39" w:unhideWhenUsed="0" w:qFormat="1"/>
    <w:lsdException w:name="toc 4" w:locked="1" w:semiHidden="0" w:uiPriority="39" w:unhideWhenUsed="0"/>
    <w:lsdException w:name="toc 5" w:locked="1" w:semiHidden="0" w:uiPriority="39" w:unhideWhenUsed="0"/>
    <w:lsdException w:name="toc 6" w:locked="1" w:semiHidden="0" w:uiPriority="39" w:unhideWhenUsed="0"/>
    <w:lsdException w:name="toc 7" w:locked="1" w:semiHidden="0" w:uiPriority="39" w:unhideWhenUsed="0"/>
    <w:lsdException w:name="toc 8" w:locked="1" w:semiHidden="0" w:uiPriority="39" w:unhideWhenUsed="0"/>
    <w:lsdException w:name="toc 9" w:locked="1" w:semiHidden="0" w:uiPriority="39" w:unhideWhenUsed="0"/>
    <w:lsdException w:name="header" w:uiPriority="0"/>
    <w:lsdException w:name="caption" w:locked="1" w:uiPriority="0" w:qFormat="1"/>
    <w:lsdException w:name="page number" w:uiPriority="0"/>
    <w:lsdException w:name="Title" w:locked="1" w:semiHidden="0" w:uiPriority="0" w:unhideWhenUsed="0" w:qFormat="1"/>
    <w:lsdException w:name="Default Paragraph Font" w:locked="1" w:semiHidden="0" w:uiPriority="0" w:unhideWhenUsed="0"/>
    <w:lsdException w:name="Subtitle" w:locked="1" w:semiHidden="0" w:uiPriority="11" w:unhideWhenUsed="0" w:qFormat="1"/>
    <w:lsdException w:name="Strong" w:locked="1" w:semiHidden="0" w:uiPriority="22" w:unhideWhenUsed="0" w:qFormat="1"/>
    <w:lsdException w:name="Emphasis" w:locked="1" w:semiHidden="0" w:uiPriority="2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175CB2"/>
    <w:rPr>
      <w:sz w:val="24"/>
      <w:szCs w:val="24"/>
    </w:rPr>
  </w:style>
  <w:style w:type="paragraph" w:styleId="Cmsor1">
    <w:name w:val="heading 1"/>
    <w:basedOn w:val="Norml"/>
    <w:next w:val="Norml"/>
    <w:link w:val="Cmsor1Char"/>
    <w:qFormat/>
    <w:locked/>
    <w:rsid w:val="00460657"/>
    <w:pPr>
      <w:keepNext/>
      <w:spacing w:before="240" w:after="60"/>
      <w:outlineLvl w:val="0"/>
    </w:pPr>
    <w:rPr>
      <w:rFonts w:ascii="Arial" w:hAnsi="Arial" w:cs="Arial"/>
      <w:b/>
      <w:bCs/>
      <w:kern w:val="32"/>
      <w:sz w:val="32"/>
      <w:szCs w:val="32"/>
    </w:rPr>
  </w:style>
  <w:style w:type="paragraph" w:styleId="Cmsor2">
    <w:name w:val="heading 2"/>
    <w:basedOn w:val="Norml"/>
    <w:next w:val="Norml"/>
    <w:link w:val="Cmsor2Char"/>
    <w:uiPriority w:val="99"/>
    <w:qFormat/>
    <w:locked/>
    <w:rsid w:val="007F2651"/>
    <w:pPr>
      <w:keepNext/>
      <w:spacing w:before="240" w:after="60"/>
      <w:outlineLvl w:val="1"/>
    </w:pPr>
    <w:rPr>
      <w:rFonts w:ascii="Arial" w:hAnsi="Arial" w:cs="Arial"/>
      <w:b/>
      <w:bCs/>
      <w:i/>
      <w:iCs/>
      <w:sz w:val="28"/>
      <w:szCs w:val="28"/>
    </w:rPr>
  </w:style>
  <w:style w:type="paragraph" w:styleId="Cmsor3">
    <w:name w:val="heading 3"/>
    <w:basedOn w:val="Norml"/>
    <w:link w:val="Cmsor3Char"/>
    <w:uiPriority w:val="99"/>
    <w:qFormat/>
    <w:rsid w:val="00454F99"/>
    <w:pPr>
      <w:spacing w:before="100" w:beforeAutospacing="1" w:after="100" w:afterAutospacing="1"/>
      <w:outlineLvl w:val="2"/>
    </w:pPr>
    <w:rPr>
      <w:b/>
      <w:bCs/>
      <w:sz w:val="27"/>
      <w:szCs w:val="27"/>
    </w:rPr>
  </w:style>
  <w:style w:type="paragraph" w:styleId="Cmsor4">
    <w:name w:val="heading 4"/>
    <w:basedOn w:val="Norml"/>
    <w:next w:val="Norml"/>
    <w:link w:val="Cmsor4Char"/>
    <w:uiPriority w:val="9"/>
    <w:unhideWhenUsed/>
    <w:qFormat/>
    <w:locked/>
    <w:rsid w:val="00002D4E"/>
    <w:pPr>
      <w:keepNext/>
      <w:keepLines/>
      <w:spacing w:before="200"/>
      <w:outlineLvl w:val="3"/>
    </w:pPr>
    <w:rPr>
      <w:rFonts w:asciiTheme="majorHAnsi" w:eastAsiaTheme="majorEastAsia" w:hAnsiTheme="majorHAnsi" w:cstheme="majorBidi"/>
      <w:b/>
      <w:bCs/>
      <w:i/>
      <w:iCs/>
      <w:color w:val="4F81BD" w:themeColor="accent1"/>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link w:val="Cmsor1"/>
    <w:locked/>
    <w:rsid w:val="003E0E3D"/>
    <w:rPr>
      <w:rFonts w:ascii="Cambria" w:hAnsi="Cambria" w:cs="Times New Roman"/>
      <w:b/>
      <w:bCs/>
      <w:kern w:val="32"/>
      <w:sz w:val="32"/>
      <w:szCs w:val="32"/>
    </w:rPr>
  </w:style>
  <w:style w:type="character" w:customStyle="1" w:styleId="Cmsor2Char">
    <w:name w:val="Címsor 2 Char"/>
    <w:link w:val="Cmsor2"/>
    <w:uiPriority w:val="99"/>
    <w:semiHidden/>
    <w:locked/>
    <w:rsid w:val="003E0E3D"/>
    <w:rPr>
      <w:rFonts w:ascii="Cambria" w:hAnsi="Cambria" w:cs="Times New Roman"/>
      <w:b/>
      <w:bCs/>
      <w:i/>
      <w:iCs/>
      <w:sz w:val="28"/>
      <w:szCs w:val="28"/>
    </w:rPr>
  </w:style>
  <w:style w:type="character" w:customStyle="1" w:styleId="Cmsor3Char">
    <w:name w:val="Címsor 3 Char"/>
    <w:link w:val="Cmsor3"/>
    <w:uiPriority w:val="9"/>
    <w:locked/>
    <w:rsid w:val="00646891"/>
    <w:rPr>
      <w:rFonts w:ascii="Cambria" w:hAnsi="Cambria" w:cs="Times New Roman"/>
      <w:b/>
      <w:bCs/>
      <w:sz w:val="26"/>
      <w:szCs w:val="26"/>
    </w:rPr>
  </w:style>
  <w:style w:type="character" w:styleId="Kiemels2">
    <w:name w:val="Strong"/>
    <w:uiPriority w:val="22"/>
    <w:qFormat/>
    <w:rsid w:val="00454F99"/>
    <w:rPr>
      <w:rFonts w:cs="Times New Roman"/>
      <w:b/>
      <w:bCs/>
    </w:rPr>
  </w:style>
  <w:style w:type="character" w:styleId="Kiemels">
    <w:name w:val="Emphasis"/>
    <w:uiPriority w:val="20"/>
    <w:qFormat/>
    <w:rsid w:val="00454F99"/>
    <w:rPr>
      <w:rFonts w:cs="Times New Roman"/>
      <w:i/>
      <w:iCs/>
    </w:rPr>
  </w:style>
  <w:style w:type="paragraph" w:styleId="Szvegtrzs">
    <w:name w:val="Body Text"/>
    <w:basedOn w:val="Norml"/>
    <w:link w:val="SzvegtrzsChar"/>
    <w:uiPriority w:val="99"/>
    <w:rsid w:val="00454F99"/>
    <w:pPr>
      <w:spacing w:before="100" w:beforeAutospacing="1" w:after="100" w:afterAutospacing="1"/>
    </w:pPr>
  </w:style>
  <w:style w:type="character" w:customStyle="1" w:styleId="SzvegtrzsChar">
    <w:name w:val="Szövegtörzs Char"/>
    <w:link w:val="Szvegtrzs"/>
    <w:uiPriority w:val="99"/>
    <w:semiHidden/>
    <w:locked/>
    <w:rsid w:val="00646891"/>
    <w:rPr>
      <w:rFonts w:cs="Times New Roman"/>
      <w:sz w:val="24"/>
      <w:szCs w:val="24"/>
    </w:rPr>
  </w:style>
  <w:style w:type="character" w:styleId="Lbjegyzet-hivatkozs">
    <w:name w:val="footnote reference"/>
    <w:uiPriority w:val="99"/>
    <w:rsid w:val="00454F99"/>
    <w:rPr>
      <w:rFonts w:cs="Times New Roman"/>
    </w:rPr>
  </w:style>
  <w:style w:type="paragraph" w:styleId="Lbjegyzetszveg">
    <w:name w:val="footnote text"/>
    <w:basedOn w:val="Norml"/>
    <w:link w:val="LbjegyzetszvegChar"/>
    <w:uiPriority w:val="99"/>
    <w:rsid w:val="00454F99"/>
    <w:pPr>
      <w:spacing w:before="100" w:beforeAutospacing="1" w:after="100" w:afterAutospacing="1"/>
    </w:pPr>
  </w:style>
  <w:style w:type="character" w:customStyle="1" w:styleId="LbjegyzetszvegChar">
    <w:name w:val="Lábjegyzetszöveg Char"/>
    <w:link w:val="Lbjegyzetszveg"/>
    <w:uiPriority w:val="99"/>
    <w:semiHidden/>
    <w:locked/>
    <w:rsid w:val="00646891"/>
    <w:rPr>
      <w:rFonts w:cs="Times New Roman"/>
      <w:sz w:val="20"/>
      <w:szCs w:val="20"/>
    </w:rPr>
  </w:style>
  <w:style w:type="character" w:styleId="Hiperhivatkozs">
    <w:name w:val="Hyperlink"/>
    <w:uiPriority w:val="99"/>
    <w:rsid w:val="00454F99"/>
    <w:rPr>
      <w:rFonts w:cs="Times New Roman"/>
      <w:color w:val="0000FF"/>
      <w:u w:val="single"/>
    </w:rPr>
  </w:style>
  <w:style w:type="paragraph" w:styleId="llb">
    <w:name w:val="footer"/>
    <w:basedOn w:val="Norml"/>
    <w:link w:val="llbChar"/>
    <w:uiPriority w:val="99"/>
    <w:rsid w:val="00962605"/>
    <w:pPr>
      <w:tabs>
        <w:tab w:val="center" w:pos="4536"/>
        <w:tab w:val="right" w:pos="9072"/>
      </w:tabs>
    </w:pPr>
  </w:style>
  <w:style w:type="character" w:customStyle="1" w:styleId="llbChar">
    <w:name w:val="Élőláb Char"/>
    <w:link w:val="llb"/>
    <w:uiPriority w:val="99"/>
    <w:locked/>
    <w:rsid w:val="00646891"/>
    <w:rPr>
      <w:rFonts w:cs="Times New Roman"/>
      <w:sz w:val="24"/>
      <w:szCs w:val="24"/>
    </w:rPr>
  </w:style>
  <w:style w:type="table" w:styleId="Rcsostblzat">
    <w:name w:val="Table Grid"/>
    <w:basedOn w:val="Normltblzat"/>
    <w:uiPriority w:val="59"/>
    <w:rsid w:val="00EA5EF4"/>
    <w:tblPr>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Pr>
  </w:style>
  <w:style w:type="paragraph" w:styleId="Szvegtrzsbehzssal2">
    <w:name w:val="Body Text Indent 2"/>
    <w:basedOn w:val="Norml"/>
    <w:link w:val="Szvegtrzsbehzssal2Char"/>
    <w:uiPriority w:val="99"/>
    <w:rsid w:val="00F97E94"/>
    <w:pPr>
      <w:spacing w:after="120" w:line="480" w:lineRule="auto"/>
      <w:ind w:left="283"/>
    </w:pPr>
  </w:style>
  <w:style w:type="character" w:customStyle="1" w:styleId="Szvegtrzsbehzssal2Char">
    <w:name w:val="Szövegtörzs behúzással 2 Char"/>
    <w:link w:val="Szvegtrzsbehzssal2"/>
    <w:uiPriority w:val="99"/>
    <w:semiHidden/>
    <w:locked/>
    <w:rsid w:val="00DE70EE"/>
    <w:rPr>
      <w:rFonts w:cs="Times New Roman"/>
      <w:sz w:val="24"/>
      <w:szCs w:val="24"/>
    </w:rPr>
  </w:style>
  <w:style w:type="paragraph" w:styleId="Szvegtrzs2">
    <w:name w:val="Body Text 2"/>
    <w:basedOn w:val="Norml"/>
    <w:link w:val="Szvegtrzs2Char"/>
    <w:uiPriority w:val="99"/>
    <w:rsid w:val="00F97E94"/>
    <w:pPr>
      <w:spacing w:after="120" w:line="480" w:lineRule="auto"/>
    </w:pPr>
  </w:style>
  <w:style w:type="character" w:customStyle="1" w:styleId="Szvegtrzs2Char">
    <w:name w:val="Szövegtörzs 2 Char"/>
    <w:link w:val="Szvegtrzs2"/>
    <w:uiPriority w:val="99"/>
    <w:semiHidden/>
    <w:locked/>
    <w:rsid w:val="00DE70EE"/>
    <w:rPr>
      <w:rFonts w:cs="Times New Roman"/>
      <w:sz w:val="24"/>
      <w:szCs w:val="24"/>
    </w:rPr>
  </w:style>
  <w:style w:type="paragraph" w:styleId="lfej">
    <w:name w:val="header"/>
    <w:basedOn w:val="Norml"/>
    <w:link w:val="lfejChar"/>
    <w:rsid w:val="00435486"/>
    <w:pPr>
      <w:tabs>
        <w:tab w:val="center" w:pos="4536"/>
        <w:tab w:val="right" w:pos="9072"/>
      </w:tabs>
    </w:pPr>
  </w:style>
  <w:style w:type="character" w:customStyle="1" w:styleId="lfejChar">
    <w:name w:val="Élőfej Char"/>
    <w:link w:val="lfej"/>
    <w:locked/>
    <w:rsid w:val="00DE70EE"/>
    <w:rPr>
      <w:rFonts w:cs="Times New Roman"/>
      <w:sz w:val="24"/>
      <w:szCs w:val="24"/>
    </w:rPr>
  </w:style>
  <w:style w:type="paragraph" w:styleId="Szvegtrzs3">
    <w:name w:val="Body Text 3"/>
    <w:basedOn w:val="Norml"/>
    <w:link w:val="Szvegtrzs3Char"/>
    <w:uiPriority w:val="99"/>
    <w:semiHidden/>
    <w:rsid w:val="00622CF4"/>
    <w:pPr>
      <w:spacing w:after="120"/>
    </w:pPr>
    <w:rPr>
      <w:sz w:val="16"/>
      <w:szCs w:val="16"/>
    </w:rPr>
  </w:style>
  <w:style w:type="character" w:customStyle="1" w:styleId="Szvegtrzs3Char">
    <w:name w:val="Szövegtörzs 3 Char"/>
    <w:link w:val="Szvegtrzs3"/>
    <w:uiPriority w:val="99"/>
    <w:semiHidden/>
    <w:locked/>
    <w:rsid w:val="00622CF4"/>
    <w:rPr>
      <w:rFonts w:cs="Times New Roman"/>
      <w:sz w:val="16"/>
      <w:szCs w:val="16"/>
    </w:rPr>
  </w:style>
  <w:style w:type="paragraph" w:styleId="NormlWeb">
    <w:name w:val="Normal (Web)"/>
    <w:basedOn w:val="Norml"/>
    <w:uiPriority w:val="99"/>
    <w:rsid w:val="00460657"/>
    <w:pPr>
      <w:spacing w:before="100" w:beforeAutospacing="1" w:after="100" w:afterAutospacing="1"/>
    </w:pPr>
  </w:style>
  <w:style w:type="paragraph" w:customStyle="1" w:styleId="Norml16pt">
    <w:name w:val="Normál + 16 pt"/>
    <w:aliases w:val="Félkövér,Dőlt"/>
    <w:basedOn w:val="Norml"/>
    <w:uiPriority w:val="99"/>
    <w:rsid w:val="00C45DD7"/>
    <w:pPr>
      <w:spacing w:line="360" w:lineRule="auto"/>
      <w:jc w:val="center"/>
    </w:pPr>
    <w:rPr>
      <w:b/>
      <w:i/>
      <w:noProof/>
      <w:sz w:val="28"/>
      <w:szCs w:val="20"/>
    </w:rPr>
  </w:style>
  <w:style w:type="character" w:customStyle="1" w:styleId="apple-style-span">
    <w:name w:val="apple-style-span"/>
    <w:uiPriority w:val="99"/>
    <w:rsid w:val="00C45DD7"/>
    <w:rPr>
      <w:rFonts w:cs="Times New Roman"/>
    </w:rPr>
  </w:style>
  <w:style w:type="paragraph" w:customStyle="1" w:styleId="Listaszerbekezds1">
    <w:name w:val="Listaszerű bekezdés1"/>
    <w:basedOn w:val="Norml"/>
    <w:uiPriority w:val="99"/>
    <w:rsid w:val="00C45DD7"/>
    <w:pPr>
      <w:ind w:left="720"/>
      <w:contextualSpacing/>
    </w:pPr>
  </w:style>
  <w:style w:type="paragraph" w:styleId="Buborkszveg">
    <w:name w:val="Balloon Text"/>
    <w:basedOn w:val="Norml"/>
    <w:link w:val="BuborkszvegChar"/>
    <w:uiPriority w:val="99"/>
    <w:semiHidden/>
    <w:rsid w:val="00A44FAF"/>
    <w:rPr>
      <w:rFonts w:ascii="Tahoma" w:hAnsi="Tahoma" w:cs="Tahoma"/>
      <w:sz w:val="16"/>
      <w:szCs w:val="16"/>
    </w:rPr>
  </w:style>
  <w:style w:type="character" w:customStyle="1" w:styleId="BuborkszvegChar">
    <w:name w:val="Buborékszöveg Char"/>
    <w:link w:val="Buborkszveg"/>
    <w:uiPriority w:val="99"/>
    <w:semiHidden/>
    <w:locked/>
    <w:rsid w:val="00FD0464"/>
    <w:rPr>
      <w:rFonts w:cs="Times New Roman"/>
      <w:sz w:val="2"/>
    </w:rPr>
  </w:style>
  <w:style w:type="paragraph" w:customStyle="1" w:styleId="Felsoroleltt">
    <w:name w:val="Felsorol előtt"/>
    <w:basedOn w:val="Norml"/>
    <w:next w:val="Norml"/>
    <w:autoRedefine/>
    <w:uiPriority w:val="99"/>
    <w:rsid w:val="00A44FAF"/>
    <w:pPr>
      <w:spacing w:before="240" w:after="120"/>
      <w:jc w:val="both"/>
    </w:pPr>
    <w:rPr>
      <w:szCs w:val="20"/>
    </w:rPr>
  </w:style>
  <w:style w:type="paragraph" w:customStyle="1" w:styleId="Felsorol">
    <w:name w:val="Felsorol"/>
    <w:basedOn w:val="Norml"/>
    <w:autoRedefine/>
    <w:uiPriority w:val="99"/>
    <w:rsid w:val="00A44FAF"/>
    <w:pPr>
      <w:spacing w:before="60" w:after="60"/>
      <w:jc w:val="both"/>
    </w:pPr>
    <w:rPr>
      <w:szCs w:val="20"/>
    </w:rPr>
  </w:style>
  <w:style w:type="paragraph" w:customStyle="1" w:styleId="xl24">
    <w:name w:val="xl24"/>
    <w:basedOn w:val="Norml"/>
    <w:uiPriority w:val="99"/>
    <w:rsid w:val="00A44FA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sz w:val="10"/>
      <w:szCs w:val="10"/>
    </w:rPr>
  </w:style>
  <w:style w:type="paragraph" w:customStyle="1" w:styleId="xl25">
    <w:name w:val="xl25"/>
    <w:basedOn w:val="Norml"/>
    <w:uiPriority w:val="99"/>
    <w:rsid w:val="00A44FAF"/>
    <w:pPr>
      <w:pBdr>
        <w:top w:val="single" w:sz="4" w:space="0" w:color="auto"/>
        <w:left w:val="single" w:sz="4" w:space="0" w:color="auto"/>
        <w:right w:val="single" w:sz="4" w:space="0" w:color="auto"/>
      </w:pBdr>
      <w:spacing w:before="100" w:beforeAutospacing="1" w:after="100" w:afterAutospacing="1"/>
      <w:jc w:val="center"/>
      <w:textAlignment w:val="center"/>
    </w:pPr>
    <w:rPr>
      <w:rFonts w:eastAsia="Arial Unicode MS"/>
      <w:sz w:val="10"/>
      <w:szCs w:val="10"/>
    </w:rPr>
  </w:style>
  <w:style w:type="paragraph" w:customStyle="1" w:styleId="xl26">
    <w:name w:val="xl26"/>
    <w:basedOn w:val="Norml"/>
    <w:uiPriority w:val="99"/>
    <w:rsid w:val="00A44FAF"/>
    <w:pPr>
      <w:spacing w:before="100" w:beforeAutospacing="1" w:after="100" w:afterAutospacing="1"/>
      <w:jc w:val="center"/>
      <w:textAlignment w:val="center"/>
    </w:pPr>
    <w:rPr>
      <w:rFonts w:eastAsia="Arial Unicode MS"/>
      <w:sz w:val="10"/>
      <w:szCs w:val="10"/>
    </w:rPr>
  </w:style>
  <w:style w:type="paragraph" w:customStyle="1" w:styleId="xl27">
    <w:name w:val="xl27"/>
    <w:basedOn w:val="Norml"/>
    <w:uiPriority w:val="99"/>
    <w:rsid w:val="00A44FAF"/>
    <w:pPr>
      <w:pBdr>
        <w:bottom w:val="single" w:sz="4" w:space="0" w:color="auto"/>
        <w:right w:val="single" w:sz="4" w:space="0" w:color="auto"/>
      </w:pBdr>
      <w:spacing w:before="100" w:beforeAutospacing="1" w:after="100" w:afterAutospacing="1"/>
      <w:jc w:val="center"/>
      <w:textAlignment w:val="center"/>
    </w:pPr>
    <w:rPr>
      <w:rFonts w:eastAsia="Arial Unicode MS"/>
      <w:sz w:val="10"/>
      <w:szCs w:val="10"/>
    </w:rPr>
  </w:style>
  <w:style w:type="paragraph" w:customStyle="1" w:styleId="xl28">
    <w:name w:val="xl28"/>
    <w:basedOn w:val="Norml"/>
    <w:uiPriority w:val="99"/>
    <w:rsid w:val="00A44FAF"/>
    <w:pPr>
      <w:pBdr>
        <w:top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sz w:val="10"/>
      <w:szCs w:val="10"/>
    </w:rPr>
  </w:style>
  <w:style w:type="paragraph" w:customStyle="1" w:styleId="xl29">
    <w:name w:val="xl29"/>
    <w:basedOn w:val="Norml"/>
    <w:uiPriority w:val="99"/>
    <w:rsid w:val="00A44FAF"/>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sz w:val="10"/>
      <w:szCs w:val="10"/>
    </w:rPr>
  </w:style>
  <w:style w:type="paragraph" w:customStyle="1" w:styleId="xl30">
    <w:name w:val="xl30"/>
    <w:basedOn w:val="Norml"/>
    <w:uiPriority w:val="99"/>
    <w:rsid w:val="00A44FAF"/>
    <w:pPr>
      <w:pBdr>
        <w:bottom w:val="single" w:sz="4" w:space="0" w:color="auto"/>
      </w:pBdr>
      <w:spacing w:before="100" w:beforeAutospacing="1" w:after="100" w:afterAutospacing="1"/>
      <w:jc w:val="center"/>
      <w:textAlignment w:val="center"/>
    </w:pPr>
    <w:rPr>
      <w:rFonts w:eastAsia="Arial Unicode MS"/>
      <w:sz w:val="10"/>
      <w:szCs w:val="10"/>
    </w:rPr>
  </w:style>
  <w:style w:type="paragraph" w:customStyle="1" w:styleId="xl31">
    <w:name w:val="xl31"/>
    <w:basedOn w:val="Norml"/>
    <w:uiPriority w:val="99"/>
    <w:rsid w:val="00A44FAF"/>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sz w:val="16"/>
      <w:szCs w:val="16"/>
    </w:rPr>
  </w:style>
  <w:style w:type="paragraph" w:customStyle="1" w:styleId="xl32">
    <w:name w:val="xl32"/>
    <w:basedOn w:val="Norml"/>
    <w:uiPriority w:val="99"/>
    <w:rsid w:val="00A44FAF"/>
    <w:pPr>
      <w:pBdr>
        <w:bottom w:val="single" w:sz="4" w:space="0" w:color="auto"/>
      </w:pBdr>
      <w:spacing w:before="100" w:beforeAutospacing="1" w:after="100" w:afterAutospacing="1"/>
      <w:jc w:val="center"/>
      <w:textAlignment w:val="center"/>
    </w:pPr>
    <w:rPr>
      <w:rFonts w:eastAsia="Arial Unicode MS"/>
      <w:sz w:val="16"/>
      <w:szCs w:val="16"/>
    </w:rPr>
  </w:style>
  <w:style w:type="character" w:styleId="Oldalszm">
    <w:name w:val="page number"/>
    <w:rsid w:val="00A44FAF"/>
    <w:rPr>
      <w:rFonts w:cs="Times New Roman"/>
    </w:rPr>
  </w:style>
  <w:style w:type="paragraph" w:customStyle="1" w:styleId="Listaszerbekezds2">
    <w:name w:val="Listaszerű bekezdés2"/>
    <w:basedOn w:val="Norml"/>
    <w:uiPriority w:val="99"/>
    <w:rsid w:val="00BE518B"/>
    <w:pPr>
      <w:ind w:left="720"/>
      <w:contextualSpacing/>
    </w:pPr>
  </w:style>
  <w:style w:type="paragraph" w:styleId="Nincstrkz">
    <w:name w:val="No Spacing"/>
    <w:uiPriority w:val="1"/>
    <w:qFormat/>
    <w:rsid w:val="00AA0811"/>
    <w:pPr>
      <w:jc w:val="both"/>
    </w:pPr>
    <w:rPr>
      <w:sz w:val="24"/>
      <w:szCs w:val="22"/>
      <w:lang w:eastAsia="en-US"/>
    </w:rPr>
  </w:style>
  <w:style w:type="character" w:customStyle="1" w:styleId="apple-converted-space">
    <w:name w:val="apple-converted-space"/>
    <w:uiPriority w:val="99"/>
    <w:rsid w:val="00AA0811"/>
    <w:rPr>
      <w:rFonts w:cs="Times New Roman"/>
    </w:rPr>
  </w:style>
  <w:style w:type="paragraph" w:customStyle="1" w:styleId="Listaszerbekezds3">
    <w:name w:val="Listaszerű bekezdés3"/>
    <w:basedOn w:val="Norml"/>
    <w:uiPriority w:val="99"/>
    <w:rsid w:val="00C74861"/>
    <w:pPr>
      <w:ind w:left="720"/>
      <w:contextualSpacing/>
    </w:pPr>
  </w:style>
  <w:style w:type="paragraph" w:customStyle="1" w:styleId="Nincstrkz1">
    <w:name w:val="Nincs térköz1"/>
    <w:uiPriority w:val="99"/>
    <w:rsid w:val="00B93006"/>
    <w:pPr>
      <w:jc w:val="both"/>
    </w:pPr>
    <w:rPr>
      <w:sz w:val="24"/>
      <w:szCs w:val="22"/>
      <w:lang w:eastAsia="en-US"/>
    </w:rPr>
  </w:style>
  <w:style w:type="paragraph" w:styleId="Szvegtrzsbehzssal">
    <w:name w:val="Body Text Indent"/>
    <w:basedOn w:val="Norml"/>
    <w:link w:val="SzvegtrzsbehzssalChar"/>
    <w:uiPriority w:val="99"/>
    <w:semiHidden/>
    <w:unhideWhenUsed/>
    <w:rsid w:val="00EC079A"/>
    <w:pPr>
      <w:spacing w:after="120"/>
      <w:ind w:left="283"/>
    </w:pPr>
  </w:style>
  <w:style w:type="character" w:customStyle="1" w:styleId="SzvegtrzsbehzssalChar">
    <w:name w:val="Szövegtörzs behúzással Char"/>
    <w:basedOn w:val="Bekezdsalapbettpusa"/>
    <w:link w:val="Szvegtrzsbehzssal"/>
    <w:uiPriority w:val="99"/>
    <w:semiHidden/>
    <w:rsid w:val="00EC079A"/>
    <w:rPr>
      <w:sz w:val="24"/>
      <w:szCs w:val="24"/>
    </w:rPr>
  </w:style>
  <w:style w:type="paragraph" w:styleId="Cm">
    <w:name w:val="Title"/>
    <w:basedOn w:val="Norml"/>
    <w:next w:val="Alcm"/>
    <w:link w:val="CmChar"/>
    <w:qFormat/>
    <w:locked/>
    <w:rsid w:val="00AA6F44"/>
    <w:pPr>
      <w:suppressAutoHyphens/>
      <w:jc w:val="center"/>
    </w:pPr>
    <w:rPr>
      <w:b/>
      <w:bCs/>
      <w:sz w:val="28"/>
      <w:lang w:eastAsia="ar-SA"/>
    </w:rPr>
  </w:style>
  <w:style w:type="character" w:customStyle="1" w:styleId="CmChar">
    <w:name w:val="Cím Char"/>
    <w:basedOn w:val="Bekezdsalapbettpusa"/>
    <w:link w:val="Cm"/>
    <w:rsid w:val="00AA6F44"/>
    <w:rPr>
      <w:b/>
      <w:bCs/>
      <w:sz w:val="28"/>
      <w:szCs w:val="24"/>
      <w:lang w:eastAsia="ar-SA"/>
    </w:rPr>
  </w:style>
  <w:style w:type="paragraph" w:styleId="Alcm">
    <w:name w:val="Subtitle"/>
    <w:basedOn w:val="Norml"/>
    <w:link w:val="AlcmChar"/>
    <w:uiPriority w:val="11"/>
    <w:qFormat/>
    <w:locked/>
    <w:rsid w:val="00AA6F44"/>
    <w:pPr>
      <w:spacing w:after="60"/>
      <w:jc w:val="center"/>
      <w:outlineLvl w:val="1"/>
    </w:pPr>
    <w:rPr>
      <w:rFonts w:ascii="Arial" w:hAnsi="Arial" w:cs="Arial"/>
    </w:rPr>
  </w:style>
  <w:style w:type="character" w:customStyle="1" w:styleId="AlcmChar">
    <w:name w:val="Alcím Char"/>
    <w:basedOn w:val="Bekezdsalapbettpusa"/>
    <w:link w:val="Alcm"/>
    <w:uiPriority w:val="11"/>
    <w:rsid w:val="00AA6F44"/>
    <w:rPr>
      <w:rFonts w:ascii="Arial" w:hAnsi="Arial" w:cs="Arial"/>
      <w:sz w:val="24"/>
      <w:szCs w:val="24"/>
    </w:rPr>
  </w:style>
  <w:style w:type="character" w:customStyle="1" w:styleId="st">
    <w:name w:val="st"/>
    <w:rsid w:val="00AA6F44"/>
    <w:rPr>
      <w:rFonts w:cs="Times New Roman"/>
    </w:rPr>
  </w:style>
  <w:style w:type="paragraph" w:styleId="TJ1">
    <w:name w:val="toc 1"/>
    <w:basedOn w:val="Norml"/>
    <w:next w:val="Norml"/>
    <w:autoRedefine/>
    <w:uiPriority w:val="39"/>
    <w:qFormat/>
    <w:locked/>
    <w:rsid w:val="00E44E0C"/>
    <w:pPr>
      <w:tabs>
        <w:tab w:val="right" w:leader="dot" w:pos="9356"/>
      </w:tabs>
      <w:spacing w:after="100"/>
      <w:ind w:left="284"/>
    </w:pPr>
    <w:rPr>
      <w:rFonts w:eastAsiaTheme="minorEastAsia"/>
      <w:noProof/>
    </w:rPr>
  </w:style>
  <w:style w:type="paragraph" w:styleId="Tartalomjegyzkcmsora">
    <w:name w:val="TOC Heading"/>
    <w:basedOn w:val="Cmsor1"/>
    <w:next w:val="Norml"/>
    <w:uiPriority w:val="39"/>
    <w:semiHidden/>
    <w:unhideWhenUsed/>
    <w:qFormat/>
    <w:rsid w:val="0030570E"/>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rPr>
  </w:style>
  <w:style w:type="paragraph" w:styleId="TJ2">
    <w:name w:val="toc 2"/>
    <w:basedOn w:val="Norml"/>
    <w:next w:val="Norml"/>
    <w:autoRedefine/>
    <w:uiPriority w:val="39"/>
    <w:qFormat/>
    <w:locked/>
    <w:rsid w:val="00E44E0C"/>
    <w:pPr>
      <w:tabs>
        <w:tab w:val="right" w:leader="dot" w:pos="9356"/>
      </w:tabs>
      <w:spacing w:after="100"/>
      <w:ind w:left="284"/>
    </w:pPr>
    <w:rPr>
      <w:rFonts w:asciiTheme="minorHAnsi" w:eastAsiaTheme="minorEastAsia" w:hAnsiTheme="minorHAnsi" w:cstheme="minorBidi"/>
      <w:noProof/>
      <w:sz w:val="22"/>
      <w:szCs w:val="22"/>
    </w:rPr>
  </w:style>
  <w:style w:type="paragraph" w:styleId="TJ3">
    <w:name w:val="toc 3"/>
    <w:basedOn w:val="Norml"/>
    <w:next w:val="Norml"/>
    <w:autoRedefine/>
    <w:uiPriority w:val="39"/>
    <w:qFormat/>
    <w:locked/>
    <w:rsid w:val="00996BA4"/>
    <w:pPr>
      <w:tabs>
        <w:tab w:val="right" w:leader="dot" w:pos="9639"/>
      </w:tabs>
      <w:spacing w:after="100"/>
      <w:ind w:left="446" w:firstLine="284"/>
    </w:pPr>
    <w:rPr>
      <w:rFonts w:ascii="Times New Roman félkövér" w:hAnsi="Times New Roman félkövér"/>
      <w:b/>
      <w:iCs/>
      <w:smallCaps/>
      <w:noProof/>
      <w:color w:val="984806" w:themeColor="accent6" w:themeShade="80"/>
    </w:rPr>
  </w:style>
  <w:style w:type="paragraph" w:styleId="Listaszerbekezds">
    <w:name w:val="List Paragraph"/>
    <w:aliases w:val="List Paragraph à moi,lista_2,Számozott lista 1,Eszeri felsorolás,List Paragraph1,Welt L Char,Welt L,Bullet List,FooterText,numbered,Paragraphe de liste1,Bulletr List Paragraph,列出段落,列出段落1,Listeafsnit1,リスト段落1,LISTA"/>
    <w:basedOn w:val="Norml"/>
    <w:link w:val="ListaszerbekezdsChar"/>
    <w:uiPriority w:val="34"/>
    <w:qFormat/>
    <w:rsid w:val="00985A27"/>
    <w:pPr>
      <w:ind w:left="720"/>
      <w:contextualSpacing/>
    </w:pPr>
  </w:style>
  <w:style w:type="character" w:styleId="Jegyzethivatkozs">
    <w:name w:val="annotation reference"/>
    <w:basedOn w:val="Bekezdsalapbettpusa"/>
    <w:uiPriority w:val="99"/>
    <w:semiHidden/>
    <w:unhideWhenUsed/>
    <w:rsid w:val="000F5277"/>
    <w:rPr>
      <w:sz w:val="16"/>
      <w:szCs w:val="16"/>
    </w:rPr>
  </w:style>
  <w:style w:type="paragraph" w:styleId="Jegyzetszveg">
    <w:name w:val="annotation text"/>
    <w:basedOn w:val="Norml"/>
    <w:link w:val="JegyzetszvegChar"/>
    <w:uiPriority w:val="99"/>
    <w:semiHidden/>
    <w:unhideWhenUsed/>
    <w:rsid w:val="000F5277"/>
    <w:rPr>
      <w:sz w:val="20"/>
      <w:szCs w:val="20"/>
    </w:rPr>
  </w:style>
  <w:style w:type="character" w:customStyle="1" w:styleId="JegyzetszvegChar">
    <w:name w:val="Jegyzetszöveg Char"/>
    <w:basedOn w:val="Bekezdsalapbettpusa"/>
    <w:link w:val="Jegyzetszveg"/>
    <w:uiPriority w:val="99"/>
    <w:semiHidden/>
    <w:rsid w:val="000F5277"/>
  </w:style>
  <w:style w:type="paragraph" w:styleId="Megjegyzstrgya">
    <w:name w:val="annotation subject"/>
    <w:basedOn w:val="Jegyzetszveg"/>
    <w:next w:val="Jegyzetszveg"/>
    <w:link w:val="MegjegyzstrgyaChar"/>
    <w:uiPriority w:val="99"/>
    <w:semiHidden/>
    <w:unhideWhenUsed/>
    <w:rsid w:val="000F5277"/>
    <w:rPr>
      <w:b/>
      <w:bCs/>
    </w:rPr>
  </w:style>
  <w:style w:type="character" w:customStyle="1" w:styleId="MegjegyzstrgyaChar">
    <w:name w:val="Megjegyzés tárgya Char"/>
    <w:basedOn w:val="JegyzetszvegChar"/>
    <w:link w:val="Megjegyzstrgya"/>
    <w:uiPriority w:val="99"/>
    <w:semiHidden/>
    <w:rsid w:val="000F5277"/>
    <w:rPr>
      <w:b/>
      <w:bCs/>
    </w:rPr>
  </w:style>
  <w:style w:type="table" w:customStyle="1" w:styleId="Rcsostblzat3">
    <w:name w:val="Rácsos táblázat3"/>
    <w:basedOn w:val="Normltblzat"/>
    <w:next w:val="Rcsostblzat"/>
    <w:uiPriority w:val="59"/>
    <w:rsid w:val="00A345F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2">
    <w:name w:val="Rácsos táblázat2"/>
    <w:basedOn w:val="Normltblzat"/>
    <w:next w:val="Rcsostblzat"/>
    <w:uiPriority w:val="39"/>
    <w:rsid w:val="00D9124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1">
    <w:name w:val="Rácsos táblázat11"/>
    <w:basedOn w:val="Normltblzat"/>
    <w:next w:val="Rcsostblzat"/>
    <w:rsid w:val="00D9124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
    <w:name w:val="Rácsos táblázat1"/>
    <w:basedOn w:val="Normltblzat"/>
    <w:next w:val="Rcsostblzat"/>
    <w:uiPriority w:val="59"/>
    <w:rsid w:val="00CB76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zvegtrzs30">
    <w:name w:val="Szövegtörzs (3)_"/>
    <w:basedOn w:val="Bekezdsalapbettpusa"/>
    <w:link w:val="Szvegtrzs31"/>
    <w:rsid w:val="00B80D86"/>
    <w:rPr>
      <w:b/>
      <w:bCs/>
      <w:sz w:val="22"/>
      <w:szCs w:val="22"/>
      <w:shd w:val="clear" w:color="auto" w:fill="FFFFFF"/>
    </w:rPr>
  </w:style>
  <w:style w:type="character" w:customStyle="1" w:styleId="Cmsor30">
    <w:name w:val="Címsor #3_"/>
    <w:basedOn w:val="Bekezdsalapbettpusa"/>
    <w:link w:val="Cmsor31"/>
    <w:rsid w:val="00B80D86"/>
    <w:rPr>
      <w:b/>
      <w:bCs/>
      <w:sz w:val="26"/>
      <w:szCs w:val="26"/>
      <w:shd w:val="clear" w:color="auto" w:fill="FFFFFF"/>
    </w:rPr>
  </w:style>
  <w:style w:type="character" w:customStyle="1" w:styleId="Szvegtrzs20">
    <w:name w:val="Szövegtörzs (2)_"/>
    <w:basedOn w:val="Bekezdsalapbettpusa"/>
    <w:link w:val="Szvegtrzs21"/>
    <w:rsid w:val="00B80D86"/>
    <w:rPr>
      <w:sz w:val="22"/>
      <w:szCs w:val="22"/>
      <w:shd w:val="clear" w:color="auto" w:fill="FFFFFF"/>
    </w:rPr>
  </w:style>
  <w:style w:type="character" w:customStyle="1" w:styleId="Szvegtrzs3Nemflkvr">
    <w:name w:val="Szövegtörzs (3) + Nem félkövér"/>
    <w:basedOn w:val="Szvegtrzs30"/>
    <w:rsid w:val="00B80D86"/>
    <w:rPr>
      <w:b/>
      <w:bCs/>
      <w:color w:val="000000"/>
      <w:spacing w:val="0"/>
      <w:w w:val="100"/>
      <w:position w:val="0"/>
      <w:sz w:val="22"/>
      <w:szCs w:val="22"/>
      <w:shd w:val="clear" w:color="auto" w:fill="FFFFFF"/>
      <w:lang w:val="hu-HU" w:eastAsia="hu-HU" w:bidi="hu-HU"/>
    </w:rPr>
  </w:style>
  <w:style w:type="character" w:customStyle="1" w:styleId="Szvegtrzs2Flkvr">
    <w:name w:val="Szövegtörzs (2) + Félkövér"/>
    <w:basedOn w:val="Szvegtrzs20"/>
    <w:rsid w:val="00B80D86"/>
    <w:rPr>
      <w:b/>
      <w:bCs/>
      <w:color w:val="000000"/>
      <w:spacing w:val="0"/>
      <w:w w:val="100"/>
      <w:position w:val="0"/>
      <w:sz w:val="22"/>
      <w:szCs w:val="22"/>
      <w:shd w:val="clear" w:color="auto" w:fill="FFFFFF"/>
      <w:lang w:val="hu-HU" w:eastAsia="hu-HU" w:bidi="hu-HU"/>
    </w:rPr>
  </w:style>
  <w:style w:type="paragraph" w:customStyle="1" w:styleId="Szvegtrzs31">
    <w:name w:val="Szövegtörzs (3)"/>
    <w:basedOn w:val="Norml"/>
    <w:link w:val="Szvegtrzs30"/>
    <w:rsid w:val="00B80D86"/>
    <w:pPr>
      <w:widowControl w:val="0"/>
      <w:shd w:val="clear" w:color="auto" w:fill="FFFFFF"/>
      <w:spacing w:before="120" w:line="266" w:lineRule="exact"/>
      <w:ind w:hanging="340"/>
      <w:jc w:val="center"/>
    </w:pPr>
    <w:rPr>
      <w:b/>
      <w:bCs/>
      <w:sz w:val="22"/>
      <w:szCs w:val="22"/>
    </w:rPr>
  </w:style>
  <w:style w:type="paragraph" w:customStyle="1" w:styleId="Cmsor31">
    <w:name w:val="Címsor #3"/>
    <w:basedOn w:val="Norml"/>
    <w:link w:val="Cmsor30"/>
    <w:rsid w:val="00B80D86"/>
    <w:pPr>
      <w:widowControl w:val="0"/>
      <w:shd w:val="clear" w:color="auto" w:fill="FFFFFF"/>
      <w:spacing w:before="120" w:after="1140" w:line="0" w:lineRule="atLeast"/>
      <w:jc w:val="center"/>
      <w:outlineLvl w:val="2"/>
    </w:pPr>
    <w:rPr>
      <w:b/>
      <w:bCs/>
      <w:sz w:val="26"/>
      <w:szCs w:val="26"/>
    </w:rPr>
  </w:style>
  <w:style w:type="paragraph" w:customStyle="1" w:styleId="Szvegtrzs21">
    <w:name w:val="Szövegtörzs (2)"/>
    <w:basedOn w:val="Norml"/>
    <w:link w:val="Szvegtrzs20"/>
    <w:rsid w:val="00B80D86"/>
    <w:pPr>
      <w:widowControl w:val="0"/>
      <w:shd w:val="clear" w:color="auto" w:fill="FFFFFF"/>
      <w:spacing w:before="240" w:line="263" w:lineRule="exact"/>
      <w:jc w:val="both"/>
    </w:pPr>
    <w:rPr>
      <w:sz w:val="22"/>
      <w:szCs w:val="22"/>
    </w:rPr>
  </w:style>
  <w:style w:type="paragraph" w:styleId="TJ4">
    <w:name w:val="toc 4"/>
    <w:basedOn w:val="Norml"/>
    <w:next w:val="Norml"/>
    <w:autoRedefine/>
    <w:uiPriority w:val="39"/>
    <w:unhideWhenUsed/>
    <w:locked/>
    <w:rsid w:val="00DA7207"/>
    <w:pPr>
      <w:spacing w:after="100" w:line="276" w:lineRule="auto"/>
      <w:ind w:left="660"/>
    </w:pPr>
    <w:rPr>
      <w:rFonts w:asciiTheme="minorHAnsi" w:eastAsiaTheme="minorEastAsia" w:hAnsiTheme="minorHAnsi" w:cstheme="minorBidi"/>
      <w:sz w:val="22"/>
      <w:szCs w:val="22"/>
    </w:rPr>
  </w:style>
  <w:style w:type="paragraph" w:styleId="TJ5">
    <w:name w:val="toc 5"/>
    <w:basedOn w:val="Norml"/>
    <w:next w:val="Norml"/>
    <w:autoRedefine/>
    <w:uiPriority w:val="39"/>
    <w:unhideWhenUsed/>
    <w:locked/>
    <w:rsid w:val="00DA7207"/>
    <w:pPr>
      <w:spacing w:after="100" w:line="276" w:lineRule="auto"/>
      <w:ind w:left="880"/>
    </w:pPr>
    <w:rPr>
      <w:rFonts w:asciiTheme="minorHAnsi" w:eastAsiaTheme="minorEastAsia" w:hAnsiTheme="minorHAnsi" w:cstheme="minorBidi"/>
      <w:sz w:val="22"/>
      <w:szCs w:val="22"/>
    </w:rPr>
  </w:style>
  <w:style w:type="paragraph" w:styleId="TJ6">
    <w:name w:val="toc 6"/>
    <w:basedOn w:val="Norml"/>
    <w:next w:val="Norml"/>
    <w:autoRedefine/>
    <w:uiPriority w:val="39"/>
    <w:unhideWhenUsed/>
    <w:locked/>
    <w:rsid w:val="00DA7207"/>
    <w:pPr>
      <w:spacing w:after="100" w:line="276" w:lineRule="auto"/>
      <w:ind w:left="1100"/>
    </w:pPr>
    <w:rPr>
      <w:rFonts w:asciiTheme="minorHAnsi" w:eastAsiaTheme="minorEastAsia" w:hAnsiTheme="minorHAnsi" w:cstheme="minorBidi"/>
      <w:sz w:val="22"/>
      <w:szCs w:val="22"/>
    </w:rPr>
  </w:style>
  <w:style w:type="paragraph" w:styleId="TJ7">
    <w:name w:val="toc 7"/>
    <w:basedOn w:val="Norml"/>
    <w:next w:val="Norml"/>
    <w:autoRedefine/>
    <w:uiPriority w:val="39"/>
    <w:unhideWhenUsed/>
    <w:locked/>
    <w:rsid w:val="00DA7207"/>
    <w:pPr>
      <w:spacing w:after="100" w:line="276" w:lineRule="auto"/>
      <w:ind w:left="1320"/>
    </w:pPr>
    <w:rPr>
      <w:rFonts w:asciiTheme="minorHAnsi" w:eastAsiaTheme="minorEastAsia" w:hAnsiTheme="minorHAnsi" w:cstheme="minorBidi"/>
      <w:sz w:val="22"/>
      <w:szCs w:val="22"/>
    </w:rPr>
  </w:style>
  <w:style w:type="paragraph" w:styleId="TJ8">
    <w:name w:val="toc 8"/>
    <w:basedOn w:val="Norml"/>
    <w:next w:val="Norml"/>
    <w:autoRedefine/>
    <w:uiPriority w:val="39"/>
    <w:unhideWhenUsed/>
    <w:locked/>
    <w:rsid w:val="00DA7207"/>
    <w:pPr>
      <w:spacing w:after="100" w:line="276" w:lineRule="auto"/>
      <w:ind w:left="1540"/>
    </w:pPr>
    <w:rPr>
      <w:rFonts w:asciiTheme="minorHAnsi" w:eastAsiaTheme="minorEastAsia" w:hAnsiTheme="minorHAnsi" w:cstheme="minorBidi"/>
      <w:sz w:val="22"/>
      <w:szCs w:val="22"/>
    </w:rPr>
  </w:style>
  <w:style w:type="paragraph" w:styleId="TJ9">
    <w:name w:val="toc 9"/>
    <w:basedOn w:val="Norml"/>
    <w:next w:val="Norml"/>
    <w:autoRedefine/>
    <w:uiPriority w:val="39"/>
    <w:unhideWhenUsed/>
    <w:locked/>
    <w:rsid w:val="00DA7207"/>
    <w:pPr>
      <w:spacing w:after="100" w:line="276" w:lineRule="auto"/>
      <w:ind w:left="1760"/>
    </w:pPr>
    <w:rPr>
      <w:rFonts w:asciiTheme="minorHAnsi" w:eastAsiaTheme="minorEastAsia" w:hAnsiTheme="minorHAnsi" w:cstheme="minorBidi"/>
      <w:sz w:val="22"/>
      <w:szCs w:val="22"/>
    </w:rPr>
  </w:style>
  <w:style w:type="character" w:customStyle="1" w:styleId="point">
    <w:name w:val="point"/>
    <w:basedOn w:val="Bekezdsalapbettpusa"/>
    <w:rsid w:val="007B685B"/>
  </w:style>
  <w:style w:type="character" w:customStyle="1" w:styleId="para">
    <w:name w:val="para"/>
    <w:basedOn w:val="Bekezdsalapbettpusa"/>
    <w:rsid w:val="00DE1385"/>
  </w:style>
  <w:style w:type="character" w:customStyle="1" w:styleId="section">
    <w:name w:val="section"/>
    <w:basedOn w:val="Bekezdsalapbettpusa"/>
    <w:rsid w:val="00DE1385"/>
  </w:style>
  <w:style w:type="character" w:customStyle="1" w:styleId="chapter1">
    <w:name w:val="chapter1"/>
    <w:basedOn w:val="Bekezdsalapbettpusa"/>
    <w:rsid w:val="00DE1385"/>
  </w:style>
  <w:style w:type="character" w:customStyle="1" w:styleId="Cmsor4Char">
    <w:name w:val="Címsor 4 Char"/>
    <w:basedOn w:val="Bekezdsalapbettpusa"/>
    <w:link w:val="Cmsor4"/>
    <w:uiPriority w:val="9"/>
    <w:rsid w:val="00002D4E"/>
    <w:rPr>
      <w:rFonts w:asciiTheme="majorHAnsi" w:eastAsiaTheme="majorEastAsia" w:hAnsiTheme="majorHAnsi" w:cstheme="majorBidi"/>
      <w:b/>
      <w:bCs/>
      <w:i/>
      <w:iCs/>
      <w:color w:val="4F81BD" w:themeColor="accent1"/>
      <w:sz w:val="24"/>
      <w:szCs w:val="24"/>
    </w:rPr>
  </w:style>
  <w:style w:type="paragraph" w:customStyle="1" w:styleId="Default">
    <w:name w:val="Default"/>
    <w:rsid w:val="00935E86"/>
    <w:pPr>
      <w:autoSpaceDE w:val="0"/>
      <w:autoSpaceDN w:val="0"/>
      <w:adjustRightInd w:val="0"/>
    </w:pPr>
    <w:rPr>
      <w:color w:val="000000"/>
      <w:sz w:val="24"/>
      <w:szCs w:val="24"/>
    </w:rPr>
  </w:style>
  <w:style w:type="character" w:styleId="Ershangslyozs">
    <w:name w:val="Intense Emphasis"/>
    <w:basedOn w:val="Bekezdsalapbettpusa"/>
    <w:uiPriority w:val="21"/>
    <w:qFormat/>
    <w:rsid w:val="00EB78DC"/>
    <w:rPr>
      <w:b/>
      <w:bCs/>
      <w:i/>
      <w:iCs/>
      <w:color w:val="4F81BD" w:themeColor="accent1"/>
    </w:rPr>
  </w:style>
  <w:style w:type="character" w:customStyle="1" w:styleId="ListaszerbekezdsChar">
    <w:name w:val="Listaszerű bekezdés Char"/>
    <w:aliases w:val="List Paragraph à moi Char,lista_2 Char,Számozott lista 1 Char,Eszeri felsorolás Char,List Paragraph1 Char,Welt L Char Char,Welt L Char1,Bullet List Char,FooterText Char,numbered Char,Paragraphe de liste1 Char,列出段落 Char"/>
    <w:basedOn w:val="Bekezdsalapbettpusa"/>
    <w:link w:val="Listaszerbekezds"/>
    <w:uiPriority w:val="34"/>
    <w:locked/>
    <w:rsid w:val="00DC5710"/>
    <w:rPr>
      <w:sz w:val="24"/>
      <w:szCs w:val="24"/>
    </w:rPr>
  </w:style>
  <w:style w:type="character" w:customStyle="1" w:styleId="fullview-teaser">
    <w:name w:val="fullview-teaser"/>
    <w:basedOn w:val="Bekezdsalapbettpusa"/>
    <w:rsid w:val="00465273"/>
  </w:style>
  <w:style w:type="table" w:customStyle="1" w:styleId="Rcsostblzat8">
    <w:name w:val="Rácsos táblázat8"/>
    <w:basedOn w:val="Normltblzat"/>
    <w:next w:val="Rcsostblzat"/>
    <w:uiPriority w:val="59"/>
    <w:rsid w:val="00C61AC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8">
    <w:name w:val="Rácsos táblázat18"/>
    <w:basedOn w:val="Normltblzat"/>
    <w:next w:val="Rcsostblzat"/>
    <w:uiPriority w:val="59"/>
    <w:rsid w:val="00170D41"/>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Kzepesrcs11jellszn">
    <w:name w:val="Medium Grid 1 Accent 1"/>
    <w:basedOn w:val="Normltblzat"/>
    <w:uiPriority w:val="67"/>
    <w:rsid w:val="001F1F42"/>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Vilgosrnykols1jellszn">
    <w:name w:val="Light Shading Accent 1"/>
    <w:basedOn w:val="Normltblzat"/>
    <w:uiPriority w:val="60"/>
    <w:rsid w:val="001F1F42"/>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lgosrnykols5jellszn">
    <w:name w:val="Light Shading Accent 5"/>
    <w:basedOn w:val="Normltblzat"/>
    <w:uiPriority w:val="60"/>
    <w:rsid w:val="001F1F42"/>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Kzepesrcs15jellszn">
    <w:name w:val="Medium Grid 1 Accent 5"/>
    <w:basedOn w:val="Normltblzat"/>
    <w:uiPriority w:val="67"/>
    <w:rsid w:val="001F1F42"/>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zepesrcs31jellszn">
    <w:name w:val="Medium Grid 3 Accent 1"/>
    <w:basedOn w:val="Normltblzat"/>
    <w:uiPriority w:val="69"/>
    <w:rsid w:val="001F1F4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Kzepesrcs21jellszn">
    <w:name w:val="Medium Grid 2 Accent 1"/>
    <w:basedOn w:val="Normltblzat"/>
    <w:uiPriority w:val="68"/>
    <w:rsid w:val="001F1F42"/>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Vilgosrcs1jellszn">
    <w:name w:val="Light Grid Accent 1"/>
    <w:basedOn w:val="Normltblzat"/>
    <w:uiPriority w:val="62"/>
    <w:rsid w:val="001F1F42"/>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hu-HU" w:eastAsia="hu-H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nhideWhenUsed="0" w:qFormat="1"/>
    <w:lsdException w:name="heading 3" w:locked="1" w:semiHidden="0" w:unhideWhenUsed="0" w:qFormat="1"/>
    <w:lsdException w:name="heading 4" w:locked="1" w:uiPriority="9"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39" w:unhideWhenUsed="0" w:qFormat="1"/>
    <w:lsdException w:name="toc 2" w:locked="1" w:semiHidden="0" w:uiPriority="39" w:unhideWhenUsed="0" w:qFormat="1"/>
    <w:lsdException w:name="toc 3" w:locked="1" w:semiHidden="0" w:uiPriority="39" w:unhideWhenUsed="0" w:qFormat="1"/>
    <w:lsdException w:name="toc 4" w:locked="1" w:semiHidden="0" w:uiPriority="39" w:unhideWhenUsed="0"/>
    <w:lsdException w:name="toc 5" w:locked="1" w:semiHidden="0" w:uiPriority="39" w:unhideWhenUsed="0"/>
    <w:lsdException w:name="toc 6" w:locked="1" w:semiHidden="0" w:uiPriority="39" w:unhideWhenUsed="0"/>
    <w:lsdException w:name="toc 7" w:locked="1" w:semiHidden="0" w:uiPriority="39" w:unhideWhenUsed="0"/>
    <w:lsdException w:name="toc 8" w:locked="1" w:semiHidden="0" w:uiPriority="39" w:unhideWhenUsed="0"/>
    <w:lsdException w:name="toc 9" w:locked="1" w:semiHidden="0" w:uiPriority="39" w:unhideWhenUsed="0"/>
    <w:lsdException w:name="header" w:uiPriority="0"/>
    <w:lsdException w:name="caption" w:locked="1" w:uiPriority="0" w:qFormat="1"/>
    <w:lsdException w:name="page number" w:uiPriority="0"/>
    <w:lsdException w:name="Title" w:locked="1" w:semiHidden="0" w:uiPriority="0" w:unhideWhenUsed="0" w:qFormat="1"/>
    <w:lsdException w:name="Default Paragraph Font" w:locked="1" w:semiHidden="0" w:uiPriority="0" w:unhideWhenUsed="0"/>
    <w:lsdException w:name="Subtitle" w:locked="1" w:semiHidden="0" w:uiPriority="11" w:unhideWhenUsed="0" w:qFormat="1"/>
    <w:lsdException w:name="Strong" w:locked="1" w:semiHidden="0" w:uiPriority="22" w:unhideWhenUsed="0" w:qFormat="1"/>
    <w:lsdException w:name="Emphasis" w:locked="1" w:semiHidden="0" w:uiPriority="2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175CB2"/>
    <w:rPr>
      <w:sz w:val="24"/>
      <w:szCs w:val="24"/>
    </w:rPr>
  </w:style>
  <w:style w:type="paragraph" w:styleId="Cmsor1">
    <w:name w:val="heading 1"/>
    <w:basedOn w:val="Norml"/>
    <w:next w:val="Norml"/>
    <w:link w:val="Cmsor1Char"/>
    <w:qFormat/>
    <w:locked/>
    <w:rsid w:val="00460657"/>
    <w:pPr>
      <w:keepNext/>
      <w:spacing w:before="240" w:after="60"/>
      <w:outlineLvl w:val="0"/>
    </w:pPr>
    <w:rPr>
      <w:rFonts w:ascii="Arial" w:hAnsi="Arial" w:cs="Arial"/>
      <w:b/>
      <w:bCs/>
      <w:kern w:val="32"/>
      <w:sz w:val="32"/>
      <w:szCs w:val="32"/>
    </w:rPr>
  </w:style>
  <w:style w:type="paragraph" w:styleId="Cmsor2">
    <w:name w:val="heading 2"/>
    <w:basedOn w:val="Norml"/>
    <w:next w:val="Norml"/>
    <w:link w:val="Cmsor2Char"/>
    <w:uiPriority w:val="99"/>
    <w:qFormat/>
    <w:locked/>
    <w:rsid w:val="007F2651"/>
    <w:pPr>
      <w:keepNext/>
      <w:spacing w:before="240" w:after="60"/>
      <w:outlineLvl w:val="1"/>
    </w:pPr>
    <w:rPr>
      <w:rFonts w:ascii="Arial" w:hAnsi="Arial" w:cs="Arial"/>
      <w:b/>
      <w:bCs/>
      <w:i/>
      <w:iCs/>
      <w:sz w:val="28"/>
      <w:szCs w:val="28"/>
    </w:rPr>
  </w:style>
  <w:style w:type="paragraph" w:styleId="Cmsor3">
    <w:name w:val="heading 3"/>
    <w:basedOn w:val="Norml"/>
    <w:link w:val="Cmsor3Char"/>
    <w:uiPriority w:val="99"/>
    <w:qFormat/>
    <w:rsid w:val="00454F99"/>
    <w:pPr>
      <w:spacing w:before="100" w:beforeAutospacing="1" w:after="100" w:afterAutospacing="1"/>
      <w:outlineLvl w:val="2"/>
    </w:pPr>
    <w:rPr>
      <w:b/>
      <w:bCs/>
      <w:sz w:val="27"/>
      <w:szCs w:val="27"/>
    </w:rPr>
  </w:style>
  <w:style w:type="paragraph" w:styleId="Cmsor4">
    <w:name w:val="heading 4"/>
    <w:basedOn w:val="Norml"/>
    <w:next w:val="Norml"/>
    <w:link w:val="Cmsor4Char"/>
    <w:uiPriority w:val="9"/>
    <w:unhideWhenUsed/>
    <w:qFormat/>
    <w:locked/>
    <w:rsid w:val="00002D4E"/>
    <w:pPr>
      <w:keepNext/>
      <w:keepLines/>
      <w:spacing w:before="200"/>
      <w:outlineLvl w:val="3"/>
    </w:pPr>
    <w:rPr>
      <w:rFonts w:asciiTheme="majorHAnsi" w:eastAsiaTheme="majorEastAsia" w:hAnsiTheme="majorHAnsi" w:cstheme="majorBidi"/>
      <w:b/>
      <w:bCs/>
      <w:i/>
      <w:iCs/>
      <w:color w:val="4F81BD" w:themeColor="accent1"/>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link w:val="Cmsor1"/>
    <w:locked/>
    <w:rsid w:val="003E0E3D"/>
    <w:rPr>
      <w:rFonts w:ascii="Cambria" w:hAnsi="Cambria" w:cs="Times New Roman"/>
      <w:b/>
      <w:bCs/>
      <w:kern w:val="32"/>
      <w:sz w:val="32"/>
      <w:szCs w:val="32"/>
    </w:rPr>
  </w:style>
  <w:style w:type="character" w:customStyle="1" w:styleId="Cmsor2Char">
    <w:name w:val="Címsor 2 Char"/>
    <w:link w:val="Cmsor2"/>
    <w:uiPriority w:val="99"/>
    <w:semiHidden/>
    <w:locked/>
    <w:rsid w:val="003E0E3D"/>
    <w:rPr>
      <w:rFonts w:ascii="Cambria" w:hAnsi="Cambria" w:cs="Times New Roman"/>
      <w:b/>
      <w:bCs/>
      <w:i/>
      <w:iCs/>
      <w:sz w:val="28"/>
      <w:szCs w:val="28"/>
    </w:rPr>
  </w:style>
  <w:style w:type="character" w:customStyle="1" w:styleId="Cmsor3Char">
    <w:name w:val="Címsor 3 Char"/>
    <w:link w:val="Cmsor3"/>
    <w:uiPriority w:val="9"/>
    <w:locked/>
    <w:rsid w:val="00646891"/>
    <w:rPr>
      <w:rFonts w:ascii="Cambria" w:hAnsi="Cambria" w:cs="Times New Roman"/>
      <w:b/>
      <w:bCs/>
      <w:sz w:val="26"/>
      <w:szCs w:val="26"/>
    </w:rPr>
  </w:style>
  <w:style w:type="character" w:styleId="Kiemels2">
    <w:name w:val="Strong"/>
    <w:uiPriority w:val="22"/>
    <w:qFormat/>
    <w:rsid w:val="00454F99"/>
    <w:rPr>
      <w:rFonts w:cs="Times New Roman"/>
      <w:b/>
      <w:bCs/>
    </w:rPr>
  </w:style>
  <w:style w:type="character" w:styleId="Kiemels">
    <w:name w:val="Emphasis"/>
    <w:uiPriority w:val="20"/>
    <w:qFormat/>
    <w:rsid w:val="00454F99"/>
    <w:rPr>
      <w:rFonts w:cs="Times New Roman"/>
      <w:i/>
      <w:iCs/>
    </w:rPr>
  </w:style>
  <w:style w:type="paragraph" w:styleId="Szvegtrzs">
    <w:name w:val="Body Text"/>
    <w:basedOn w:val="Norml"/>
    <w:link w:val="SzvegtrzsChar"/>
    <w:uiPriority w:val="99"/>
    <w:rsid w:val="00454F99"/>
    <w:pPr>
      <w:spacing w:before="100" w:beforeAutospacing="1" w:after="100" w:afterAutospacing="1"/>
    </w:pPr>
  </w:style>
  <w:style w:type="character" w:customStyle="1" w:styleId="SzvegtrzsChar">
    <w:name w:val="Szövegtörzs Char"/>
    <w:link w:val="Szvegtrzs"/>
    <w:uiPriority w:val="99"/>
    <w:semiHidden/>
    <w:locked/>
    <w:rsid w:val="00646891"/>
    <w:rPr>
      <w:rFonts w:cs="Times New Roman"/>
      <w:sz w:val="24"/>
      <w:szCs w:val="24"/>
    </w:rPr>
  </w:style>
  <w:style w:type="character" w:styleId="Lbjegyzet-hivatkozs">
    <w:name w:val="footnote reference"/>
    <w:uiPriority w:val="99"/>
    <w:rsid w:val="00454F99"/>
    <w:rPr>
      <w:rFonts w:cs="Times New Roman"/>
    </w:rPr>
  </w:style>
  <w:style w:type="paragraph" w:styleId="Lbjegyzetszveg">
    <w:name w:val="footnote text"/>
    <w:basedOn w:val="Norml"/>
    <w:link w:val="LbjegyzetszvegChar"/>
    <w:uiPriority w:val="99"/>
    <w:rsid w:val="00454F99"/>
    <w:pPr>
      <w:spacing w:before="100" w:beforeAutospacing="1" w:after="100" w:afterAutospacing="1"/>
    </w:pPr>
  </w:style>
  <w:style w:type="character" w:customStyle="1" w:styleId="LbjegyzetszvegChar">
    <w:name w:val="Lábjegyzetszöveg Char"/>
    <w:link w:val="Lbjegyzetszveg"/>
    <w:uiPriority w:val="99"/>
    <w:semiHidden/>
    <w:locked/>
    <w:rsid w:val="00646891"/>
    <w:rPr>
      <w:rFonts w:cs="Times New Roman"/>
      <w:sz w:val="20"/>
      <w:szCs w:val="20"/>
    </w:rPr>
  </w:style>
  <w:style w:type="character" w:styleId="Hiperhivatkozs">
    <w:name w:val="Hyperlink"/>
    <w:uiPriority w:val="99"/>
    <w:rsid w:val="00454F99"/>
    <w:rPr>
      <w:rFonts w:cs="Times New Roman"/>
      <w:color w:val="0000FF"/>
      <w:u w:val="single"/>
    </w:rPr>
  </w:style>
  <w:style w:type="paragraph" w:styleId="llb">
    <w:name w:val="footer"/>
    <w:basedOn w:val="Norml"/>
    <w:link w:val="llbChar"/>
    <w:uiPriority w:val="99"/>
    <w:rsid w:val="00962605"/>
    <w:pPr>
      <w:tabs>
        <w:tab w:val="center" w:pos="4536"/>
        <w:tab w:val="right" w:pos="9072"/>
      </w:tabs>
    </w:pPr>
  </w:style>
  <w:style w:type="character" w:customStyle="1" w:styleId="llbChar">
    <w:name w:val="Élőláb Char"/>
    <w:link w:val="llb"/>
    <w:uiPriority w:val="99"/>
    <w:locked/>
    <w:rsid w:val="00646891"/>
    <w:rPr>
      <w:rFonts w:cs="Times New Roman"/>
      <w:sz w:val="24"/>
      <w:szCs w:val="24"/>
    </w:rPr>
  </w:style>
  <w:style w:type="table" w:styleId="Rcsostblzat">
    <w:name w:val="Table Grid"/>
    <w:basedOn w:val="Normltblzat"/>
    <w:uiPriority w:val="59"/>
    <w:rsid w:val="00EA5EF4"/>
    <w:tblPr>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Pr>
  </w:style>
  <w:style w:type="paragraph" w:styleId="Szvegtrzsbehzssal2">
    <w:name w:val="Body Text Indent 2"/>
    <w:basedOn w:val="Norml"/>
    <w:link w:val="Szvegtrzsbehzssal2Char"/>
    <w:uiPriority w:val="99"/>
    <w:rsid w:val="00F97E94"/>
    <w:pPr>
      <w:spacing w:after="120" w:line="480" w:lineRule="auto"/>
      <w:ind w:left="283"/>
    </w:pPr>
  </w:style>
  <w:style w:type="character" w:customStyle="1" w:styleId="Szvegtrzsbehzssal2Char">
    <w:name w:val="Szövegtörzs behúzással 2 Char"/>
    <w:link w:val="Szvegtrzsbehzssal2"/>
    <w:uiPriority w:val="99"/>
    <w:semiHidden/>
    <w:locked/>
    <w:rsid w:val="00DE70EE"/>
    <w:rPr>
      <w:rFonts w:cs="Times New Roman"/>
      <w:sz w:val="24"/>
      <w:szCs w:val="24"/>
    </w:rPr>
  </w:style>
  <w:style w:type="paragraph" w:styleId="Szvegtrzs2">
    <w:name w:val="Body Text 2"/>
    <w:basedOn w:val="Norml"/>
    <w:link w:val="Szvegtrzs2Char"/>
    <w:uiPriority w:val="99"/>
    <w:rsid w:val="00F97E94"/>
    <w:pPr>
      <w:spacing w:after="120" w:line="480" w:lineRule="auto"/>
    </w:pPr>
  </w:style>
  <w:style w:type="character" w:customStyle="1" w:styleId="Szvegtrzs2Char">
    <w:name w:val="Szövegtörzs 2 Char"/>
    <w:link w:val="Szvegtrzs2"/>
    <w:uiPriority w:val="99"/>
    <w:semiHidden/>
    <w:locked/>
    <w:rsid w:val="00DE70EE"/>
    <w:rPr>
      <w:rFonts w:cs="Times New Roman"/>
      <w:sz w:val="24"/>
      <w:szCs w:val="24"/>
    </w:rPr>
  </w:style>
  <w:style w:type="paragraph" w:styleId="lfej">
    <w:name w:val="header"/>
    <w:basedOn w:val="Norml"/>
    <w:link w:val="lfejChar"/>
    <w:rsid w:val="00435486"/>
    <w:pPr>
      <w:tabs>
        <w:tab w:val="center" w:pos="4536"/>
        <w:tab w:val="right" w:pos="9072"/>
      </w:tabs>
    </w:pPr>
  </w:style>
  <w:style w:type="character" w:customStyle="1" w:styleId="lfejChar">
    <w:name w:val="Élőfej Char"/>
    <w:link w:val="lfej"/>
    <w:locked/>
    <w:rsid w:val="00DE70EE"/>
    <w:rPr>
      <w:rFonts w:cs="Times New Roman"/>
      <w:sz w:val="24"/>
      <w:szCs w:val="24"/>
    </w:rPr>
  </w:style>
  <w:style w:type="paragraph" w:styleId="Szvegtrzs3">
    <w:name w:val="Body Text 3"/>
    <w:basedOn w:val="Norml"/>
    <w:link w:val="Szvegtrzs3Char"/>
    <w:uiPriority w:val="99"/>
    <w:semiHidden/>
    <w:rsid w:val="00622CF4"/>
    <w:pPr>
      <w:spacing w:after="120"/>
    </w:pPr>
    <w:rPr>
      <w:sz w:val="16"/>
      <w:szCs w:val="16"/>
    </w:rPr>
  </w:style>
  <w:style w:type="character" w:customStyle="1" w:styleId="Szvegtrzs3Char">
    <w:name w:val="Szövegtörzs 3 Char"/>
    <w:link w:val="Szvegtrzs3"/>
    <w:uiPriority w:val="99"/>
    <w:semiHidden/>
    <w:locked/>
    <w:rsid w:val="00622CF4"/>
    <w:rPr>
      <w:rFonts w:cs="Times New Roman"/>
      <w:sz w:val="16"/>
      <w:szCs w:val="16"/>
    </w:rPr>
  </w:style>
  <w:style w:type="paragraph" w:styleId="NormlWeb">
    <w:name w:val="Normal (Web)"/>
    <w:basedOn w:val="Norml"/>
    <w:uiPriority w:val="99"/>
    <w:rsid w:val="00460657"/>
    <w:pPr>
      <w:spacing w:before="100" w:beforeAutospacing="1" w:after="100" w:afterAutospacing="1"/>
    </w:pPr>
  </w:style>
  <w:style w:type="paragraph" w:customStyle="1" w:styleId="Norml16pt">
    <w:name w:val="Normál + 16 pt"/>
    <w:aliases w:val="Félkövér,Dőlt"/>
    <w:basedOn w:val="Norml"/>
    <w:uiPriority w:val="99"/>
    <w:rsid w:val="00C45DD7"/>
    <w:pPr>
      <w:spacing w:line="360" w:lineRule="auto"/>
      <w:jc w:val="center"/>
    </w:pPr>
    <w:rPr>
      <w:b/>
      <w:i/>
      <w:noProof/>
      <w:sz w:val="28"/>
      <w:szCs w:val="20"/>
    </w:rPr>
  </w:style>
  <w:style w:type="character" w:customStyle="1" w:styleId="apple-style-span">
    <w:name w:val="apple-style-span"/>
    <w:uiPriority w:val="99"/>
    <w:rsid w:val="00C45DD7"/>
    <w:rPr>
      <w:rFonts w:cs="Times New Roman"/>
    </w:rPr>
  </w:style>
  <w:style w:type="paragraph" w:customStyle="1" w:styleId="Listaszerbekezds1">
    <w:name w:val="Listaszerű bekezdés1"/>
    <w:basedOn w:val="Norml"/>
    <w:uiPriority w:val="99"/>
    <w:rsid w:val="00C45DD7"/>
    <w:pPr>
      <w:ind w:left="720"/>
      <w:contextualSpacing/>
    </w:pPr>
  </w:style>
  <w:style w:type="paragraph" w:styleId="Buborkszveg">
    <w:name w:val="Balloon Text"/>
    <w:basedOn w:val="Norml"/>
    <w:link w:val="BuborkszvegChar"/>
    <w:uiPriority w:val="99"/>
    <w:semiHidden/>
    <w:rsid w:val="00A44FAF"/>
    <w:rPr>
      <w:rFonts w:ascii="Tahoma" w:hAnsi="Tahoma" w:cs="Tahoma"/>
      <w:sz w:val="16"/>
      <w:szCs w:val="16"/>
    </w:rPr>
  </w:style>
  <w:style w:type="character" w:customStyle="1" w:styleId="BuborkszvegChar">
    <w:name w:val="Buborékszöveg Char"/>
    <w:link w:val="Buborkszveg"/>
    <w:uiPriority w:val="99"/>
    <w:semiHidden/>
    <w:locked/>
    <w:rsid w:val="00FD0464"/>
    <w:rPr>
      <w:rFonts w:cs="Times New Roman"/>
      <w:sz w:val="2"/>
    </w:rPr>
  </w:style>
  <w:style w:type="paragraph" w:customStyle="1" w:styleId="Felsoroleltt">
    <w:name w:val="Felsorol előtt"/>
    <w:basedOn w:val="Norml"/>
    <w:next w:val="Norml"/>
    <w:autoRedefine/>
    <w:uiPriority w:val="99"/>
    <w:rsid w:val="00A44FAF"/>
    <w:pPr>
      <w:spacing w:before="240" w:after="120"/>
      <w:jc w:val="both"/>
    </w:pPr>
    <w:rPr>
      <w:szCs w:val="20"/>
    </w:rPr>
  </w:style>
  <w:style w:type="paragraph" w:customStyle="1" w:styleId="Felsorol">
    <w:name w:val="Felsorol"/>
    <w:basedOn w:val="Norml"/>
    <w:autoRedefine/>
    <w:uiPriority w:val="99"/>
    <w:rsid w:val="00A44FAF"/>
    <w:pPr>
      <w:spacing w:before="60" w:after="60"/>
      <w:jc w:val="both"/>
    </w:pPr>
    <w:rPr>
      <w:szCs w:val="20"/>
    </w:rPr>
  </w:style>
  <w:style w:type="paragraph" w:customStyle="1" w:styleId="xl24">
    <w:name w:val="xl24"/>
    <w:basedOn w:val="Norml"/>
    <w:uiPriority w:val="99"/>
    <w:rsid w:val="00A44FA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sz w:val="10"/>
      <w:szCs w:val="10"/>
    </w:rPr>
  </w:style>
  <w:style w:type="paragraph" w:customStyle="1" w:styleId="xl25">
    <w:name w:val="xl25"/>
    <w:basedOn w:val="Norml"/>
    <w:uiPriority w:val="99"/>
    <w:rsid w:val="00A44FAF"/>
    <w:pPr>
      <w:pBdr>
        <w:top w:val="single" w:sz="4" w:space="0" w:color="auto"/>
        <w:left w:val="single" w:sz="4" w:space="0" w:color="auto"/>
        <w:right w:val="single" w:sz="4" w:space="0" w:color="auto"/>
      </w:pBdr>
      <w:spacing w:before="100" w:beforeAutospacing="1" w:after="100" w:afterAutospacing="1"/>
      <w:jc w:val="center"/>
      <w:textAlignment w:val="center"/>
    </w:pPr>
    <w:rPr>
      <w:rFonts w:eastAsia="Arial Unicode MS"/>
      <w:sz w:val="10"/>
      <w:szCs w:val="10"/>
    </w:rPr>
  </w:style>
  <w:style w:type="paragraph" w:customStyle="1" w:styleId="xl26">
    <w:name w:val="xl26"/>
    <w:basedOn w:val="Norml"/>
    <w:uiPriority w:val="99"/>
    <w:rsid w:val="00A44FAF"/>
    <w:pPr>
      <w:spacing w:before="100" w:beforeAutospacing="1" w:after="100" w:afterAutospacing="1"/>
      <w:jc w:val="center"/>
      <w:textAlignment w:val="center"/>
    </w:pPr>
    <w:rPr>
      <w:rFonts w:eastAsia="Arial Unicode MS"/>
      <w:sz w:val="10"/>
      <w:szCs w:val="10"/>
    </w:rPr>
  </w:style>
  <w:style w:type="paragraph" w:customStyle="1" w:styleId="xl27">
    <w:name w:val="xl27"/>
    <w:basedOn w:val="Norml"/>
    <w:uiPriority w:val="99"/>
    <w:rsid w:val="00A44FAF"/>
    <w:pPr>
      <w:pBdr>
        <w:bottom w:val="single" w:sz="4" w:space="0" w:color="auto"/>
        <w:right w:val="single" w:sz="4" w:space="0" w:color="auto"/>
      </w:pBdr>
      <w:spacing w:before="100" w:beforeAutospacing="1" w:after="100" w:afterAutospacing="1"/>
      <w:jc w:val="center"/>
      <w:textAlignment w:val="center"/>
    </w:pPr>
    <w:rPr>
      <w:rFonts w:eastAsia="Arial Unicode MS"/>
      <w:sz w:val="10"/>
      <w:szCs w:val="10"/>
    </w:rPr>
  </w:style>
  <w:style w:type="paragraph" w:customStyle="1" w:styleId="xl28">
    <w:name w:val="xl28"/>
    <w:basedOn w:val="Norml"/>
    <w:uiPriority w:val="99"/>
    <w:rsid w:val="00A44FAF"/>
    <w:pPr>
      <w:pBdr>
        <w:top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sz w:val="10"/>
      <w:szCs w:val="10"/>
    </w:rPr>
  </w:style>
  <w:style w:type="paragraph" w:customStyle="1" w:styleId="xl29">
    <w:name w:val="xl29"/>
    <w:basedOn w:val="Norml"/>
    <w:uiPriority w:val="99"/>
    <w:rsid w:val="00A44FAF"/>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sz w:val="10"/>
      <w:szCs w:val="10"/>
    </w:rPr>
  </w:style>
  <w:style w:type="paragraph" w:customStyle="1" w:styleId="xl30">
    <w:name w:val="xl30"/>
    <w:basedOn w:val="Norml"/>
    <w:uiPriority w:val="99"/>
    <w:rsid w:val="00A44FAF"/>
    <w:pPr>
      <w:pBdr>
        <w:bottom w:val="single" w:sz="4" w:space="0" w:color="auto"/>
      </w:pBdr>
      <w:spacing w:before="100" w:beforeAutospacing="1" w:after="100" w:afterAutospacing="1"/>
      <w:jc w:val="center"/>
      <w:textAlignment w:val="center"/>
    </w:pPr>
    <w:rPr>
      <w:rFonts w:eastAsia="Arial Unicode MS"/>
      <w:sz w:val="10"/>
      <w:szCs w:val="10"/>
    </w:rPr>
  </w:style>
  <w:style w:type="paragraph" w:customStyle="1" w:styleId="xl31">
    <w:name w:val="xl31"/>
    <w:basedOn w:val="Norml"/>
    <w:uiPriority w:val="99"/>
    <w:rsid w:val="00A44FAF"/>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sz w:val="16"/>
      <w:szCs w:val="16"/>
    </w:rPr>
  </w:style>
  <w:style w:type="paragraph" w:customStyle="1" w:styleId="xl32">
    <w:name w:val="xl32"/>
    <w:basedOn w:val="Norml"/>
    <w:uiPriority w:val="99"/>
    <w:rsid w:val="00A44FAF"/>
    <w:pPr>
      <w:pBdr>
        <w:bottom w:val="single" w:sz="4" w:space="0" w:color="auto"/>
      </w:pBdr>
      <w:spacing w:before="100" w:beforeAutospacing="1" w:after="100" w:afterAutospacing="1"/>
      <w:jc w:val="center"/>
      <w:textAlignment w:val="center"/>
    </w:pPr>
    <w:rPr>
      <w:rFonts w:eastAsia="Arial Unicode MS"/>
      <w:sz w:val="16"/>
      <w:szCs w:val="16"/>
    </w:rPr>
  </w:style>
  <w:style w:type="character" w:styleId="Oldalszm">
    <w:name w:val="page number"/>
    <w:rsid w:val="00A44FAF"/>
    <w:rPr>
      <w:rFonts w:cs="Times New Roman"/>
    </w:rPr>
  </w:style>
  <w:style w:type="paragraph" w:customStyle="1" w:styleId="Listaszerbekezds2">
    <w:name w:val="Listaszerű bekezdés2"/>
    <w:basedOn w:val="Norml"/>
    <w:uiPriority w:val="99"/>
    <w:rsid w:val="00BE518B"/>
    <w:pPr>
      <w:ind w:left="720"/>
      <w:contextualSpacing/>
    </w:pPr>
  </w:style>
  <w:style w:type="paragraph" w:styleId="Nincstrkz">
    <w:name w:val="No Spacing"/>
    <w:uiPriority w:val="1"/>
    <w:qFormat/>
    <w:rsid w:val="00AA0811"/>
    <w:pPr>
      <w:jc w:val="both"/>
    </w:pPr>
    <w:rPr>
      <w:sz w:val="24"/>
      <w:szCs w:val="22"/>
      <w:lang w:eastAsia="en-US"/>
    </w:rPr>
  </w:style>
  <w:style w:type="character" w:customStyle="1" w:styleId="apple-converted-space">
    <w:name w:val="apple-converted-space"/>
    <w:uiPriority w:val="99"/>
    <w:rsid w:val="00AA0811"/>
    <w:rPr>
      <w:rFonts w:cs="Times New Roman"/>
    </w:rPr>
  </w:style>
  <w:style w:type="paragraph" w:customStyle="1" w:styleId="Listaszerbekezds3">
    <w:name w:val="Listaszerű bekezdés3"/>
    <w:basedOn w:val="Norml"/>
    <w:uiPriority w:val="99"/>
    <w:rsid w:val="00C74861"/>
    <w:pPr>
      <w:ind w:left="720"/>
      <w:contextualSpacing/>
    </w:pPr>
  </w:style>
  <w:style w:type="paragraph" w:customStyle="1" w:styleId="Nincstrkz1">
    <w:name w:val="Nincs térköz1"/>
    <w:uiPriority w:val="99"/>
    <w:rsid w:val="00B93006"/>
    <w:pPr>
      <w:jc w:val="both"/>
    </w:pPr>
    <w:rPr>
      <w:sz w:val="24"/>
      <w:szCs w:val="22"/>
      <w:lang w:eastAsia="en-US"/>
    </w:rPr>
  </w:style>
  <w:style w:type="paragraph" w:styleId="Szvegtrzsbehzssal">
    <w:name w:val="Body Text Indent"/>
    <w:basedOn w:val="Norml"/>
    <w:link w:val="SzvegtrzsbehzssalChar"/>
    <w:uiPriority w:val="99"/>
    <w:semiHidden/>
    <w:unhideWhenUsed/>
    <w:rsid w:val="00EC079A"/>
    <w:pPr>
      <w:spacing w:after="120"/>
      <w:ind w:left="283"/>
    </w:pPr>
  </w:style>
  <w:style w:type="character" w:customStyle="1" w:styleId="SzvegtrzsbehzssalChar">
    <w:name w:val="Szövegtörzs behúzással Char"/>
    <w:basedOn w:val="Bekezdsalapbettpusa"/>
    <w:link w:val="Szvegtrzsbehzssal"/>
    <w:uiPriority w:val="99"/>
    <w:semiHidden/>
    <w:rsid w:val="00EC079A"/>
    <w:rPr>
      <w:sz w:val="24"/>
      <w:szCs w:val="24"/>
    </w:rPr>
  </w:style>
  <w:style w:type="paragraph" w:styleId="Cm">
    <w:name w:val="Title"/>
    <w:basedOn w:val="Norml"/>
    <w:next w:val="Alcm"/>
    <w:link w:val="CmChar"/>
    <w:qFormat/>
    <w:locked/>
    <w:rsid w:val="00AA6F44"/>
    <w:pPr>
      <w:suppressAutoHyphens/>
      <w:jc w:val="center"/>
    </w:pPr>
    <w:rPr>
      <w:b/>
      <w:bCs/>
      <w:sz w:val="28"/>
      <w:lang w:eastAsia="ar-SA"/>
    </w:rPr>
  </w:style>
  <w:style w:type="character" w:customStyle="1" w:styleId="CmChar">
    <w:name w:val="Cím Char"/>
    <w:basedOn w:val="Bekezdsalapbettpusa"/>
    <w:link w:val="Cm"/>
    <w:rsid w:val="00AA6F44"/>
    <w:rPr>
      <w:b/>
      <w:bCs/>
      <w:sz w:val="28"/>
      <w:szCs w:val="24"/>
      <w:lang w:eastAsia="ar-SA"/>
    </w:rPr>
  </w:style>
  <w:style w:type="paragraph" w:styleId="Alcm">
    <w:name w:val="Subtitle"/>
    <w:basedOn w:val="Norml"/>
    <w:link w:val="AlcmChar"/>
    <w:uiPriority w:val="11"/>
    <w:qFormat/>
    <w:locked/>
    <w:rsid w:val="00AA6F44"/>
    <w:pPr>
      <w:spacing w:after="60"/>
      <w:jc w:val="center"/>
      <w:outlineLvl w:val="1"/>
    </w:pPr>
    <w:rPr>
      <w:rFonts w:ascii="Arial" w:hAnsi="Arial" w:cs="Arial"/>
    </w:rPr>
  </w:style>
  <w:style w:type="character" w:customStyle="1" w:styleId="AlcmChar">
    <w:name w:val="Alcím Char"/>
    <w:basedOn w:val="Bekezdsalapbettpusa"/>
    <w:link w:val="Alcm"/>
    <w:uiPriority w:val="11"/>
    <w:rsid w:val="00AA6F44"/>
    <w:rPr>
      <w:rFonts w:ascii="Arial" w:hAnsi="Arial" w:cs="Arial"/>
      <w:sz w:val="24"/>
      <w:szCs w:val="24"/>
    </w:rPr>
  </w:style>
  <w:style w:type="character" w:customStyle="1" w:styleId="st">
    <w:name w:val="st"/>
    <w:rsid w:val="00AA6F44"/>
    <w:rPr>
      <w:rFonts w:cs="Times New Roman"/>
    </w:rPr>
  </w:style>
  <w:style w:type="paragraph" w:styleId="TJ1">
    <w:name w:val="toc 1"/>
    <w:basedOn w:val="Norml"/>
    <w:next w:val="Norml"/>
    <w:autoRedefine/>
    <w:uiPriority w:val="39"/>
    <w:qFormat/>
    <w:locked/>
    <w:rsid w:val="00E44E0C"/>
    <w:pPr>
      <w:tabs>
        <w:tab w:val="right" w:leader="dot" w:pos="9356"/>
      </w:tabs>
      <w:spacing w:after="100"/>
      <w:ind w:left="284"/>
    </w:pPr>
    <w:rPr>
      <w:rFonts w:eastAsiaTheme="minorEastAsia"/>
      <w:noProof/>
    </w:rPr>
  </w:style>
  <w:style w:type="paragraph" w:styleId="Tartalomjegyzkcmsora">
    <w:name w:val="TOC Heading"/>
    <w:basedOn w:val="Cmsor1"/>
    <w:next w:val="Norml"/>
    <w:uiPriority w:val="39"/>
    <w:semiHidden/>
    <w:unhideWhenUsed/>
    <w:qFormat/>
    <w:rsid w:val="0030570E"/>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rPr>
  </w:style>
  <w:style w:type="paragraph" w:styleId="TJ2">
    <w:name w:val="toc 2"/>
    <w:basedOn w:val="Norml"/>
    <w:next w:val="Norml"/>
    <w:autoRedefine/>
    <w:uiPriority w:val="39"/>
    <w:qFormat/>
    <w:locked/>
    <w:rsid w:val="00E44E0C"/>
    <w:pPr>
      <w:tabs>
        <w:tab w:val="right" w:leader="dot" w:pos="9356"/>
      </w:tabs>
      <w:spacing w:after="100"/>
      <w:ind w:left="284"/>
    </w:pPr>
    <w:rPr>
      <w:rFonts w:asciiTheme="minorHAnsi" w:eastAsiaTheme="minorEastAsia" w:hAnsiTheme="minorHAnsi" w:cstheme="minorBidi"/>
      <w:noProof/>
      <w:sz w:val="22"/>
      <w:szCs w:val="22"/>
    </w:rPr>
  </w:style>
  <w:style w:type="paragraph" w:styleId="TJ3">
    <w:name w:val="toc 3"/>
    <w:basedOn w:val="Norml"/>
    <w:next w:val="Norml"/>
    <w:autoRedefine/>
    <w:uiPriority w:val="39"/>
    <w:qFormat/>
    <w:locked/>
    <w:rsid w:val="00996BA4"/>
    <w:pPr>
      <w:tabs>
        <w:tab w:val="right" w:leader="dot" w:pos="9639"/>
      </w:tabs>
      <w:spacing w:after="100"/>
      <w:ind w:left="446" w:firstLine="284"/>
    </w:pPr>
    <w:rPr>
      <w:rFonts w:ascii="Times New Roman félkövér" w:hAnsi="Times New Roman félkövér"/>
      <w:b/>
      <w:iCs/>
      <w:smallCaps/>
      <w:noProof/>
      <w:color w:val="984806" w:themeColor="accent6" w:themeShade="80"/>
    </w:rPr>
  </w:style>
  <w:style w:type="paragraph" w:styleId="Listaszerbekezds">
    <w:name w:val="List Paragraph"/>
    <w:aliases w:val="List Paragraph à moi,lista_2,Számozott lista 1,Eszeri felsorolás,List Paragraph1,Welt L Char,Welt L,Bullet List,FooterText,numbered,Paragraphe de liste1,Bulletr List Paragraph,列出段落,列出段落1,Listeafsnit1,リスト段落1,LISTA"/>
    <w:basedOn w:val="Norml"/>
    <w:link w:val="ListaszerbekezdsChar"/>
    <w:uiPriority w:val="34"/>
    <w:qFormat/>
    <w:rsid w:val="00985A27"/>
    <w:pPr>
      <w:ind w:left="720"/>
      <w:contextualSpacing/>
    </w:pPr>
  </w:style>
  <w:style w:type="character" w:styleId="Jegyzethivatkozs">
    <w:name w:val="annotation reference"/>
    <w:basedOn w:val="Bekezdsalapbettpusa"/>
    <w:uiPriority w:val="99"/>
    <w:semiHidden/>
    <w:unhideWhenUsed/>
    <w:rsid w:val="000F5277"/>
    <w:rPr>
      <w:sz w:val="16"/>
      <w:szCs w:val="16"/>
    </w:rPr>
  </w:style>
  <w:style w:type="paragraph" w:styleId="Jegyzetszveg">
    <w:name w:val="annotation text"/>
    <w:basedOn w:val="Norml"/>
    <w:link w:val="JegyzetszvegChar"/>
    <w:uiPriority w:val="99"/>
    <w:semiHidden/>
    <w:unhideWhenUsed/>
    <w:rsid w:val="000F5277"/>
    <w:rPr>
      <w:sz w:val="20"/>
      <w:szCs w:val="20"/>
    </w:rPr>
  </w:style>
  <w:style w:type="character" w:customStyle="1" w:styleId="JegyzetszvegChar">
    <w:name w:val="Jegyzetszöveg Char"/>
    <w:basedOn w:val="Bekezdsalapbettpusa"/>
    <w:link w:val="Jegyzetszveg"/>
    <w:uiPriority w:val="99"/>
    <w:semiHidden/>
    <w:rsid w:val="000F5277"/>
  </w:style>
  <w:style w:type="paragraph" w:styleId="Megjegyzstrgya">
    <w:name w:val="annotation subject"/>
    <w:basedOn w:val="Jegyzetszveg"/>
    <w:next w:val="Jegyzetszveg"/>
    <w:link w:val="MegjegyzstrgyaChar"/>
    <w:uiPriority w:val="99"/>
    <w:semiHidden/>
    <w:unhideWhenUsed/>
    <w:rsid w:val="000F5277"/>
    <w:rPr>
      <w:b/>
      <w:bCs/>
    </w:rPr>
  </w:style>
  <w:style w:type="character" w:customStyle="1" w:styleId="MegjegyzstrgyaChar">
    <w:name w:val="Megjegyzés tárgya Char"/>
    <w:basedOn w:val="JegyzetszvegChar"/>
    <w:link w:val="Megjegyzstrgya"/>
    <w:uiPriority w:val="99"/>
    <w:semiHidden/>
    <w:rsid w:val="000F5277"/>
    <w:rPr>
      <w:b/>
      <w:bCs/>
    </w:rPr>
  </w:style>
  <w:style w:type="table" w:customStyle="1" w:styleId="Rcsostblzat3">
    <w:name w:val="Rácsos táblázat3"/>
    <w:basedOn w:val="Normltblzat"/>
    <w:next w:val="Rcsostblzat"/>
    <w:uiPriority w:val="59"/>
    <w:rsid w:val="00A345F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2">
    <w:name w:val="Rácsos táblázat2"/>
    <w:basedOn w:val="Normltblzat"/>
    <w:next w:val="Rcsostblzat"/>
    <w:uiPriority w:val="39"/>
    <w:rsid w:val="00D9124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1">
    <w:name w:val="Rácsos táblázat11"/>
    <w:basedOn w:val="Normltblzat"/>
    <w:next w:val="Rcsostblzat"/>
    <w:rsid w:val="00D9124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
    <w:name w:val="Rácsos táblázat1"/>
    <w:basedOn w:val="Normltblzat"/>
    <w:next w:val="Rcsostblzat"/>
    <w:uiPriority w:val="59"/>
    <w:rsid w:val="00CB76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zvegtrzs30">
    <w:name w:val="Szövegtörzs (3)_"/>
    <w:basedOn w:val="Bekezdsalapbettpusa"/>
    <w:link w:val="Szvegtrzs31"/>
    <w:rsid w:val="00B80D86"/>
    <w:rPr>
      <w:b/>
      <w:bCs/>
      <w:sz w:val="22"/>
      <w:szCs w:val="22"/>
      <w:shd w:val="clear" w:color="auto" w:fill="FFFFFF"/>
    </w:rPr>
  </w:style>
  <w:style w:type="character" w:customStyle="1" w:styleId="Cmsor30">
    <w:name w:val="Címsor #3_"/>
    <w:basedOn w:val="Bekezdsalapbettpusa"/>
    <w:link w:val="Cmsor31"/>
    <w:rsid w:val="00B80D86"/>
    <w:rPr>
      <w:b/>
      <w:bCs/>
      <w:sz w:val="26"/>
      <w:szCs w:val="26"/>
      <w:shd w:val="clear" w:color="auto" w:fill="FFFFFF"/>
    </w:rPr>
  </w:style>
  <w:style w:type="character" w:customStyle="1" w:styleId="Szvegtrzs20">
    <w:name w:val="Szövegtörzs (2)_"/>
    <w:basedOn w:val="Bekezdsalapbettpusa"/>
    <w:link w:val="Szvegtrzs21"/>
    <w:rsid w:val="00B80D86"/>
    <w:rPr>
      <w:sz w:val="22"/>
      <w:szCs w:val="22"/>
      <w:shd w:val="clear" w:color="auto" w:fill="FFFFFF"/>
    </w:rPr>
  </w:style>
  <w:style w:type="character" w:customStyle="1" w:styleId="Szvegtrzs3Nemflkvr">
    <w:name w:val="Szövegtörzs (3) + Nem félkövér"/>
    <w:basedOn w:val="Szvegtrzs30"/>
    <w:rsid w:val="00B80D86"/>
    <w:rPr>
      <w:b/>
      <w:bCs/>
      <w:color w:val="000000"/>
      <w:spacing w:val="0"/>
      <w:w w:val="100"/>
      <w:position w:val="0"/>
      <w:sz w:val="22"/>
      <w:szCs w:val="22"/>
      <w:shd w:val="clear" w:color="auto" w:fill="FFFFFF"/>
      <w:lang w:val="hu-HU" w:eastAsia="hu-HU" w:bidi="hu-HU"/>
    </w:rPr>
  </w:style>
  <w:style w:type="character" w:customStyle="1" w:styleId="Szvegtrzs2Flkvr">
    <w:name w:val="Szövegtörzs (2) + Félkövér"/>
    <w:basedOn w:val="Szvegtrzs20"/>
    <w:rsid w:val="00B80D86"/>
    <w:rPr>
      <w:b/>
      <w:bCs/>
      <w:color w:val="000000"/>
      <w:spacing w:val="0"/>
      <w:w w:val="100"/>
      <w:position w:val="0"/>
      <w:sz w:val="22"/>
      <w:szCs w:val="22"/>
      <w:shd w:val="clear" w:color="auto" w:fill="FFFFFF"/>
      <w:lang w:val="hu-HU" w:eastAsia="hu-HU" w:bidi="hu-HU"/>
    </w:rPr>
  </w:style>
  <w:style w:type="paragraph" w:customStyle="1" w:styleId="Szvegtrzs31">
    <w:name w:val="Szövegtörzs (3)"/>
    <w:basedOn w:val="Norml"/>
    <w:link w:val="Szvegtrzs30"/>
    <w:rsid w:val="00B80D86"/>
    <w:pPr>
      <w:widowControl w:val="0"/>
      <w:shd w:val="clear" w:color="auto" w:fill="FFFFFF"/>
      <w:spacing w:before="120" w:line="266" w:lineRule="exact"/>
      <w:ind w:hanging="340"/>
      <w:jc w:val="center"/>
    </w:pPr>
    <w:rPr>
      <w:b/>
      <w:bCs/>
      <w:sz w:val="22"/>
      <w:szCs w:val="22"/>
    </w:rPr>
  </w:style>
  <w:style w:type="paragraph" w:customStyle="1" w:styleId="Cmsor31">
    <w:name w:val="Címsor #3"/>
    <w:basedOn w:val="Norml"/>
    <w:link w:val="Cmsor30"/>
    <w:rsid w:val="00B80D86"/>
    <w:pPr>
      <w:widowControl w:val="0"/>
      <w:shd w:val="clear" w:color="auto" w:fill="FFFFFF"/>
      <w:spacing w:before="120" w:after="1140" w:line="0" w:lineRule="atLeast"/>
      <w:jc w:val="center"/>
      <w:outlineLvl w:val="2"/>
    </w:pPr>
    <w:rPr>
      <w:b/>
      <w:bCs/>
      <w:sz w:val="26"/>
      <w:szCs w:val="26"/>
    </w:rPr>
  </w:style>
  <w:style w:type="paragraph" w:customStyle="1" w:styleId="Szvegtrzs21">
    <w:name w:val="Szövegtörzs (2)"/>
    <w:basedOn w:val="Norml"/>
    <w:link w:val="Szvegtrzs20"/>
    <w:rsid w:val="00B80D86"/>
    <w:pPr>
      <w:widowControl w:val="0"/>
      <w:shd w:val="clear" w:color="auto" w:fill="FFFFFF"/>
      <w:spacing w:before="240" w:line="263" w:lineRule="exact"/>
      <w:jc w:val="both"/>
    </w:pPr>
    <w:rPr>
      <w:sz w:val="22"/>
      <w:szCs w:val="22"/>
    </w:rPr>
  </w:style>
  <w:style w:type="paragraph" w:styleId="TJ4">
    <w:name w:val="toc 4"/>
    <w:basedOn w:val="Norml"/>
    <w:next w:val="Norml"/>
    <w:autoRedefine/>
    <w:uiPriority w:val="39"/>
    <w:unhideWhenUsed/>
    <w:locked/>
    <w:rsid w:val="00DA7207"/>
    <w:pPr>
      <w:spacing w:after="100" w:line="276" w:lineRule="auto"/>
      <w:ind w:left="660"/>
    </w:pPr>
    <w:rPr>
      <w:rFonts w:asciiTheme="minorHAnsi" w:eastAsiaTheme="minorEastAsia" w:hAnsiTheme="minorHAnsi" w:cstheme="minorBidi"/>
      <w:sz w:val="22"/>
      <w:szCs w:val="22"/>
    </w:rPr>
  </w:style>
  <w:style w:type="paragraph" w:styleId="TJ5">
    <w:name w:val="toc 5"/>
    <w:basedOn w:val="Norml"/>
    <w:next w:val="Norml"/>
    <w:autoRedefine/>
    <w:uiPriority w:val="39"/>
    <w:unhideWhenUsed/>
    <w:locked/>
    <w:rsid w:val="00DA7207"/>
    <w:pPr>
      <w:spacing w:after="100" w:line="276" w:lineRule="auto"/>
      <w:ind w:left="880"/>
    </w:pPr>
    <w:rPr>
      <w:rFonts w:asciiTheme="minorHAnsi" w:eastAsiaTheme="minorEastAsia" w:hAnsiTheme="minorHAnsi" w:cstheme="minorBidi"/>
      <w:sz w:val="22"/>
      <w:szCs w:val="22"/>
    </w:rPr>
  </w:style>
  <w:style w:type="paragraph" w:styleId="TJ6">
    <w:name w:val="toc 6"/>
    <w:basedOn w:val="Norml"/>
    <w:next w:val="Norml"/>
    <w:autoRedefine/>
    <w:uiPriority w:val="39"/>
    <w:unhideWhenUsed/>
    <w:locked/>
    <w:rsid w:val="00DA7207"/>
    <w:pPr>
      <w:spacing w:after="100" w:line="276" w:lineRule="auto"/>
      <w:ind w:left="1100"/>
    </w:pPr>
    <w:rPr>
      <w:rFonts w:asciiTheme="minorHAnsi" w:eastAsiaTheme="minorEastAsia" w:hAnsiTheme="minorHAnsi" w:cstheme="minorBidi"/>
      <w:sz w:val="22"/>
      <w:szCs w:val="22"/>
    </w:rPr>
  </w:style>
  <w:style w:type="paragraph" w:styleId="TJ7">
    <w:name w:val="toc 7"/>
    <w:basedOn w:val="Norml"/>
    <w:next w:val="Norml"/>
    <w:autoRedefine/>
    <w:uiPriority w:val="39"/>
    <w:unhideWhenUsed/>
    <w:locked/>
    <w:rsid w:val="00DA7207"/>
    <w:pPr>
      <w:spacing w:after="100" w:line="276" w:lineRule="auto"/>
      <w:ind w:left="1320"/>
    </w:pPr>
    <w:rPr>
      <w:rFonts w:asciiTheme="minorHAnsi" w:eastAsiaTheme="minorEastAsia" w:hAnsiTheme="minorHAnsi" w:cstheme="minorBidi"/>
      <w:sz w:val="22"/>
      <w:szCs w:val="22"/>
    </w:rPr>
  </w:style>
  <w:style w:type="paragraph" w:styleId="TJ8">
    <w:name w:val="toc 8"/>
    <w:basedOn w:val="Norml"/>
    <w:next w:val="Norml"/>
    <w:autoRedefine/>
    <w:uiPriority w:val="39"/>
    <w:unhideWhenUsed/>
    <w:locked/>
    <w:rsid w:val="00DA7207"/>
    <w:pPr>
      <w:spacing w:after="100" w:line="276" w:lineRule="auto"/>
      <w:ind w:left="1540"/>
    </w:pPr>
    <w:rPr>
      <w:rFonts w:asciiTheme="minorHAnsi" w:eastAsiaTheme="minorEastAsia" w:hAnsiTheme="minorHAnsi" w:cstheme="minorBidi"/>
      <w:sz w:val="22"/>
      <w:szCs w:val="22"/>
    </w:rPr>
  </w:style>
  <w:style w:type="paragraph" w:styleId="TJ9">
    <w:name w:val="toc 9"/>
    <w:basedOn w:val="Norml"/>
    <w:next w:val="Norml"/>
    <w:autoRedefine/>
    <w:uiPriority w:val="39"/>
    <w:unhideWhenUsed/>
    <w:locked/>
    <w:rsid w:val="00DA7207"/>
    <w:pPr>
      <w:spacing w:after="100" w:line="276" w:lineRule="auto"/>
      <w:ind w:left="1760"/>
    </w:pPr>
    <w:rPr>
      <w:rFonts w:asciiTheme="minorHAnsi" w:eastAsiaTheme="minorEastAsia" w:hAnsiTheme="minorHAnsi" w:cstheme="minorBidi"/>
      <w:sz w:val="22"/>
      <w:szCs w:val="22"/>
    </w:rPr>
  </w:style>
  <w:style w:type="character" w:customStyle="1" w:styleId="point">
    <w:name w:val="point"/>
    <w:basedOn w:val="Bekezdsalapbettpusa"/>
    <w:rsid w:val="007B685B"/>
  </w:style>
  <w:style w:type="character" w:customStyle="1" w:styleId="para">
    <w:name w:val="para"/>
    <w:basedOn w:val="Bekezdsalapbettpusa"/>
    <w:rsid w:val="00DE1385"/>
  </w:style>
  <w:style w:type="character" w:customStyle="1" w:styleId="section">
    <w:name w:val="section"/>
    <w:basedOn w:val="Bekezdsalapbettpusa"/>
    <w:rsid w:val="00DE1385"/>
  </w:style>
  <w:style w:type="character" w:customStyle="1" w:styleId="chapter1">
    <w:name w:val="chapter1"/>
    <w:basedOn w:val="Bekezdsalapbettpusa"/>
    <w:rsid w:val="00DE1385"/>
  </w:style>
  <w:style w:type="character" w:customStyle="1" w:styleId="Cmsor4Char">
    <w:name w:val="Címsor 4 Char"/>
    <w:basedOn w:val="Bekezdsalapbettpusa"/>
    <w:link w:val="Cmsor4"/>
    <w:uiPriority w:val="9"/>
    <w:rsid w:val="00002D4E"/>
    <w:rPr>
      <w:rFonts w:asciiTheme="majorHAnsi" w:eastAsiaTheme="majorEastAsia" w:hAnsiTheme="majorHAnsi" w:cstheme="majorBidi"/>
      <w:b/>
      <w:bCs/>
      <w:i/>
      <w:iCs/>
      <w:color w:val="4F81BD" w:themeColor="accent1"/>
      <w:sz w:val="24"/>
      <w:szCs w:val="24"/>
    </w:rPr>
  </w:style>
  <w:style w:type="paragraph" w:customStyle="1" w:styleId="Default">
    <w:name w:val="Default"/>
    <w:rsid w:val="00935E86"/>
    <w:pPr>
      <w:autoSpaceDE w:val="0"/>
      <w:autoSpaceDN w:val="0"/>
      <w:adjustRightInd w:val="0"/>
    </w:pPr>
    <w:rPr>
      <w:color w:val="000000"/>
      <w:sz w:val="24"/>
      <w:szCs w:val="24"/>
    </w:rPr>
  </w:style>
  <w:style w:type="character" w:styleId="Ershangslyozs">
    <w:name w:val="Intense Emphasis"/>
    <w:basedOn w:val="Bekezdsalapbettpusa"/>
    <w:uiPriority w:val="21"/>
    <w:qFormat/>
    <w:rsid w:val="00EB78DC"/>
    <w:rPr>
      <w:b/>
      <w:bCs/>
      <w:i/>
      <w:iCs/>
      <w:color w:val="4F81BD" w:themeColor="accent1"/>
    </w:rPr>
  </w:style>
  <w:style w:type="character" w:customStyle="1" w:styleId="ListaszerbekezdsChar">
    <w:name w:val="Listaszerű bekezdés Char"/>
    <w:aliases w:val="List Paragraph à moi Char,lista_2 Char,Számozott lista 1 Char,Eszeri felsorolás Char,List Paragraph1 Char,Welt L Char Char,Welt L Char1,Bullet List Char,FooterText Char,numbered Char,Paragraphe de liste1 Char,列出段落 Char"/>
    <w:basedOn w:val="Bekezdsalapbettpusa"/>
    <w:link w:val="Listaszerbekezds"/>
    <w:uiPriority w:val="34"/>
    <w:locked/>
    <w:rsid w:val="00DC5710"/>
    <w:rPr>
      <w:sz w:val="24"/>
      <w:szCs w:val="24"/>
    </w:rPr>
  </w:style>
  <w:style w:type="character" w:customStyle="1" w:styleId="fullview-teaser">
    <w:name w:val="fullview-teaser"/>
    <w:basedOn w:val="Bekezdsalapbettpusa"/>
    <w:rsid w:val="00465273"/>
  </w:style>
  <w:style w:type="table" w:customStyle="1" w:styleId="Rcsostblzat8">
    <w:name w:val="Rácsos táblázat8"/>
    <w:basedOn w:val="Normltblzat"/>
    <w:next w:val="Rcsostblzat"/>
    <w:uiPriority w:val="59"/>
    <w:rsid w:val="00C61AC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8">
    <w:name w:val="Rácsos táblázat18"/>
    <w:basedOn w:val="Normltblzat"/>
    <w:next w:val="Rcsostblzat"/>
    <w:uiPriority w:val="59"/>
    <w:rsid w:val="00170D41"/>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Kzepesrcs11jellszn">
    <w:name w:val="Medium Grid 1 Accent 1"/>
    <w:basedOn w:val="Normltblzat"/>
    <w:uiPriority w:val="67"/>
    <w:rsid w:val="001F1F42"/>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Vilgosrnykols1jellszn">
    <w:name w:val="Light Shading Accent 1"/>
    <w:basedOn w:val="Normltblzat"/>
    <w:uiPriority w:val="60"/>
    <w:rsid w:val="001F1F42"/>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lgosrnykols5jellszn">
    <w:name w:val="Light Shading Accent 5"/>
    <w:basedOn w:val="Normltblzat"/>
    <w:uiPriority w:val="60"/>
    <w:rsid w:val="001F1F42"/>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Kzepesrcs15jellszn">
    <w:name w:val="Medium Grid 1 Accent 5"/>
    <w:basedOn w:val="Normltblzat"/>
    <w:uiPriority w:val="67"/>
    <w:rsid w:val="001F1F42"/>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zepesrcs31jellszn">
    <w:name w:val="Medium Grid 3 Accent 1"/>
    <w:basedOn w:val="Normltblzat"/>
    <w:uiPriority w:val="69"/>
    <w:rsid w:val="001F1F4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Kzepesrcs21jellszn">
    <w:name w:val="Medium Grid 2 Accent 1"/>
    <w:basedOn w:val="Normltblzat"/>
    <w:uiPriority w:val="68"/>
    <w:rsid w:val="001F1F42"/>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Vilgosrcs1jellszn">
    <w:name w:val="Light Grid Accent 1"/>
    <w:basedOn w:val="Normltblzat"/>
    <w:uiPriority w:val="62"/>
    <w:rsid w:val="001F1F42"/>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434265">
      <w:bodyDiv w:val="1"/>
      <w:marLeft w:val="0"/>
      <w:marRight w:val="0"/>
      <w:marTop w:val="0"/>
      <w:marBottom w:val="0"/>
      <w:divBdr>
        <w:top w:val="none" w:sz="0" w:space="0" w:color="auto"/>
        <w:left w:val="none" w:sz="0" w:space="0" w:color="auto"/>
        <w:bottom w:val="none" w:sz="0" w:space="0" w:color="auto"/>
        <w:right w:val="none" w:sz="0" w:space="0" w:color="auto"/>
      </w:divBdr>
    </w:div>
    <w:div w:id="49575870">
      <w:bodyDiv w:val="1"/>
      <w:marLeft w:val="0"/>
      <w:marRight w:val="0"/>
      <w:marTop w:val="0"/>
      <w:marBottom w:val="0"/>
      <w:divBdr>
        <w:top w:val="none" w:sz="0" w:space="0" w:color="auto"/>
        <w:left w:val="none" w:sz="0" w:space="0" w:color="auto"/>
        <w:bottom w:val="none" w:sz="0" w:space="0" w:color="auto"/>
        <w:right w:val="none" w:sz="0" w:space="0" w:color="auto"/>
      </w:divBdr>
    </w:div>
    <w:div w:id="51319515">
      <w:bodyDiv w:val="1"/>
      <w:marLeft w:val="0"/>
      <w:marRight w:val="0"/>
      <w:marTop w:val="0"/>
      <w:marBottom w:val="0"/>
      <w:divBdr>
        <w:top w:val="none" w:sz="0" w:space="0" w:color="auto"/>
        <w:left w:val="none" w:sz="0" w:space="0" w:color="auto"/>
        <w:bottom w:val="none" w:sz="0" w:space="0" w:color="auto"/>
        <w:right w:val="none" w:sz="0" w:space="0" w:color="auto"/>
      </w:divBdr>
    </w:div>
    <w:div w:id="88938244">
      <w:bodyDiv w:val="1"/>
      <w:marLeft w:val="0"/>
      <w:marRight w:val="0"/>
      <w:marTop w:val="0"/>
      <w:marBottom w:val="0"/>
      <w:divBdr>
        <w:top w:val="none" w:sz="0" w:space="0" w:color="auto"/>
        <w:left w:val="none" w:sz="0" w:space="0" w:color="auto"/>
        <w:bottom w:val="none" w:sz="0" w:space="0" w:color="auto"/>
        <w:right w:val="none" w:sz="0" w:space="0" w:color="auto"/>
      </w:divBdr>
      <w:divsChild>
        <w:div w:id="1819684180">
          <w:marLeft w:val="0"/>
          <w:marRight w:val="0"/>
          <w:marTop w:val="0"/>
          <w:marBottom w:val="0"/>
          <w:divBdr>
            <w:top w:val="none" w:sz="0" w:space="0" w:color="auto"/>
            <w:left w:val="none" w:sz="0" w:space="0" w:color="auto"/>
            <w:bottom w:val="none" w:sz="0" w:space="0" w:color="auto"/>
            <w:right w:val="none" w:sz="0" w:space="0" w:color="auto"/>
          </w:divBdr>
        </w:div>
        <w:div w:id="1979144267">
          <w:marLeft w:val="0"/>
          <w:marRight w:val="0"/>
          <w:marTop w:val="0"/>
          <w:marBottom w:val="0"/>
          <w:divBdr>
            <w:top w:val="none" w:sz="0" w:space="0" w:color="auto"/>
            <w:left w:val="none" w:sz="0" w:space="0" w:color="auto"/>
            <w:bottom w:val="none" w:sz="0" w:space="0" w:color="auto"/>
            <w:right w:val="none" w:sz="0" w:space="0" w:color="auto"/>
          </w:divBdr>
        </w:div>
        <w:div w:id="1327592076">
          <w:marLeft w:val="0"/>
          <w:marRight w:val="0"/>
          <w:marTop w:val="0"/>
          <w:marBottom w:val="0"/>
          <w:divBdr>
            <w:top w:val="none" w:sz="0" w:space="0" w:color="auto"/>
            <w:left w:val="none" w:sz="0" w:space="0" w:color="auto"/>
            <w:bottom w:val="none" w:sz="0" w:space="0" w:color="auto"/>
            <w:right w:val="none" w:sz="0" w:space="0" w:color="auto"/>
          </w:divBdr>
        </w:div>
        <w:div w:id="2089962478">
          <w:marLeft w:val="0"/>
          <w:marRight w:val="0"/>
          <w:marTop w:val="0"/>
          <w:marBottom w:val="0"/>
          <w:divBdr>
            <w:top w:val="none" w:sz="0" w:space="0" w:color="auto"/>
            <w:left w:val="none" w:sz="0" w:space="0" w:color="auto"/>
            <w:bottom w:val="none" w:sz="0" w:space="0" w:color="auto"/>
            <w:right w:val="none" w:sz="0" w:space="0" w:color="auto"/>
          </w:divBdr>
        </w:div>
        <w:div w:id="421225761">
          <w:marLeft w:val="0"/>
          <w:marRight w:val="0"/>
          <w:marTop w:val="0"/>
          <w:marBottom w:val="0"/>
          <w:divBdr>
            <w:top w:val="none" w:sz="0" w:space="0" w:color="auto"/>
            <w:left w:val="none" w:sz="0" w:space="0" w:color="auto"/>
            <w:bottom w:val="none" w:sz="0" w:space="0" w:color="auto"/>
            <w:right w:val="none" w:sz="0" w:space="0" w:color="auto"/>
          </w:divBdr>
        </w:div>
        <w:div w:id="1400402611">
          <w:marLeft w:val="0"/>
          <w:marRight w:val="0"/>
          <w:marTop w:val="0"/>
          <w:marBottom w:val="0"/>
          <w:divBdr>
            <w:top w:val="none" w:sz="0" w:space="0" w:color="auto"/>
            <w:left w:val="none" w:sz="0" w:space="0" w:color="auto"/>
            <w:bottom w:val="none" w:sz="0" w:space="0" w:color="auto"/>
            <w:right w:val="none" w:sz="0" w:space="0" w:color="auto"/>
          </w:divBdr>
        </w:div>
        <w:div w:id="1745102048">
          <w:marLeft w:val="0"/>
          <w:marRight w:val="0"/>
          <w:marTop w:val="0"/>
          <w:marBottom w:val="0"/>
          <w:divBdr>
            <w:top w:val="none" w:sz="0" w:space="0" w:color="auto"/>
            <w:left w:val="none" w:sz="0" w:space="0" w:color="auto"/>
            <w:bottom w:val="none" w:sz="0" w:space="0" w:color="auto"/>
            <w:right w:val="none" w:sz="0" w:space="0" w:color="auto"/>
          </w:divBdr>
        </w:div>
        <w:div w:id="750079328">
          <w:marLeft w:val="0"/>
          <w:marRight w:val="0"/>
          <w:marTop w:val="0"/>
          <w:marBottom w:val="0"/>
          <w:divBdr>
            <w:top w:val="none" w:sz="0" w:space="0" w:color="auto"/>
            <w:left w:val="none" w:sz="0" w:space="0" w:color="auto"/>
            <w:bottom w:val="none" w:sz="0" w:space="0" w:color="auto"/>
            <w:right w:val="none" w:sz="0" w:space="0" w:color="auto"/>
          </w:divBdr>
        </w:div>
        <w:div w:id="38745920">
          <w:marLeft w:val="0"/>
          <w:marRight w:val="0"/>
          <w:marTop w:val="0"/>
          <w:marBottom w:val="0"/>
          <w:divBdr>
            <w:top w:val="none" w:sz="0" w:space="0" w:color="auto"/>
            <w:left w:val="none" w:sz="0" w:space="0" w:color="auto"/>
            <w:bottom w:val="none" w:sz="0" w:space="0" w:color="auto"/>
            <w:right w:val="none" w:sz="0" w:space="0" w:color="auto"/>
          </w:divBdr>
        </w:div>
        <w:div w:id="869489934">
          <w:marLeft w:val="0"/>
          <w:marRight w:val="0"/>
          <w:marTop w:val="0"/>
          <w:marBottom w:val="0"/>
          <w:divBdr>
            <w:top w:val="none" w:sz="0" w:space="0" w:color="auto"/>
            <w:left w:val="none" w:sz="0" w:space="0" w:color="auto"/>
            <w:bottom w:val="none" w:sz="0" w:space="0" w:color="auto"/>
            <w:right w:val="none" w:sz="0" w:space="0" w:color="auto"/>
          </w:divBdr>
        </w:div>
        <w:div w:id="202911260">
          <w:marLeft w:val="0"/>
          <w:marRight w:val="0"/>
          <w:marTop w:val="0"/>
          <w:marBottom w:val="0"/>
          <w:divBdr>
            <w:top w:val="none" w:sz="0" w:space="0" w:color="auto"/>
            <w:left w:val="none" w:sz="0" w:space="0" w:color="auto"/>
            <w:bottom w:val="none" w:sz="0" w:space="0" w:color="auto"/>
            <w:right w:val="none" w:sz="0" w:space="0" w:color="auto"/>
          </w:divBdr>
        </w:div>
        <w:div w:id="1983847040">
          <w:marLeft w:val="0"/>
          <w:marRight w:val="0"/>
          <w:marTop w:val="0"/>
          <w:marBottom w:val="0"/>
          <w:divBdr>
            <w:top w:val="none" w:sz="0" w:space="0" w:color="auto"/>
            <w:left w:val="none" w:sz="0" w:space="0" w:color="auto"/>
            <w:bottom w:val="none" w:sz="0" w:space="0" w:color="auto"/>
            <w:right w:val="none" w:sz="0" w:space="0" w:color="auto"/>
          </w:divBdr>
        </w:div>
        <w:div w:id="1117723767">
          <w:marLeft w:val="0"/>
          <w:marRight w:val="0"/>
          <w:marTop w:val="0"/>
          <w:marBottom w:val="0"/>
          <w:divBdr>
            <w:top w:val="none" w:sz="0" w:space="0" w:color="auto"/>
            <w:left w:val="none" w:sz="0" w:space="0" w:color="auto"/>
            <w:bottom w:val="none" w:sz="0" w:space="0" w:color="auto"/>
            <w:right w:val="none" w:sz="0" w:space="0" w:color="auto"/>
          </w:divBdr>
        </w:div>
        <w:div w:id="305547848">
          <w:marLeft w:val="0"/>
          <w:marRight w:val="0"/>
          <w:marTop w:val="0"/>
          <w:marBottom w:val="0"/>
          <w:divBdr>
            <w:top w:val="none" w:sz="0" w:space="0" w:color="auto"/>
            <w:left w:val="none" w:sz="0" w:space="0" w:color="auto"/>
            <w:bottom w:val="none" w:sz="0" w:space="0" w:color="auto"/>
            <w:right w:val="none" w:sz="0" w:space="0" w:color="auto"/>
          </w:divBdr>
        </w:div>
        <w:div w:id="1108618314">
          <w:marLeft w:val="0"/>
          <w:marRight w:val="0"/>
          <w:marTop w:val="0"/>
          <w:marBottom w:val="0"/>
          <w:divBdr>
            <w:top w:val="none" w:sz="0" w:space="0" w:color="auto"/>
            <w:left w:val="none" w:sz="0" w:space="0" w:color="auto"/>
            <w:bottom w:val="none" w:sz="0" w:space="0" w:color="auto"/>
            <w:right w:val="none" w:sz="0" w:space="0" w:color="auto"/>
          </w:divBdr>
        </w:div>
        <w:div w:id="620116676">
          <w:marLeft w:val="0"/>
          <w:marRight w:val="0"/>
          <w:marTop w:val="0"/>
          <w:marBottom w:val="0"/>
          <w:divBdr>
            <w:top w:val="none" w:sz="0" w:space="0" w:color="auto"/>
            <w:left w:val="none" w:sz="0" w:space="0" w:color="auto"/>
            <w:bottom w:val="none" w:sz="0" w:space="0" w:color="auto"/>
            <w:right w:val="none" w:sz="0" w:space="0" w:color="auto"/>
          </w:divBdr>
        </w:div>
        <w:div w:id="134102971">
          <w:marLeft w:val="0"/>
          <w:marRight w:val="0"/>
          <w:marTop w:val="0"/>
          <w:marBottom w:val="0"/>
          <w:divBdr>
            <w:top w:val="none" w:sz="0" w:space="0" w:color="auto"/>
            <w:left w:val="none" w:sz="0" w:space="0" w:color="auto"/>
            <w:bottom w:val="none" w:sz="0" w:space="0" w:color="auto"/>
            <w:right w:val="none" w:sz="0" w:space="0" w:color="auto"/>
          </w:divBdr>
        </w:div>
        <w:div w:id="2053797076">
          <w:marLeft w:val="0"/>
          <w:marRight w:val="0"/>
          <w:marTop w:val="0"/>
          <w:marBottom w:val="0"/>
          <w:divBdr>
            <w:top w:val="none" w:sz="0" w:space="0" w:color="auto"/>
            <w:left w:val="none" w:sz="0" w:space="0" w:color="auto"/>
            <w:bottom w:val="none" w:sz="0" w:space="0" w:color="auto"/>
            <w:right w:val="none" w:sz="0" w:space="0" w:color="auto"/>
          </w:divBdr>
        </w:div>
        <w:div w:id="630988021">
          <w:marLeft w:val="0"/>
          <w:marRight w:val="0"/>
          <w:marTop w:val="0"/>
          <w:marBottom w:val="0"/>
          <w:divBdr>
            <w:top w:val="none" w:sz="0" w:space="0" w:color="auto"/>
            <w:left w:val="none" w:sz="0" w:space="0" w:color="auto"/>
            <w:bottom w:val="none" w:sz="0" w:space="0" w:color="auto"/>
            <w:right w:val="none" w:sz="0" w:space="0" w:color="auto"/>
          </w:divBdr>
        </w:div>
        <w:div w:id="1678002557">
          <w:marLeft w:val="0"/>
          <w:marRight w:val="0"/>
          <w:marTop w:val="0"/>
          <w:marBottom w:val="0"/>
          <w:divBdr>
            <w:top w:val="none" w:sz="0" w:space="0" w:color="auto"/>
            <w:left w:val="none" w:sz="0" w:space="0" w:color="auto"/>
            <w:bottom w:val="none" w:sz="0" w:space="0" w:color="auto"/>
            <w:right w:val="none" w:sz="0" w:space="0" w:color="auto"/>
          </w:divBdr>
        </w:div>
        <w:div w:id="1726760851">
          <w:marLeft w:val="0"/>
          <w:marRight w:val="0"/>
          <w:marTop w:val="0"/>
          <w:marBottom w:val="0"/>
          <w:divBdr>
            <w:top w:val="none" w:sz="0" w:space="0" w:color="auto"/>
            <w:left w:val="none" w:sz="0" w:space="0" w:color="auto"/>
            <w:bottom w:val="none" w:sz="0" w:space="0" w:color="auto"/>
            <w:right w:val="none" w:sz="0" w:space="0" w:color="auto"/>
          </w:divBdr>
        </w:div>
        <w:div w:id="12342834">
          <w:marLeft w:val="0"/>
          <w:marRight w:val="0"/>
          <w:marTop w:val="0"/>
          <w:marBottom w:val="0"/>
          <w:divBdr>
            <w:top w:val="none" w:sz="0" w:space="0" w:color="auto"/>
            <w:left w:val="none" w:sz="0" w:space="0" w:color="auto"/>
            <w:bottom w:val="none" w:sz="0" w:space="0" w:color="auto"/>
            <w:right w:val="none" w:sz="0" w:space="0" w:color="auto"/>
          </w:divBdr>
        </w:div>
        <w:div w:id="1499878943">
          <w:marLeft w:val="0"/>
          <w:marRight w:val="0"/>
          <w:marTop w:val="0"/>
          <w:marBottom w:val="0"/>
          <w:divBdr>
            <w:top w:val="none" w:sz="0" w:space="0" w:color="auto"/>
            <w:left w:val="none" w:sz="0" w:space="0" w:color="auto"/>
            <w:bottom w:val="none" w:sz="0" w:space="0" w:color="auto"/>
            <w:right w:val="none" w:sz="0" w:space="0" w:color="auto"/>
          </w:divBdr>
        </w:div>
        <w:div w:id="2052072109">
          <w:marLeft w:val="0"/>
          <w:marRight w:val="0"/>
          <w:marTop w:val="0"/>
          <w:marBottom w:val="0"/>
          <w:divBdr>
            <w:top w:val="none" w:sz="0" w:space="0" w:color="auto"/>
            <w:left w:val="none" w:sz="0" w:space="0" w:color="auto"/>
            <w:bottom w:val="none" w:sz="0" w:space="0" w:color="auto"/>
            <w:right w:val="none" w:sz="0" w:space="0" w:color="auto"/>
          </w:divBdr>
        </w:div>
        <w:div w:id="1634214286">
          <w:marLeft w:val="0"/>
          <w:marRight w:val="0"/>
          <w:marTop w:val="0"/>
          <w:marBottom w:val="0"/>
          <w:divBdr>
            <w:top w:val="none" w:sz="0" w:space="0" w:color="auto"/>
            <w:left w:val="none" w:sz="0" w:space="0" w:color="auto"/>
            <w:bottom w:val="none" w:sz="0" w:space="0" w:color="auto"/>
            <w:right w:val="none" w:sz="0" w:space="0" w:color="auto"/>
          </w:divBdr>
        </w:div>
        <w:div w:id="1450851837">
          <w:marLeft w:val="0"/>
          <w:marRight w:val="0"/>
          <w:marTop w:val="0"/>
          <w:marBottom w:val="0"/>
          <w:divBdr>
            <w:top w:val="none" w:sz="0" w:space="0" w:color="auto"/>
            <w:left w:val="none" w:sz="0" w:space="0" w:color="auto"/>
            <w:bottom w:val="none" w:sz="0" w:space="0" w:color="auto"/>
            <w:right w:val="none" w:sz="0" w:space="0" w:color="auto"/>
          </w:divBdr>
        </w:div>
        <w:div w:id="471413309">
          <w:marLeft w:val="0"/>
          <w:marRight w:val="0"/>
          <w:marTop w:val="0"/>
          <w:marBottom w:val="0"/>
          <w:divBdr>
            <w:top w:val="none" w:sz="0" w:space="0" w:color="auto"/>
            <w:left w:val="none" w:sz="0" w:space="0" w:color="auto"/>
            <w:bottom w:val="none" w:sz="0" w:space="0" w:color="auto"/>
            <w:right w:val="none" w:sz="0" w:space="0" w:color="auto"/>
          </w:divBdr>
        </w:div>
        <w:div w:id="1832717247">
          <w:marLeft w:val="0"/>
          <w:marRight w:val="0"/>
          <w:marTop w:val="0"/>
          <w:marBottom w:val="0"/>
          <w:divBdr>
            <w:top w:val="none" w:sz="0" w:space="0" w:color="auto"/>
            <w:left w:val="none" w:sz="0" w:space="0" w:color="auto"/>
            <w:bottom w:val="none" w:sz="0" w:space="0" w:color="auto"/>
            <w:right w:val="none" w:sz="0" w:space="0" w:color="auto"/>
          </w:divBdr>
        </w:div>
        <w:div w:id="991300125">
          <w:marLeft w:val="0"/>
          <w:marRight w:val="0"/>
          <w:marTop w:val="0"/>
          <w:marBottom w:val="0"/>
          <w:divBdr>
            <w:top w:val="none" w:sz="0" w:space="0" w:color="auto"/>
            <w:left w:val="none" w:sz="0" w:space="0" w:color="auto"/>
            <w:bottom w:val="none" w:sz="0" w:space="0" w:color="auto"/>
            <w:right w:val="none" w:sz="0" w:space="0" w:color="auto"/>
          </w:divBdr>
        </w:div>
        <w:div w:id="297883240">
          <w:marLeft w:val="0"/>
          <w:marRight w:val="0"/>
          <w:marTop w:val="0"/>
          <w:marBottom w:val="0"/>
          <w:divBdr>
            <w:top w:val="none" w:sz="0" w:space="0" w:color="auto"/>
            <w:left w:val="none" w:sz="0" w:space="0" w:color="auto"/>
            <w:bottom w:val="none" w:sz="0" w:space="0" w:color="auto"/>
            <w:right w:val="none" w:sz="0" w:space="0" w:color="auto"/>
          </w:divBdr>
        </w:div>
        <w:div w:id="1874616874">
          <w:marLeft w:val="0"/>
          <w:marRight w:val="0"/>
          <w:marTop w:val="0"/>
          <w:marBottom w:val="0"/>
          <w:divBdr>
            <w:top w:val="none" w:sz="0" w:space="0" w:color="auto"/>
            <w:left w:val="none" w:sz="0" w:space="0" w:color="auto"/>
            <w:bottom w:val="none" w:sz="0" w:space="0" w:color="auto"/>
            <w:right w:val="none" w:sz="0" w:space="0" w:color="auto"/>
          </w:divBdr>
        </w:div>
        <w:div w:id="118964001">
          <w:marLeft w:val="0"/>
          <w:marRight w:val="0"/>
          <w:marTop w:val="0"/>
          <w:marBottom w:val="0"/>
          <w:divBdr>
            <w:top w:val="none" w:sz="0" w:space="0" w:color="auto"/>
            <w:left w:val="none" w:sz="0" w:space="0" w:color="auto"/>
            <w:bottom w:val="none" w:sz="0" w:space="0" w:color="auto"/>
            <w:right w:val="none" w:sz="0" w:space="0" w:color="auto"/>
          </w:divBdr>
        </w:div>
        <w:div w:id="1585454832">
          <w:marLeft w:val="0"/>
          <w:marRight w:val="0"/>
          <w:marTop w:val="0"/>
          <w:marBottom w:val="0"/>
          <w:divBdr>
            <w:top w:val="none" w:sz="0" w:space="0" w:color="auto"/>
            <w:left w:val="none" w:sz="0" w:space="0" w:color="auto"/>
            <w:bottom w:val="none" w:sz="0" w:space="0" w:color="auto"/>
            <w:right w:val="none" w:sz="0" w:space="0" w:color="auto"/>
          </w:divBdr>
        </w:div>
        <w:div w:id="1984961906">
          <w:marLeft w:val="0"/>
          <w:marRight w:val="0"/>
          <w:marTop w:val="0"/>
          <w:marBottom w:val="0"/>
          <w:divBdr>
            <w:top w:val="none" w:sz="0" w:space="0" w:color="auto"/>
            <w:left w:val="none" w:sz="0" w:space="0" w:color="auto"/>
            <w:bottom w:val="none" w:sz="0" w:space="0" w:color="auto"/>
            <w:right w:val="none" w:sz="0" w:space="0" w:color="auto"/>
          </w:divBdr>
        </w:div>
        <w:div w:id="487213289">
          <w:marLeft w:val="0"/>
          <w:marRight w:val="0"/>
          <w:marTop w:val="0"/>
          <w:marBottom w:val="0"/>
          <w:divBdr>
            <w:top w:val="none" w:sz="0" w:space="0" w:color="auto"/>
            <w:left w:val="none" w:sz="0" w:space="0" w:color="auto"/>
            <w:bottom w:val="none" w:sz="0" w:space="0" w:color="auto"/>
            <w:right w:val="none" w:sz="0" w:space="0" w:color="auto"/>
          </w:divBdr>
        </w:div>
        <w:div w:id="770466987">
          <w:marLeft w:val="0"/>
          <w:marRight w:val="0"/>
          <w:marTop w:val="0"/>
          <w:marBottom w:val="0"/>
          <w:divBdr>
            <w:top w:val="none" w:sz="0" w:space="0" w:color="auto"/>
            <w:left w:val="none" w:sz="0" w:space="0" w:color="auto"/>
            <w:bottom w:val="none" w:sz="0" w:space="0" w:color="auto"/>
            <w:right w:val="none" w:sz="0" w:space="0" w:color="auto"/>
          </w:divBdr>
        </w:div>
        <w:div w:id="515506261">
          <w:marLeft w:val="0"/>
          <w:marRight w:val="0"/>
          <w:marTop w:val="0"/>
          <w:marBottom w:val="0"/>
          <w:divBdr>
            <w:top w:val="none" w:sz="0" w:space="0" w:color="auto"/>
            <w:left w:val="none" w:sz="0" w:space="0" w:color="auto"/>
            <w:bottom w:val="none" w:sz="0" w:space="0" w:color="auto"/>
            <w:right w:val="none" w:sz="0" w:space="0" w:color="auto"/>
          </w:divBdr>
        </w:div>
        <w:div w:id="1328946998">
          <w:marLeft w:val="0"/>
          <w:marRight w:val="0"/>
          <w:marTop w:val="0"/>
          <w:marBottom w:val="0"/>
          <w:divBdr>
            <w:top w:val="none" w:sz="0" w:space="0" w:color="auto"/>
            <w:left w:val="none" w:sz="0" w:space="0" w:color="auto"/>
            <w:bottom w:val="none" w:sz="0" w:space="0" w:color="auto"/>
            <w:right w:val="none" w:sz="0" w:space="0" w:color="auto"/>
          </w:divBdr>
        </w:div>
        <w:div w:id="1778137742">
          <w:marLeft w:val="0"/>
          <w:marRight w:val="0"/>
          <w:marTop w:val="0"/>
          <w:marBottom w:val="0"/>
          <w:divBdr>
            <w:top w:val="none" w:sz="0" w:space="0" w:color="auto"/>
            <w:left w:val="none" w:sz="0" w:space="0" w:color="auto"/>
            <w:bottom w:val="none" w:sz="0" w:space="0" w:color="auto"/>
            <w:right w:val="none" w:sz="0" w:space="0" w:color="auto"/>
          </w:divBdr>
        </w:div>
        <w:div w:id="1694451898">
          <w:marLeft w:val="0"/>
          <w:marRight w:val="0"/>
          <w:marTop w:val="0"/>
          <w:marBottom w:val="0"/>
          <w:divBdr>
            <w:top w:val="none" w:sz="0" w:space="0" w:color="auto"/>
            <w:left w:val="none" w:sz="0" w:space="0" w:color="auto"/>
            <w:bottom w:val="none" w:sz="0" w:space="0" w:color="auto"/>
            <w:right w:val="none" w:sz="0" w:space="0" w:color="auto"/>
          </w:divBdr>
        </w:div>
        <w:div w:id="369570825">
          <w:marLeft w:val="0"/>
          <w:marRight w:val="0"/>
          <w:marTop w:val="0"/>
          <w:marBottom w:val="0"/>
          <w:divBdr>
            <w:top w:val="none" w:sz="0" w:space="0" w:color="auto"/>
            <w:left w:val="none" w:sz="0" w:space="0" w:color="auto"/>
            <w:bottom w:val="none" w:sz="0" w:space="0" w:color="auto"/>
            <w:right w:val="none" w:sz="0" w:space="0" w:color="auto"/>
          </w:divBdr>
        </w:div>
        <w:div w:id="1528063753">
          <w:marLeft w:val="0"/>
          <w:marRight w:val="0"/>
          <w:marTop w:val="0"/>
          <w:marBottom w:val="0"/>
          <w:divBdr>
            <w:top w:val="none" w:sz="0" w:space="0" w:color="auto"/>
            <w:left w:val="none" w:sz="0" w:space="0" w:color="auto"/>
            <w:bottom w:val="none" w:sz="0" w:space="0" w:color="auto"/>
            <w:right w:val="none" w:sz="0" w:space="0" w:color="auto"/>
          </w:divBdr>
        </w:div>
        <w:div w:id="1942377631">
          <w:marLeft w:val="0"/>
          <w:marRight w:val="0"/>
          <w:marTop w:val="0"/>
          <w:marBottom w:val="0"/>
          <w:divBdr>
            <w:top w:val="none" w:sz="0" w:space="0" w:color="auto"/>
            <w:left w:val="none" w:sz="0" w:space="0" w:color="auto"/>
            <w:bottom w:val="none" w:sz="0" w:space="0" w:color="auto"/>
            <w:right w:val="none" w:sz="0" w:space="0" w:color="auto"/>
          </w:divBdr>
        </w:div>
        <w:div w:id="2005469450">
          <w:marLeft w:val="0"/>
          <w:marRight w:val="0"/>
          <w:marTop w:val="0"/>
          <w:marBottom w:val="0"/>
          <w:divBdr>
            <w:top w:val="none" w:sz="0" w:space="0" w:color="auto"/>
            <w:left w:val="none" w:sz="0" w:space="0" w:color="auto"/>
            <w:bottom w:val="none" w:sz="0" w:space="0" w:color="auto"/>
            <w:right w:val="none" w:sz="0" w:space="0" w:color="auto"/>
          </w:divBdr>
        </w:div>
        <w:div w:id="1244952966">
          <w:marLeft w:val="0"/>
          <w:marRight w:val="0"/>
          <w:marTop w:val="0"/>
          <w:marBottom w:val="0"/>
          <w:divBdr>
            <w:top w:val="none" w:sz="0" w:space="0" w:color="auto"/>
            <w:left w:val="none" w:sz="0" w:space="0" w:color="auto"/>
            <w:bottom w:val="none" w:sz="0" w:space="0" w:color="auto"/>
            <w:right w:val="none" w:sz="0" w:space="0" w:color="auto"/>
          </w:divBdr>
        </w:div>
        <w:div w:id="1021859124">
          <w:marLeft w:val="0"/>
          <w:marRight w:val="0"/>
          <w:marTop w:val="0"/>
          <w:marBottom w:val="0"/>
          <w:divBdr>
            <w:top w:val="none" w:sz="0" w:space="0" w:color="auto"/>
            <w:left w:val="none" w:sz="0" w:space="0" w:color="auto"/>
            <w:bottom w:val="none" w:sz="0" w:space="0" w:color="auto"/>
            <w:right w:val="none" w:sz="0" w:space="0" w:color="auto"/>
          </w:divBdr>
        </w:div>
        <w:div w:id="1379552322">
          <w:marLeft w:val="0"/>
          <w:marRight w:val="0"/>
          <w:marTop w:val="0"/>
          <w:marBottom w:val="0"/>
          <w:divBdr>
            <w:top w:val="none" w:sz="0" w:space="0" w:color="auto"/>
            <w:left w:val="none" w:sz="0" w:space="0" w:color="auto"/>
            <w:bottom w:val="none" w:sz="0" w:space="0" w:color="auto"/>
            <w:right w:val="none" w:sz="0" w:space="0" w:color="auto"/>
          </w:divBdr>
        </w:div>
        <w:div w:id="229313768">
          <w:marLeft w:val="0"/>
          <w:marRight w:val="0"/>
          <w:marTop w:val="0"/>
          <w:marBottom w:val="0"/>
          <w:divBdr>
            <w:top w:val="none" w:sz="0" w:space="0" w:color="auto"/>
            <w:left w:val="none" w:sz="0" w:space="0" w:color="auto"/>
            <w:bottom w:val="none" w:sz="0" w:space="0" w:color="auto"/>
            <w:right w:val="none" w:sz="0" w:space="0" w:color="auto"/>
          </w:divBdr>
        </w:div>
        <w:div w:id="1014040672">
          <w:marLeft w:val="0"/>
          <w:marRight w:val="0"/>
          <w:marTop w:val="0"/>
          <w:marBottom w:val="0"/>
          <w:divBdr>
            <w:top w:val="none" w:sz="0" w:space="0" w:color="auto"/>
            <w:left w:val="none" w:sz="0" w:space="0" w:color="auto"/>
            <w:bottom w:val="none" w:sz="0" w:space="0" w:color="auto"/>
            <w:right w:val="none" w:sz="0" w:space="0" w:color="auto"/>
          </w:divBdr>
        </w:div>
        <w:div w:id="1416128584">
          <w:marLeft w:val="0"/>
          <w:marRight w:val="0"/>
          <w:marTop w:val="0"/>
          <w:marBottom w:val="0"/>
          <w:divBdr>
            <w:top w:val="none" w:sz="0" w:space="0" w:color="auto"/>
            <w:left w:val="none" w:sz="0" w:space="0" w:color="auto"/>
            <w:bottom w:val="none" w:sz="0" w:space="0" w:color="auto"/>
            <w:right w:val="none" w:sz="0" w:space="0" w:color="auto"/>
          </w:divBdr>
        </w:div>
        <w:div w:id="1087963702">
          <w:marLeft w:val="0"/>
          <w:marRight w:val="0"/>
          <w:marTop w:val="0"/>
          <w:marBottom w:val="0"/>
          <w:divBdr>
            <w:top w:val="none" w:sz="0" w:space="0" w:color="auto"/>
            <w:left w:val="none" w:sz="0" w:space="0" w:color="auto"/>
            <w:bottom w:val="none" w:sz="0" w:space="0" w:color="auto"/>
            <w:right w:val="none" w:sz="0" w:space="0" w:color="auto"/>
          </w:divBdr>
        </w:div>
        <w:div w:id="1590771864">
          <w:marLeft w:val="0"/>
          <w:marRight w:val="0"/>
          <w:marTop w:val="0"/>
          <w:marBottom w:val="0"/>
          <w:divBdr>
            <w:top w:val="none" w:sz="0" w:space="0" w:color="auto"/>
            <w:left w:val="none" w:sz="0" w:space="0" w:color="auto"/>
            <w:bottom w:val="none" w:sz="0" w:space="0" w:color="auto"/>
            <w:right w:val="none" w:sz="0" w:space="0" w:color="auto"/>
          </w:divBdr>
        </w:div>
        <w:div w:id="294919511">
          <w:marLeft w:val="0"/>
          <w:marRight w:val="0"/>
          <w:marTop w:val="0"/>
          <w:marBottom w:val="0"/>
          <w:divBdr>
            <w:top w:val="none" w:sz="0" w:space="0" w:color="auto"/>
            <w:left w:val="none" w:sz="0" w:space="0" w:color="auto"/>
            <w:bottom w:val="none" w:sz="0" w:space="0" w:color="auto"/>
            <w:right w:val="none" w:sz="0" w:space="0" w:color="auto"/>
          </w:divBdr>
        </w:div>
        <w:div w:id="774130936">
          <w:marLeft w:val="0"/>
          <w:marRight w:val="0"/>
          <w:marTop w:val="0"/>
          <w:marBottom w:val="0"/>
          <w:divBdr>
            <w:top w:val="none" w:sz="0" w:space="0" w:color="auto"/>
            <w:left w:val="none" w:sz="0" w:space="0" w:color="auto"/>
            <w:bottom w:val="none" w:sz="0" w:space="0" w:color="auto"/>
            <w:right w:val="none" w:sz="0" w:space="0" w:color="auto"/>
          </w:divBdr>
        </w:div>
        <w:div w:id="1830442279">
          <w:marLeft w:val="0"/>
          <w:marRight w:val="0"/>
          <w:marTop w:val="0"/>
          <w:marBottom w:val="0"/>
          <w:divBdr>
            <w:top w:val="none" w:sz="0" w:space="0" w:color="auto"/>
            <w:left w:val="none" w:sz="0" w:space="0" w:color="auto"/>
            <w:bottom w:val="none" w:sz="0" w:space="0" w:color="auto"/>
            <w:right w:val="none" w:sz="0" w:space="0" w:color="auto"/>
          </w:divBdr>
        </w:div>
        <w:div w:id="1514104539">
          <w:marLeft w:val="0"/>
          <w:marRight w:val="0"/>
          <w:marTop w:val="0"/>
          <w:marBottom w:val="0"/>
          <w:divBdr>
            <w:top w:val="none" w:sz="0" w:space="0" w:color="auto"/>
            <w:left w:val="none" w:sz="0" w:space="0" w:color="auto"/>
            <w:bottom w:val="none" w:sz="0" w:space="0" w:color="auto"/>
            <w:right w:val="none" w:sz="0" w:space="0" w:color="auto"/>
          </w:divBdr>
        </w:div>
        <w:div w:id="270669153">
          <w:marLeft w:val="0"/>
          <w:marRight w:val="0"/>
          <w:marTop w:val="0"/>
          <w:marBottom w:val="0"/>
          <w:divBdr>
            <w:top w:val="none" w:sz="0" w:space="0" w:color="auto"/>
            <w:left w:val="none" w:sz="0" w:space="0" w:color="auto"/>
            <w:bottom w:val="none" w:sz="0" w:space="0" w:color="auto"/>
            <w:right w:val="none" w:sz="0" w:space="0" w:color="auto"/>
          </w:divBdr>
        </w:div>
        <w:div w:id="724765177">
          <w:marLeft w:val="0"/>
          <w:marRight w:val="0"/>
          <w:marTop w:val="0"/>
          <w:marBottom w:val="0"/>
          <w:divBdr>
            <w:top w:val="none" w:sz="0" w:space="0" w:color="auto"/>
            <w:left w:val="none" w:sz="0" w:space="0" w:color="auto"/>
            <w:bottom w:val="none" w:sz="0" w:space="0" w:color="auto"/>
            <w:right w:val="none" w:sz="0" w:space="0" w:color="auto"/>
          </w:divBdr>
        </w:div>
        <w:div w:id="223874342">
          <w:marLeft w:val="0"/>
          <w:marRight w:val="0"/>
          <w:marTop w:val="0"/>
          <w:marBottom w:val="0"/>
          <w:divBdr>
            <w:top w:val="none" w:sz="0" w:space="0" w:color="auto"/>
            <w:left w:val="none" w:sz="0" w:space="0" w:color="auto"/>
            <w:bottom w:val="none" w:sz="0" w:space="0" w:color="auto"/>
            <w:right w:val="none" w:sz="0" w:space="0" w:color="auto"/>
          </w:divBdr>
        </w:div>
        <w:div w:id="9450045">
          <w:marLeft w:val="0"/>
          <w:marRight w:val="0"/>
          <w:marTop w:val="0"/>
          <w:marBottom w:val="0"/>
          <w:divBdr>
            <w:top w:val="none" w:sz="0" w:space="0" w:color="auto"/>
            <w:left w:val="none" w:sz="0" w:space="0" w:color="auto"/>
            <w:bottom w:val="none" w:sz="0" w:space="0" w:color="auto"/>
            <w:right w:val="none" w:sz="0" w:space="0" w:color="auto"/>
          </w:divBdr>
        </w:div>
        <w:div w:id="1898396569">
          <w:marLeft w:val="0"/>
          <w:marRight w:val="0"/>
          <w:marTop w:val="0"/>
          <w:marBottom w:val="0"/>
          <w:divBdr>
            <w:top w:val="none" w:sz="0" w:space="0" w:color="auto"/>
            <w:left w:val="none" w:sz="0" w:space="0" w:color="auto"/>
            <w:bottom w:val="none" w:sz="0" w:space="0" w:color="auto"/>
            <w:right w:val="none" w:sz="0" w:space="0" w:color="auto"/>
          </w:divBdr>
        </w:div>
        <w:div w:id="1870491384">
          <w:marLeft w:val="0"/>
          <w:marRight w:val="0"/>
          <w:marTop w:val="0"/>
          <w:marBottom w:val="0"/>
          <w:divBdr>
            <w:top w:val="none" w:sz="0" w:space="0" w:color="auto"/>
            <w:left w:val="none" w:sz="0" w:space="0" w:color="auto"/>
            <w:bottom w:val="none" w:sz="0" w:space="0" w:color="auto"/>
            <w:right w:val="none" w:sz="0" w:space="0" w:color="auto"/>
          </w:divBdr>
        </w:div>
        <w:div w:id="1111893977">
          <w:marLeft w:val="0"/>
          <w:marRight w:val="0"/>
          <w:marTop w:val="0"/>
          <w:marBottom w:val="0"/>
          <w:divBdr>
            <w:top w:val="none" w:sz="0" w:space="0" w:color="auto"/>
            <w:left w:val="none" w:sz="0" w:space="0" w:color="auto"/>
            <w:bottom w:val="none" w:sz="0" w:space="0" w:color="auto"/>
            <w:right w:val="none" w:sz="0" w:space="0" w:color="auto"/>
          </w:divBdr>
        </w:div>
        <w:div w:id="1391687633">
          <w:marLeft w:val="0"/>
          <w:marRight w:val="0"/>
          <w:marTop w:val="0"/>
          <w:marBottom w:val="0"/>
          <w:divBdr>
            <w:top w:val="none" w:sz="0" w:space="0" w:color="auto"/>
            <w:left w:val="none" w:sz="0" w:space="0" w:color="auto"/>
            <w:bottom w:val="none" w:sz="0" w:space="0" w:color="auto"/>
            <w:right w:val="none" w:sz="0" w:space="0" w:color="auto"/>
          </w:divBdr>
        </w:div>
        <w:div w:id="822506787">
          <w:marLeft w:val="0"/>
          <w:marRight w:val="0"/>
          <w:marTop w:val="0"/>
          <w:marBottom w:val="0"/>
          <w:divBdr>
            <w:top w:val="none" w:sz="0" w:space="0" w:color="auto"/>
            <w:left w:val="none" w:sz="0" w:space="0" w:color="auto"/>
            <w:bottom w:val="none" w:sz="0" w:space="0" w:color="auto"/>
            <w:right w:val="none" w:sz="0" w:space="0" w:color="auto"/>
          </w:divBdr>
        </w:div>
        <w:div w:id="2058316356">
          <w:marLeft w:val="0"/>
          <w:marRight w:val="0"/>
          <w:marTop w:val="0"/>
          <w:marBottom w:val="0"/>
          <w:divBdr>
            <w:top w:val="none" w:sz="0" w:space="0" w:color="auto"/>
            <w:left w:val="none" w:sz="0" w:space="0" w:color="auto"/>
            <w:bottom w:val="none" w:sz="0" w:space="0" w:color="auto"/>
            <w:right w:val="none" w:sz="0" w:space="0" w:color="auto"/>
          </w:divBdr>
        </w:div>
        <w:div w:id="1682509844">
          <w:marLeft w:val="0"/>
          <w:marRight w:val="0"/>
          <w:marTop w:val="0"/>
          <w:marBottom w:val="0"/>
          <w:divBdr>
            <w:top w:val="none" w:sz="0" w:space="0" w:color="auto"/>
            <w:left w:val="none" w:sz="0" w:space="0" w:color="auto"/>
            <w:bottom w:val="none" w:sz="0" w:space="0" w:color="auto"/>
            <w:right w:val="none" w:sz="0" w:space="0" w:color="auto"/>
          </w:divBdr>
        </w:div>
        <w:div w:id="1390766910">
          <w:marLeft w:val="0"/>
          <w:marRight w:val="0"/>
          <w:marTop w:val="0"/>
          <w:marBottom w:val="0"/>
          <w:divBdr>
            <w:top w:val="none" w:sz="0" w:space="0" w:color="auto"/>
            <w:left w:val="none" w:sz="0" w:space="0" w:color="auto"/>
            <w:bottom w:val="none" w:sz="0" w:space="0" w:color="auto"/>
            <w:right w:val="none" w:sz="0" w:space="0" w:color="auto"/>
          </w:divBdr>
        </w:div>
        <w:div w:id="1501967444">
          <w:marLeft w:val="0"/>
          <w:marRight w:val="0"/>
          <w:marTop w:val="0"/>
          <w:marBottom w:val="0"/>
          <w:divBdr>
            <w:top w:val="none" w:sz="0" w:space="0" w:color="auto"/>
            <w:left w:val="none" w:sz="0" w:space="0" w:color="auto"/>
            <w:bottom w:val="none" w:sz="0" w:space="0" w:color="auto"/>
            <w:right w:val="none" w:sz="0" w:space="0" w:color="auto"/>
          </w:divBdr>
        </w:div>
        <w:div w:id="335309136">
          <w:marLeft w:val="0"/>
          <w:marRight w:val="0"/>
          <w:marTop w:val="0"/>
          <w:marBottom w:val="0"/>
          <w:divBdr>
            <w:top w:val="none" w:sz="0" w:space="0" w:color="auto"/>
            <w:left w:val="none" w:sz="0" w:space="0" w:color="auto"/>
            <w:bottom w:val="none" w:sz="0" w:space="0" w:color="auto"/>
            <w:right w:val="none" w:sz="0" w:space="0" w:color="auto"/>
          </w:divBdr>
        </w:div>
        <w:div w:id="1127698233">
          <w:marLeft w:val="0"/>
          <w:marRight w:val="0"/>
          <w:marTop w:val="0"/>
          <w:marBottom w:val="0"/>
          <w:divBdr>
            <w:top w:val="none" w:sz="0" w:space="0" w:color="auto"/>
            <w:left w:val="none" w:sz="0" w:space="0" w:color="auto"/>
            <w:bottom w:val="none" w:sz="0" w:space="0" w:color="auto"/>
            <w:right w:val="none" w:sz="0" w:space="0" w:color="auto"/>
          </w:divBdr>
        </w:div>
        <w:div w:id="1540436423">
          <w:marLeft w:val="0"/>
          <w:marRight w:val="0"/>
          <w:marTop w:val="0"/>
          <w:marBottom w:val="0"/>
          <w:divBdr>
            <w:top w:val="none" w:sz="0" w:space="0" w:color="auto"/>
            <w:left w:val="none" w:sz="0" w:space="0" w:color="auto"/>
            <w:bottom w:val="none" w:sz="0" w:space="0" w:color="auto"/>
            <w:right w:val="none" w:sz="0" w:space="0" w:color="auto"/>
          </w:divBdr>
        </w:div>
        <w:div w:id="1212418787">
          <w:marLeft w:val="0"/>
          <w:marRight w:val="0"/>
          <w:marTop w:val="0"/>
          <w:marBottom w:val="0"/>
          <w:divBdr>
            <w:top w:val="none" w:sz="0" w:space="0" w:color="auto"/>
            <w:left w:val="none" w:sz="0" w:space="0" w:color="auto"/>
            <w:bottom w:val="none" w:sz="0" w:space="0" w:color="auto"/>
            <w:right w:val="none" w:sz="0" w:space="0" w:color="auto"/>
          </w:divBdr>
        </w:div>
        <w:div w:id="777289677">
          <w:marLeft w:val="0"/>
          <w:marRight w:val="0"/>
          <w:marTop w:val="0"/>
          <w:marBottom w:val="0"/>
          <w:divBdr>
            <w:top w:val="none" w:sz="0" w:space="0" w:color="auto"/>
            <w:left w:val="none" w:sz="0" w:space="0" w:color="auto"/>
            <w:bottom w:val="none" w:sz="0" w:space="0" w:color="auto"/>
            <w:right w:val="none" w:sz="0" w:space="0" w:color="auto"/>
          </w:divBdr>
        </w:div>
        <w:div w:id="314991823">
          <w:marLeft w:val="0"/>
          <w:marRight w:val="0"/>
          <w:marTop w:val="0"/>
          <w:marBottom w:val="0"/>
          <w:divBdr>
            <w:top w:val="none" w:sz="0" w:space="0" w:color="auto"/>
            <w:left w:val="none" w:sz="0" w:space="0" w:color="auto"/>
            <w:bottom w:val="none" w:sz="0" w:space="0" w:color="auto"/>
            <w:right w:val="none" w:sz="0" w:space="0" w:color="auto"/>
          </w:divBdr>
        </w:div>
        <w:div w:id="2077506052">
          <w:marLeft w:val="0"/>
          <w:marRight w:val="0"/>
          <w:marTop w:val="0"/>
          <w:marBottom w:val="0"/>
          <w:divBdr>
            <w:top w:val="none" w:sz="0" w:space="0" w:color="auto"/>
            <w:left w:val="none" w:sz="0" w:space="0" w:color="auto"/>
            <w:bottom w:val="none" w:sz="0" w:space="0" w:color="auto"/>
            <w:right w:val="none" w:sz="0" w:space="0" w:color="auto"/>
          </w:divBdr>
        </w:div>
        <w:div w:id="1102147258">
          <w:marLeft w:val="0"/>
          <w:marRight w:val="0"/>
          <w:marTop w:val="0"/>
          <w:marBottom w:val="0"/>
          <w:divBdr>
            <w:top w:val="none" w:sz="0" w:space="0" w:color="auto"/>
            <w:left w:val="none" w:sz="0" w:space="0" w:color="auto"/>
            <w:bottom w:val="none" w:sz="0" w:space="0" w:color="auto"/>
            <w:right w:val="none" w:sz="0" w:space="0" w:color="auto"/>
          </w:divBdr>
        </w:div>
        <w:div w:id="1961914974">
          <w:marLeft w:val="0"/>
          <w:marRight w:val="0"/>
          <w:marTop w:val="0"/>
          <w:marBottom w:val="0"/>
          <w:divBdr>
            <w:top w:val="none" w:sz="0" w:space="0" w:color="auto"/>
            <w:left w:val="none" w:sz="0" w:space="0" w:color="auto"/>
            <w:bottom w:val="none" w:sz="0" w:space="0" w:color="auto"/>
            <w:right w:val="none" w:sz="0" w:space="0" w:color="auto"/>
          </w:divBdr>
        </w:div>
        <w:div w:id="895893380">
          <w:marLeft w:val="0"/>
          <w:marRight w:val="0"/>
          <w:marTop w:val="0"/>
          <w:marBottom w:val="0"/>
          <w:divBdr>
            <w:top w:val="none" w:sz="0" w:space="0" w:color="auto"/>
            <w:left w:val="none" w:sz="0" w:space="0" w:color="auto"/>
            <w:bottom w:val="none" w:sz="0" w:space="0" w:color="auto"/>
            <w:right w:val="none" w:sz="0" w:space="0" w:color="auto"/>
          </w:divBdr>
        </w:div>
        <w:div w:id="1286621970">
          <w:marLeft w:val="0"/>
          <w:marRight w:val="0"/>
          <w:marTop w:val="0"/>
          <w:marBottom w:val="0"/>
          <w:divBdr>
            <w:top w:val="none" w:sz="0" w:space="0" w:color="auto"/>
            <w:left w:val="none" w:sz="0" w:space="0" w:color="auto"/>
            <w:bottom w:val="none" w:sz="0" w:space="0" w:color="auto"/>
            <w:right w:val="none" w:sz="0" w:space="0" w:color="auto"/>
          </w:divBdr>
        </w:div>
        <w:div w:id="350647563">
          <w:marLeft w:val="0"/>
          <w:marRight w:val="0"/>
          <w:marTop w:val="0"/>
          <w:marBottom w:val="0"/>
          <w:divBdr>
            <w:top w:val="none" w:sz="0" w:space="0" w:color="auto"/>
            <w:left w:val="none" w:sz="0" w:space="0" w:color="auto"/>
            <w:bottom w:val="none" w:sz="0" w:space="0" w:color="auto"/>
            <w:right w:val="none" w:sz="0" w:space="0" w:color="auto"/>
          </w:divBdr>
        </w:div>
        <w:div w:id="1060710105">
          <w:marLeft w:val="0"/>
          <w:marRight w:val="0"/>
          <w:marTop w:val="0"/>
          <w:marBottom w:val="0"/>
          <w:divBdr>
            <w:top w:val="none" w:sz="0" w:space="0" w:color="auto"/>
            <w:left w:val="none" w:sz="0" w:space="0" w:color="auto"/>
            <w:bottom w:val="none" w:sz="0" w:space="0" w:color="auto"/>
            <w:right w:val="none" w:sz="0" w:space="0" w:color="auto"/>
          </w:divBdr>
        </w:div>
        <w:div w:id="1701468862">
          <w:marLeft w:val="0"/>
          <w:marRight w:val="0"/>
          <w:marTop w:val="0"/>
          <w:marBottom w:val="0"/>
          <w:divBdr>
            <w:top w:val="none" w:sz="0" w:space="0" w:color="auto"/>
            <w:left w:val="none" w:sz="0" w:space="0" w:color="auto"/>
            <w:bottom w:val="none" w:sz="0" w:space="0" w:color="auto"/>
            <w:right w:val="none" w:sz="0" w:space="0" w:color="auto"/>
          </w:divBdr>
        </w:div>
        <w:div w:id="1631126939">
          <w:marLeft w:val="0"/>
          <w:marRight w:val="0"/>
          <w:marTop w:val="0"/>
          <w:marBottom w:val="0"/>
          <w:divBdr>
            <w:top w:val="none" w:sz="0" w:space="0" w:color="auto"/>
            <w:left w:val="none" w:sz="0" w:space="0" w:color="auto"/>
            <w:bottom w:val="none" w:sz="0" w:space="0" w:color="auto"/>
            <w:right w:val="none" w:sz="0" w:space="0" w:color="auto"/>
          </w:divBdr>
        </w:div>
        <w:div w:id="162623948">
          <w:marLeft w:val="0"/>
          <w:marRight w:val="0"/>
          <w:marTop w:val="0"/>
          <w:marBottom w:val="0"/>
          <w:divBdr>
            <w:top w:val="none" w:sz="0" w:space="0" w:color="auto"/>
            <w:left w:val="none" w:sz="0" w:space="0" w:color="auto"/>
            <w:bottom w:val="none" w:sz="0" w:space="0" w:color="auto"/>
            <w:right w:val="none" w:sz="0" w:space="0" w:color="auto"/>
          </w:divBdr>
        </w:div>
        <w:div w:id="1492209597">
          <w:marLeft w:val="0"/>
          <w:marRight w:val="0"/>
          <w:marTop w:val="0"/>
          <w:marBottom w:val="0"/>
          <w:divBdr>
            <w:top w:val="none" w:sz="0" w:space="0" w:color="auto"/>
            <w:left w:val="none" w:sz="0" w:space="0" w:color="auto"/>
            <w:bottom w:val="none" w:sz="0" w:space="0" w:color="auto"/>
            <w:right w:val="none" w:sz="0" w:space="0" w:color="auto"/>
          </w:divBdr>
        </w:div>
        <w:div w:id="383989326">
          <w:marLeft w:val="0"/>
          <w:marRight w:val="0"/>
          <w:marTop w:val="0"/>
          <w:marBottom w:val="0"/>
          <w:divBdr>
            <w:top w:val="none" w:sz="0" w:space="0" w:color="auto"/>
            <w:left w:val="none" w:sz="0" w:space="0" w:color="auto"/>
            <w:bottom w:val="none" w:sz="0" w:space="0" w:color="auto"/>
            <w:right w:val="none" w:sz="0" w:space="0" w:color="auto"/>
          </w:divBdr>
        </w:div>
        <w:div w:id="1446777503">
          <w:marLeft w:val="0"/>
          <w:marRight w:val="0"/>
          <w:marTop w:val="0"/>
          <w:marBottom w:val="0"/>
          <w:divBdr>
            <w:top w:val="none" w:sz="0" w:space="0" w:color="auto"/>
            <w:left w:val="none" w:sz="0" w:space="0" w:color="auto"/>
            <w:bottom w:val="none" w:sz="0" w:space="0" w:color="auto"/>
            <w:right w:val="none" w:sz="0" w:space="0" w:color="auto"/>
          </w:divBdr>
        </w:div>
        <w:div w:id="1610895331">
          <w:marLeft w:val="0"/>
          <w:marRight w:val="0"/>
          <w:marTop w:val="0"/>
          <w:marBottom w:val="0"/>
          <w:divBdr>
            <w:top w:val="none" w:sz="0" w:space="0" w:color="auto"/>
            <w:left w:val="none" w:sz="0" w:space="0" w:color="auto"/>
            <w:bottom w:val="none" w:sz="0" w:space="0" w:color="auto"/>
            <w:right w:val="none" w:sz="0" w:space="0" w:color="auto"/>
          </w:divBdr>
        </w:div>
        <w:div w:id="1503011507">
          <w:marLeft w:val="0"/>
          <w:marRight w:val="0"/>
          <w:marTop w:val="0"/>
          <w:marBottom w:val="0"/>
          <w:divBdr>
            <w:top w:val="none" w:sz="0" w:space="0" w:color="auto"/>
            <w:left w:val="none" w:sz="0" w:space="0" w:color="auto"/>
            <w:bottom w:val="none" w:sz="0" w:space="0" w:color="auto"/>
            <w:right w:val="none" w:sz="0" w:space="0" w:color="auto"/>
          </w:divBdr>
        </w:div>
        <w:div w:id="829448100">
          <w:marLeft w:val="0"/>
          <w:marRight w:val="0"/>
          <w:marTop w:val="0"/>
          <w:marBottom w:val="0"/>
          <w:divBdr>
            <w:top w:val="none" w:sz="0" w:space="0" w:color="auto"/>
            <w:left w:val="none" w:sz="0" w:space="0" w:color="auto"/>
            <w:bottom w:val="none" w:sz="0" w:space="0" w:color="auto"/>
            <w:right w:val="none" w:sz="0" w:space="0" w:color="auto"/>
          </w:divBdr>
        </w:div>
        <w:div w:id="1152138020">
          <w:marLeft w:val="0"/>
          <w:marRight w:val="0"/>
          <w:marTop w:val="0"/>
          <w:marBottom w:val="0"/>
          <w:divBdr>
            <w:top w:val="none" w:sz="0" w:space="0" w:color="auto"/>
            <w:left w:val="none" w:sz="0" w:space="0" w:color="auto"/>
            <w:bottom w:val="none" w:sz="0" w:space="0" w:color="auto"/>
            <w:right w:val="none" w:sz="0" w:space="0" w:color="auto"/>
          </w:divBdr>
        </w:div>
        <w:div w:id="1586915732">
          <w:marLeft w:val="0"/>
          <w:marRight w:val="0"/>
          <w:marTop w:val="0"/>
          <w:marBottom w:val="0"/>
          <w:divBdr>
            <w:top w:val="none" w:sz="0" w:space="0" w:color="auto"/>
            <w:left w:val="none" w:sz="0" w:space="0" w:color="auto"/>
            <w:bottom w:val="none" w:sz="0" w:space="0" w:color="auto"/>
            <w:right w:val="none" w:sz="0" w:space="0" w:color="auto"/>
          </w:divBdr>
        </w:div>
        <w:div w:id="182012321">
          <w:marLeft w:val="0"/>
          <w:marRight w:val="0"/>
          <w:marTop w:val="0"/>
          <w:marBottom w:val="0"/>
          <w:divBdr>
            <w:top w:val="none" w:sz="0" w:space="0" w:color="auto"/>
            <w:left w:val="none" w:sz="0" w:space="0" w:color="auto"/>
            <w:bottom w:val="none" w:sz="0" w:space="0" w:color="auto"/>
            <w:right w:val="none" w:sz="0" w:space="0" w:color="auto"/>
          </w:divBdr>
        </w:div>
        <w:div w:id="1109861017">
          <w:marLeft w:val="0"/>
          <w:marRight w:val="0"/>
          <w:marTop w:val="0"/>
          <w:marBottom w:val="0"/>
          <w:divBdr>
            <w:top w:val="none" w:sz="0" w:space="0" w:color="auto"/>
            <w:left w:val="none" w:sz="0" w:space="0" w:color="auto"/>
            <w:bottom w:val="none" w:sz="0" w:space="0" w:color="auto"/>
            <w:right w:val="none" w:sz="0" w:space="0" w:color="auto"/>
          </w:divBdr>
        </w:div>
        <w:div w:id="1333142337">
          <w:marLeft w:val="0"/>
          <w:marRight w:val="0"/>
          <w:marTop w:val="0"/>
          <w:marBottom w:val="0"/>
          <w:divBdr>
            <w:top w:val="none" w:sz="0" w:space="0" w:color="auto"/>
            <w:left w:val="none" w:sz="0" w:space="0" w:color="auto"/>
            <w:bottom w:val="none" w:sz="0" w:space="0" w:color="auto"/>
            <w:right w:val="none" w:sz="0" w:space="0" w:color="auto"/>
          </w:divBdr>
        </w:div>
        <w:div w:id="229390496">
          <w:marLeft w:val="0"/>
          <w:marRight w:val="0"/>
          <w:marTop w:val="0"/>
          <w:marBottom w:val="0"/>
          <w:divBdr>
            <w:top w:val="none" w:sz="0" w:space="0" w:color="auto"/>
            <w:left w:val="none" w:sz="0" w:space="0" w:color="auto"/>
            <w:bottom w:val="none" w:sz="0" w:space="0" w:color="auto"/>
            <w:right w:val="none" w:sz="0" w:space="0" w:color="auto"/>
          </w:divBdr>
        </w:div>
        <w:div w:id="1922761602">
          <w:marLeft w:val="0"/>
          <w:marRight w:val="0"/>
          <w:marTop w:val="0"/>
          <w:marBottom w:val="0"/>
          <w:divBdr>
            <w:top w:val="none" w:sz="0" w:space="0" w:color="auto"/>
            <w:left w:val="none" w:sz="0" w:space="0" w:color="auto"/>
            <w:bottom w:val="none" w:sz="0" w:space="0" w:color="auto"/>
            <w:right w:val="none" w:sz="0" w:space="0" w:color="auto"/>
          </w:divBdr>
        </w:div>
        <w:div w:id="623388646">
          <w:marLeft w:val="0"/>
          <w:marRight w:val="0"/>
          <w:marTop w:val="0"/>
          <w:marBottom w:val="0"/>
          <w:divBdr>
            <w:top w:val="none" w:sz="0" w:space="0" w:color="auto"/>
            <w:left w:val="none" w:sz="0" w:space="0" w:color="auto"/>
            <w:bottom w:val="none" w:sz="0" w:space="0" w:color="auto"/>
            <w:right w:val="none" w:sz="0" w:space="0" w:color="auto"/>
          </w:divBdr>
        </w:div>
        <w:div w:id="800659426">
          <w:marLeft w:val="0"/>
          <w:marRight w:val="0"/>
          <w:marTop w:val="0"/>
          <w:marBottom w:val="0"/>
          <w:divBdr>
            <w:top w:val="none" w:sz="0" w:space="0" w:color="auto"/>
            <w:left w:val="none" w:sz="0" w:space="0" w:color="auto"/>
            <w:bottom w:val="none" w:sz="0" w:space="0" w:color="auto"/>
            <w:right w:val="none" w:sz="0" w:space="0" w:color="auto"/>
          </w:divBdr>
        </w:div>
        <w:div w:id="1001619337">
          <w:marLeft w:val="0"/>
          <w:marRight w:val="0"/>
          <w:marTop w:val="0"/>
          <w:marBottom w:val="0"/>
          <w:divBdr>
            <w:top w:val="none" w:sz="0" w:space="0" w:color="auto"/>
            <w:left w:val="none" w:sz="0" w:space="0" w:color="auto"/>
            <w:bottom w:val="none" w:sz="0" w:space="0" w:color="auto"/>
            <w:right w:val="none" w:sz="0" w:space="0" w:color="auto"/>
          </w:divBdr>
        </w:div>
        <w:div w:id="1360085837">
          <w:marLeft w:val="0"/>
          <w:marRight w:val="0"/>
          <w:marTop w:val="0"/>
          <w:marBottom w:val="0"/>
          <w:divBdr>
            <w:top w:val="none" w:sz="0" w:space="0" w:color="auto"/>
            <w:left w:val="none" w:sz="0" w:space="0" w:color="auto"/>
            <w:bottom w:val="none" w:sz="0" w:space="0" w:color="auto"/>
            <w:right w:val="none" w:sz="0" w:space="0" w:color="auto"/>
          </w:divBdr>
        </w:div>
        <w:div w:id="1826388026">
          <w:marLeft w:val="0"/>
          <w:marRight w:val="0"/>
          <w:marTop w:val="0"/>
          <w:marBottom w:val="0"/>
          <w:divBdr>
            <w:top w:val="none" w:sz="0" w:space="0" w:color="auto"/>
            <w:left w:val="none" w:sz="0" w:space="0" w:color="auto"/>
            <w:bottom w:val="none" w:sz="0" w:space="0" w:color="auto"/>
            <w:right w:val="none" w:sz="0" w:space="0" w:color="auto"/>
          </w:divBdr>
        </w:div>
        <w:div w:id="1966497320">
          <w:marLeft w:val="0"/>
          <w:marRight w:val="0"/>
          <w:marTop w:val="0"/>
          <w:marBottom w:val="0"/>
          <w:divBdr>
            <w:top w:val="none" w:sz="0" w:space="0" w:color="auto"/>
            <w:left w:val="none" w:sz="0" w:space="0" w:color="auto"/>
            <w:bottom w:val="none" w:sz="0" w:space="0" w:color="auto"/>
            <w:right w:val="none" w:sz="0" w:space="0" w:color="auto"/>
          </w:divBdr>
        </w:div>
        <w:div w:id="1370489044">
          <w:marLeft w:val="0"/>
          <w:marRight w:val="0"/>
          <w:marTop w:val="0"/>
          <w:marBottom w:val="0"/>
          <w:divBdr>
            <w:top w:val="none" w:sz="0" w:space="0" w:color="auto"/>
            <w:left w:val="none" w:sz="0" w:space="0" w:color="auto"/>
            <w:bottom w:val="none" w:sz="0" w:space="0" w:color="auto"/>
            <w:right w:val="none" w:sz="0" w:space="0" w:color="auto"/>
          </w:divBdr>
        </w:div>
        <w:div w:id="1294411050">
          <w:marLeft w:val="0"/>
          <w:marRight w:val="0"/>
          <w:marTop w:val="0"/>
          <w:marBottom w:val="0"/>
          <w:divBdr>
            <w:top w:val="none" w:sz="0" w:space="0" w:color="auto"/>
            <w:left w:val="none" w:sz="0" w:space="0" w:color="auto"/>
            <w:bottom w:val="none" w:sz="0" w:space="0" w:color="auto"/>
            <w:right w:val="none" w:sz="0" w:space="0" w:color="auto"/>
          </w:divBdr>
        </w:div>
        <w:div w:id="1509907084">
          <w:marLeft w:val="0"/>
          <w:marRight w:val="0"/>
          <w:marTop w:val="0"/>
          <w:marBottom w:val="0"/>
          <w:divBdr>
            <w:top w:val="none" w:sz="0" w:space="0" w:color="auto"/>
            <w:left w:val="none" w:sz="0" w:space="0" w:color="auto"/>
            <w:bottom w:val="none" w:sz="0" w:space="0" w:color="auto"/>
            <w:right w:val="none" w:sz="0" w:space="0" w:color="auto"/>
          </w:divBdr>
        </w:div>
        <w:div w:id="1315723790">
          <w:marLeft w:val="0"/>
          <w:marRight w:val="0"/>
          <w:marTop w:val="0"/>
          <w:marBottom w:val="0"/>
          <w:divBdr>
            <w:top w:val="none" w:sz="0" w:space="0" w:color="auto"/>
            <w:left w:val="none" w:sz="0" w:space="0" w:color="auto"/>
            <w:bottom w:val="none" w:sz="0" w:space="0" w:color="auto"/>
            <w:right w:val="none" w:sz="0" w:space="0" w:color="auto"/>
          </w:divBdr>
        </w:div>
        <w:div w:id="1652099129">
          <w:marLeft w:val="0"/>
          <w:marRight w:val="0"/>
          <w:marTop w:val="0"/>
          <w:marBottom w:val="0"/>
          <w:divBdr>
            <w:top w:val="none" w:sz="0" w:space="0" w:color="auto"/>
            <w:left w:val="none" w:sz="0" w:space="0" w:color="auto"/>
            <w:bottom w:val="none" w:sz="0" w:space="0" w:color="auto"/>
            <w:right w:val="none" w:sz="0" w:space="0" w:color="auto"/>
          </w:divBdr>
        </w:div>
        <w:div w:id="1900282412">
          <w:marLeft w:val="0"/>
          <w:marRight w:val="0"/>
          <w:marTop w:val="0"/>
          <w:marBottom w:val="0"/>
          <w:divBdr>
            <w:top w:val="none" w:sz="0" w:space="0" w:color="auto"/>
            <w:left w:val="none" w:sz="0" w:space="0" w:color="auto"/>
            <w:bottom w:val="none" w:sz="0" w:space="0" w:color="auto"/>
            <w:right w:val="none" w:sz="0" w:space="0" w:color="auto"/>
          </w:divBdr>
        </w:div>
        <w:div w:id="1690445866">
          <w:marLeft w:val="0"/>
          <w:marRight w:val="0"/>
          <w:marTop w:val="0"/>
          <w:marBottom w:val="0"/>
          <w:divBdr>
            <w:top w:val="none" w:sz="0" w:space="0" w:color="auto"/>
            <w:left w:val="none" w:sz="0" w:space="0" w:color="auto"/>
            <w:bottom w:val="none" w:sz="0" w:space="0" w:color="auto"/>
            <w:right w:val="none" w:sz="0" w:space="0" w:color="auto"/>
          </w:divBdr>
        </w:div>
        <w:div w:id="1534423082">
          <w:marLeft w:val="0"/>
          <w:marRight w:val="0"/>
          <w:marTop w:val="0"/>
          <w:marBottom w:val="0"/>
          <w:divBdr>
            <w:top w:val="none" w:sz="0" w:space="0" w:color="auto"/>
            <w:left w:val="none" w:sz="0" w:space="0" w:color="auto"/>
            <w:bottom w:val="none" w:sz="0" w:space="0" w:color="auto"/>
            <w:right w:val="none" w:sz="0" w:space="0" w:color="auto"/>
          </w:divBdr>
        </w:div>
        <w:div w:id="451096223">
          <w:marLeft w:val="0"/>
          <w:marRight w:val="0"/>
          <w:marTop w:val="0"/>
          <w:marBottom w:val="0"/>
          <w:divBdr>
            <w:top w:val="none" w:sz="0" w:space="0" w:color="auto"/>
            <w:left w:val="none" w:sz="0" w:space="0" w:color="auto"/>
            <w:bottom w:val="none" w:sz="0" w:space="0" w:color="auto"/>
            <w:right w:val="none" w:sz="0" w:space="0" w:color="auto"/>
          </w:divBdr>
        </w:div>
        <w:div w:id="496505706">
          <w:marLeft w:val="0"/>
          <w:marRight w:val="0"/>
          <w:marTop w:val="0"/>
          <w:marBottom w:val="0"/>
          <w:divBdr>
            <w:top w:val="none" w:sz="0" w:space="0" w:color="auto"/>
            <w:left w:val="none" w:sz="0" w:space="0" w:color="auto"/>
            <w:bottom w:val="none" w:sz="0" w:space="0" w:color="auto"/>
            <w:right w:val="none" w:sz="0" w:space="0" w:color="auto"/>
          </w:divBdr>
        </w:div>
        <w:div w:id="1411006445">
          <w:marLeft w:val="0"/>
          <w:marRight w:val="0"/>
          <w:marTop w:val="0"/>
          <w:marBottom w:val="0"/>
          <w:divBdr>
            <w:top w:val="none" w:sz="0" w:space="0" w:color="auto"/>
            <w:left w:val="none" w:sz="0" w:space="0" w:color="auto"/>
            <w:bottom w:val="none" w:sz="0" w:space="0" w:color="auto"/>
            <w:right w:val="none" w:sz="0" w:space="0" w:color="auto"/>
          </w:divBdr>
        </w:div>
        <w:div w:id="314261761">
          <w:marLeft w:val="0"/>
          <w:marRight w:val="0"/>
          <w:marTop w:val="0"/>
          <w:marBottom w:val="0"/>
          <w:divBdr>
            <w:top w:val="none" w:sz="0" w:space="0" w:color="auto"/>
            <w:left w:val="none" w:sz="0" w:space="0" w:color="auto"/>
            <w:bottom w:val="none" w:sz="0" w:space="0" w:color="auto"/>
            <w:right w:val="none" w:sz="0" w:space="0" w:color="auto"/>
          </w:divBdr>
        </w:div>
        <w:div w:id="1839494982">
          <w:marLeft w:val="0"/>
          <w:marRight w:val="0"/>
          <w:marTop w:val="0"/>
          <w:marBottom w:val="0"/>
          <w:divBdr>
            <w:top w:val="none" w:sz="0" w:space="0" w:color="auto"/>
            <w:left w:val="none" w:sz="0" w:space="0" w:color="auto"/>
            <w:bottom w:val="none" w:sz="0" w:space="0" w:color="auto"/>
            <w:right w:val="none" w:sz="0" w:space="0" w:color="auto"/>
          </w:divBdr>
        </w:div>
        <w:div w:id="1989049566">
          <w:marLeft w:val="0"/>
          <w:marRight w:val="0"/>
          <w:marTop w:val="0"/>
          <w:marBottom w:val="0"/>
          <w:divBdr>
            <w:top w:val="none" w:sz="0" w:space="0" w:color="auto"/>
            <w:left w:val="none" w:sz="0" w:space="0" w:color="auto"/>
            <w:bottom w:val="none" w:sz="0" w:space="0" w:color="auto"/>
            <w:right w:val="none" w:sz="0" w:space="0" w:color="auto"/>
          </w:divBdr>
        </w:div>
        <w:div w:id="1930001163">
          <w:marLeft w:val="0"/>
          <w:marRight w:val="0"/>
          <w:marTop w:val="0"/>
          <w:marBottom w:val="0"/>
          <w:divBdr>
            <w:top w:val="none" w:sz="0" w:space="0" w:color="auto"/>
            <w:left w:val="none" w:sz="0" w:space="0" w:color="auto"/>
            <w:bottom w:val="none" w:sz="0" w:space="0" w:color="auto"/>
            <w:right w:val="none" w:sz="0" w:space="0" w:color="auto"/>
          </w:divBdr>
        </w:div>
        <w:div w:id="2090227395">
          <w:marLeft w:val="0"/>
          <w:marRight w:val="0"/>
          <w:marTop w:val="0"/>
          <w:marBottom w:val="0"/>
          <w:divBdr>
            <w:top w:val="none" w:sz="0" w:space="0" w:color="auto"/>
            <w:left w:val="none" w:sz="0" w:space="0" w:color="auto"/>
            <w:bottom w:val="none" w:sz="0" w:space="0" w:color="auto"/>
            <w:right w:val="none" w:sz="0" w:space="0" w:color="auto"/>
          </w:divBdr>
        </w:div>
        <w:div w:id="154612447">
          <w:marLeft w:val="0"/>
          <w:marRight w:val="0"/>
          <w:marTop w:val="0"/>
          <w:marBottom w:val="0"/>
          <w:divBdr>
            <w:top w:val="none" w:sz="0" w:space="0" w:color="auto"/>
            <w:left w:val="none" w:sz="0" w:space="0" w:color="auto"/>
            <w:bottom w:val="none" w:sz="0" w:space="0" w:color="auto"/>
            <w:right w:val="none" w:sz="0" w:space="0" w:color="auto"/>
          </w:divBdr>
        </w:div>
        <w:div w:id="877665578">
          <w:marLeft w:val="0"/>
          <w:marRight w:val="0"/>
          <w:marTop w:val="0"/>
          <w:marBottom w:val="0"/>
          <w:divBdr>
            <w:top w:val="none" w:sz="0" w:space="0" w:color="auto"/>
            <w:left w:val="none" w:sz="0" w:space="0" w:color="auto"/>
            <w:bottom w:val="none" w:sz="0" w:space="0" w:color="auto"/>
            <w:right w:val="none" w:sz="0" w:space="0" w:color="auto"/>
          </w:divBdr>
        </w:div>
        <w:div w:id="1862892351">
          <w:marLeft w:val="0"/>
          <w:marRight w:val="0"/>
          <w:marTop w:val="0"/>
          <w:marBottom w:val="0"/>
          <w:divBdr>
            <w:top w:val="none" w:sz="0" w:space="0" w:color="auto"/>
            <w:left w:val="none" w:sz="0" w:space="0" w:color="auto"/>
            <w:bottom w:val="none" w:sz="0" w:space="0" w:color="auto"/>
            <w:right w:val="none" w:sz="0" w:space="0" w:color="auto"/>
          </w:divBdr>
        </w:div>
        <w:div w:id="1372534187">
          <w:marLeft w:val="0"/>
          <w:marRight w:val="0"/>
          <w:marTop w:val="0"/>
          <w:marBottom w:val="0"/>
          <w:divBdr>
            <w:top w:val="none" w:sz="0" w:space="0" w:color="auto"/>
            <w:left w:val="none" w:sz="0" w:space="0" w:color="auto"/>
            <w:bottom w:val="none" w:sz="0" w:space="0" w:color="auto"/>
            <w:right w:val="none" w:sz="0" w:space="0" w:color="auto"/>
          </w:divBdr>
        </w:div>
        <w:div w:id="2142527714">
          <w:marLeft w:val="0"/>
          <w:marRight w:val="0"/>
          <w:marTop w:val="0"/>
          <w:marBottom w:val="0"/>
          <w:divBdr>
            <w:top w:val="none" w:sz="0" w:space="0" w:color="auto"/>
            <w:left w:val="none" w:sz="0" w:space="0" w:color="auto"/>
            <w:bottom w:val="none" w:sz="0" w:space="0" w:color="auto"/>
            <w:right w:val="none" w:sz="0" w:space="0" w:color="auto"/>
          </w:divBdr>
        </w:div>
        <w:div w:id="1864787068">
          <w:marLeft w:val="0"/>
          <w:marRight w:val="0"/>
          <w:marTop w:val="0"/>
          <w:marBottom w:val="0"/>
          <w:divBdr>
            <w:top w:val="none" w:sz="0" w:space="0" w:color="auto"/>
            <w:left w:val="none" w:sz="0" w:space="0" w:color="auto"/>
            <w:bottom w:val="none" w:sz="0" w:space="0" w:color="auto"/>
            <w:right w:val="none" w:sz="0" w:space="0" w:color="auto"/>
          </w:divBdr>
        </w:div>
        <w:div w:id="194584610">
          <w:marLeft w:val="0"/>
          <w:marRight w:val="0"/>
          <w:marTop w:val="0"/>
          <w:marBottom w:val="0"/>
          <w:divBdr>
            <w:top w:val="none" w:sz="0" w:space="0" w:color="auto"/>
            <w:left w:val="none" w:sz="0" w:space="0" w:color="auto"/>
            <w:bottom w:val="none" w:sz="0" w:space="0" w:color="auto"/>
            <w:right w:val="none" w:sz="0" w:space="0" w:color="auto"/>
          </w:divBdr>
        </w:div>
        <w:div w:id="1463305598">
          <w:marLeft w:val="0"/>
          <w:marRight w:val="0"/>
          <w:marTop w:val="0"/>
          <w:marBottom w:val="0"/>
          <w:divBdr>
            <w:top w:val="none" w:sz="0" w:space="0" w:color="auto"/>
            <w:left w:val="none" w:sz="0" w:space="0" w:color="auto"/>
            <w:bottom w:val="none" w:sz="0" w:space="0" w:color="auto"/>
            <w:right w:val="none" w:sz="0" w:space="0" w:color="auto"/>
          </w:divBdr>
        </w:div>
        <w:div w:id="2138984157">
          <w:marLeft w:val="0"/>
          <w:marRight w:val="0"/>
          <w:marTop w:val="0"/>
          <w:marBottom w:val="0"/>
          <w:divBdr>
            <w:top w:val="none" w:sz="0" w:space="0" w:color="auto"/>
            <w:left w:val="none" w:sz="0" w:space="0" w:color="auto"/>
            <w:bottom w:val="none" w:sz="0" w:space="0" w:color="auto"/>
            <w:right w:val="none" w:sz="0" w:space="0" w:color="auto"/>
          </w:divBdr>
        </w:div>
        <w:div w:id="368841452">
          <w:marLeft w:val="0"/>
          <w:marRight w:val="0"/>
          <w:marTop w:val="0"/>
          <w:marBottom w:val="0"/>
          <w:divBdr>
            <w:top w:val="none" w:sz="0" w:space="0" w:color="auto"/>
            <w:left w:val="none" w:sz="0" w:space="0" w:color="auto"/>
            <w:bottom w:val="none" w:sz="0" w:space="0" w:color="auto"/>
            <w:right w:val="none" w:sz="0" w:space="0" w:color="auto"/>
          </w:divBdr>
        </w:div>
        <w:div w:id="1936395933">
          <w:marLeft w:val="0"/>
          <w:marRight w:val="0"/>
          <w:marTop w:val="0"/>
          <w:marBottom w:val="0"/>
          <w:divBdr>
            <w:top w:val="none" w:sz="0" w:space="0" w:color="auto"/>
            <w:left w:val="none" w:sz="0" w:space="0" w:color="auto"/>
            <w:bottom w:val="none" w:sz="0" w:space="0" w:color="auto"/>
            <w:right w:val="none" w:sz="0" w:space="0" w:color="auto"/>
          </w:divBdr>
        </w:div>
        <w:div w:id="505091577">
          <w:marLeft w:val="0"/>
          <w:marRight w:val="0"/>
          <w:marTop w:val="0"/>
          <w:marBottom w:val="0"/>
          <w:divBdr>
            <w:top w:val="none" w:sz="0" w:space="0" w:color="auto"/>
            <w:left w:val="none" w:sz="0" w:space="0" w:color="auto"/>
            <w:bottom w:val="none" w:sz="0" w:space="0" w:color="auto"/>
            <w:right w:val="none" w:sz="0" w:space="0" w:color="auto"/>
          </w:divBdr>
        </w:div>
        <w:div w:id="79646376">
          <w:marLeft w:val="0"/>
          <w:marRight w:val="0"/>
          <w:marTop w:val="0"/>
          <w:marBottom w:val="0"/>
          <w:divBdr>
            <w:top w:val="none" w:sz="0" w:space="0" w:color="auto"/>
            <w:left w:val="none" w:sz="0" w:space="0" w:color="auto"/>
            <w:bottom w:val="none" w:sz="0" w:space="0" w:color="auto"/>
            <w:right w:val="none" w:sz="0" w:space="0" w:color="auto"/>
          </w:divBdr>
        </w:div>
        <w:div w:id="804547517">
          <w:marLeft w:val="0"/>
          <w:marRight w:val="0"/>
          <w:marTop w:val="0"/>
          <w:marBottom w:val="0"/>
          <w:divBdr>
            <w:top w:val="none" w:sz="0" w:space="0" w:color="auto"/>
            <w:left w:val="none" w:sz="0" w:space="0" w:color="auto"/>
            <w:bottom w:val="none" w:sz="0" w:space="0" w:color="auto"/>
            <w:right w:val="none" w:sz="0" w:space="0" w:color="auto"/>
          </w:divBdr>
        </w:div>
        <w:div w:id="1710107951">
          <w:marLeft w:val="0"/>
          <w:marRight w:val="0"/>
          <w:marTop w:val="0"/>
          <w:marBottom w:val="0"/>
          <w:divBdr>
            <w:top w:val="none" w:sz="0" w:space="0" w:color="auto"/>
            <w:left w:val="none" w:sz="0" w:space="0" w:color="auto"/>
            <w:bottom w:val="none" w:sz="0" w:space="0" w:color="auto"/>
            <w:right w:val="none" w:sz="0" w:space="0" w:color="auto"/>
          </w:divBdr>
        </w:div>
        <w:div w:id="1732268865">
          <w:marLeft w:val="0"/>
          <w:marRight w:val="0"/>
          <w:marTop w:val="0"/>
          <w:marBottom w:val="0"/>
          <w:divBdr>
            <w:top w:val="none" w:sz="0" w:space="0" w:color="auto"/>
            <w:left w:val="none" w:sz="0" w:space="0" w:color="auto"/>
            <w:bottom w:val="none" w:sz="0" w:space="0" w:color="auto"/>
            <w:right w:val="none" w:sz="0" w:space="0" w:color="auto"/>
          </w:divBdr>
        </w:div>
        <w:div w:id="2041281127">
          <w:marLeft w:val="0"/>
          <w:marRight w:val="0"/>
          <w:marTop w:val="0"/>
          <w:marBottom w:val="0"/>
          <w:divBdr>
            <w:top w:val="none" w:sz="0" w:space="0" w:color="auto"/>
            <w:left w:val="none" w:sz="0" w:space="0" w:color="auto"/>
            <w:bottom w:val="none" w:sz="0" w:space="0" w:color="auto"/>
            <w:right w:val="none" w:sz="0" w:space="0" w:color="auto"/>
          </w:divBdr>
        </w:div>
        <w:div w:id="2066755811">
          <w:marLeft w:val="0"/>
          <w:marRight w:val="0"/>
          <w:marTop w:val="0"/>
          <w:marBottom w:val="0"/>
          <w:divBdr>
            <w:top w:val="none" w:sz="0" w:space="0" w:color="auto"/>
            <w:left w:val="none" w:sz="0" w:space="0" w:color="auto"/>
            <w:bottom w:val="none" w:sz="0" w:space="0" w:color="auto"/>
            <w:right w:val="none" w:sz="0" w:space="0" w:color="auto"/>
          </w:divBdr>
        </w:div>
        <w:div w:id="88821349">
          <w:marLeft w:val="0"/>
          <w:marRight w:val="0"/>
          <w:marTop w:val="0"/>
          <w:marBottom w:val="0"/>
          <w:divBdr>
            <w:top w:val="none" w:sz="0" w:space="0" w:color="auto"/>
            <w:left w:val="none" w:sz="0" w:space="0" w:color="auto"/>
            <w:bottom w:val="none" w:sz="0" w:space="0" w:color="auto"/>
            <w:right w:val="none" w:sz="0" w:space="0" w:color="auto"/>
          </w:divBdr>
        </w:div>
      </w:divsChild>
    </w:div>
    <w:div w:id="144013146">
      <w:bodyDiv w:val="1"/>
      <w:marLeft w:val="0"/>
      <w:marRight w:val="0"/>
      <w:marTop w:val="0"/>
      <w:marBottom w:val="0"/>
      <w:divBdr>
        <w:top w:val="none" w:sz="0" w:space="0" w:color="auto"/>
        <w:left w:val="none" w:sz="0" w:space="0" w:color="auto"/>
        <w:bottom w:val="none" w:sz="0" w:space="0" w:color="auto"/>
        <w:right w:val="none" w:sz="0" w:space="0" w:color="auto"/>
      </w:divBdr>
    </w:div>
    <w:div w:id="146557436">
      <w:marLeft w:val="0"/>
      <w:marRight w:val="0"/>
      <w:marTop w:val="0"/>
      <w:marBottom w:val="0"/>
      <w:divBdr>
        <w:top w:val="none" w:sz="0" w:space="0" w:color="auto"/>
        <w:left w:val="none" w:sz="0" w:space="0" w:color="auto"/>
        <w:bottom w:val="none" w:sz="0" w:space="0" w:color="auto"/>
        <w:right w:val="none" w:sz="0" w:space="0" w:color="auto"/>
      </w:divBdr>
      <w:divsChild>
        <w:div w:id="146557437">
          <w:marLeft w:val="0"/>
          <w:marRight w:val="0"/>
          <w:marTop w:val="0"/>
          <w:marBottom w:val="0"/>
          <w:divBdr>
            <w:top w:val="none" w:sz="0" w:space="0" w:color="auto"/>
            <w:left w:val="none" w:sz="0" w:space="0" w:color="auto"/>
            <w:bottom w:val="none" w:sz="0" w:space="0" w:color="auto"/>
            <w:right w:val="none" w:sz="0" w:space="0" w:color="auto"/>
          </w:divBdr>
        </w:div>
      </w:divsChild>
    </w:div>
    <w:div w:id="174810894">
      <w:bodyDiv w:val="1"/>
      <w:marLeft w:val="0"/>
      <w:marRight w:val="0"/>
      <w:marTop w:val="0"/>
      <w:marBottom w:val="0"/>
      <w:divBdr>
        <w:top w:val="none" w:sz="0" w:space="0" w:color="auto"/>
        <w:left w:val="none" w:sz="0" w:space="0" w:color="auto"/>
        <w:bottom w:val="none" w:sz="0" w:space="0" w:color="auto"/>
        <w:right w:val="none" w:sz="0" w:space="0" w:color="auto"/>
      </w:divBdr>
      <w:divsChild>
        <w:div w:id="1207568315">
          <w:marLeft w:val="0"/>
          <w:marRight w:val="0"/>
          <w:marTop w:val="0"/>
          <w:marBottom w:val="0"/>
          <w:divBdr>
            <w:top w:val="none" w:sz="0" w:space="0" w:color="auto"/>
            <w:left w:val="none" w:sz="0" w:space="0" w:color="auto"/>
            <w:bottom w:val="none" w:sz="0" w:space="0" w:color="auto"/>
            <w:right w:val="none" w:sz="0" w:space="0" w:color="auto"/>
          </w:divBdr>
        </w:div>
        <w:div w:id="222063065">
          <w:marLeft w:val="0"/>
          <w:marRight w:val="0"/>
          <w:marTop w:val="0"/>
          <w:marBottom w:val="0"/>
          <w:divBdr>
            <w:top w:val="none" w:sz="0" w:space="0" w:color="auto"/>
            <w:left w:val="none" w:sz="0" w:space="0" w:color="auto"/>
            <w:bottom w:val="none" w:sz="0" w:space="0" w:color="auto"/>
            <w:right w:val="none" w:sz="0" w:space="0" w:color="auto"/>
          </w:divBdr>
        </w:div>
        <w:div w:id="1440835307">
          <w:marLeft w:val="0"/>
          <w:marRight w:val="0"/>
          <w:marTop w:val="0"/>
          <w:marBottom w:val="0"/>
          <w:divBdr>
            <w:top w:val="none" w:sz="0" w:space="0" w:color="auto"/>
            <w:left w:val="none" w:sz="0" w:space="0" w:color="auto"/>
            <w:bottom w:val="none" w:sz="0" w:space="0" w:color="auto"/>
            <w:right w:val="none" w:sz="0" w:space="0" w:color="auto"/>
          </w:divBdr>
        </w:div>
        <w:div w:id="1702514965">
          <w:marLeft w:val="0"/>
          <w:marRight w:val="0"/>
          <w:marTop w:val="0"/>
          <w:marBottom w:val="0"/>
          <w:divBdr>
            <w:top w:val="none" w:sz="0" w:space="0" w:color="auto"/>
            <w:left w:val="none" w:sz="0" w:space="0" w:color="auto"/>
            <w:bottom w:val="none" w:sz="0" w:space="0" w:color="auto"/>
            <w:right w:val="none" w:sz="0" w:space="0" w:color="auto"/>
          </w:divBdr>
        </w:div>
        <w:div w:id="649559080">
          <w:marLeft w:val="0"/>
          <w:marRight w:val="0"/>
          <w:marTop w:val="0"/>
          <w:marBottom w:val="0"/>
          <w:divBdr>
            <w:top w:val="none" w:sz="0" w:space="0" w:color="auto"/>
            <w:left w:val="none" w:sz="0" w:space="0" w:color="auto"/>
            <w:bottom w:val="none" w:sz="0" w:space="0" w:color="auto"/>
            <w:right w:val="none" w:sz="0" w:space="0" w:color="auto"/>
          </w:divBdr>
        </w:div>
        <w:div w:id="919942529">
          <w:marLeft w:val="0"/>
          <w:marRight w:val="0"/>
          <w:marTop w:val="0"/>
          <w:marBottom w:val="0"/>
          <w:divBdr>
            <w:top w:val="none" w:sz="0" w:space="0" w:color="auto"/>
            <w:left w:val="none" w:sz="0" w:space="0" w:color="auto"/>
            <w:bottom w:val="none" w:sz="0" w:space="0" w:color="auto"/>
            <w:right w:val="none" w:sz="0" w:space="0" w:color="auto"/>
          </w:divBdr>
        </w:div>
        <w:div w:id="643239918">
          <w:marLeft w:val="0"/>
          <w:marRight w:val="0"/>
          <w:marTop w:val="0"/>
          <w:marBottom w:val="0"/>
          <w:divBdr>
            <w:top w:val="none" w:sz="0" w:space="0" w:color="auto"/>
            <w:left w:val="none" w:sz="0" w:space="0" w:color="auto"/>
            <w:bottom w:val="none" w:sz="0" w:space="0" w:color="auto"/>
            <w:right w:val="none" w:sz="0" w:space="0" w:color="auto"/>
          </w:divBdr>
        </w:div>
        <w:div w:id="426930595">
          <w:marLeft w:val="0"/>
          <w:marRight w:val="0"/>
          <w:marTop w:val="0"/>
          <w:marBottom w:val="0"/>
          <w:divBdr>
            <w:top w:val="none" w:sz="0" w:space="0" w:color="auto"/>
            <w:left w:val="none" w:sz="0" w:space="0" w:color="auto"/>
            <w:bottom w:val="none" w:sz="0" w:space="0" w:color="auto"/>
            <w:right w:val="none" w:sz="0" w:space="0" w:color="auto"/>
          </w:divBdr>
        </w:div>
        <w:div w:id="898131939">
          <w:marLeft w:val="0"/>
          <w:marRight w:val="0"/>
          <w:marTop w:val="0"/>
          <w:marBottom w:val="0"/>
          <w:divBdr>
            <w:top w:val="none" w:sz="0" w:space="0" w:color="auto"/>
            <w:left w:val="none" w:sz="0" w:space="0" w:color="auto"/>
            <w:bottom w:val="none" w:sz="0" w:space="0" w:color="auto"/>
            <w:right w:val="none" w:sz="0" w:space="0" w:color="auto"/>
          </w:divBdr>
        </w:div>
        <w:div w:id="246039634">
          <w:marLeft w:val="0"/>
          <w:marRight w:val="0"/>
          <w:marTop w:val="0"/>
          <w:marBottom w:val="0"/>
          <w:divBdr>
            <w:top w:val="none" w:sz="0" w:space="0" w:color="auto"/>
            <w:left w:val="none" w:sz="0" w:space="0" w:color="auto"/>
            <w:bottom w:val="none" w:sz="0" w:space="0" w:color="auto"/>
            <w:right w:val="none" w:sz="0" w:space="0" w:color="auto"/>
          </w:divBdr>
        </w:div>
        <w:div w:id="470174151">
          <w:marLeft w:val="0"/>
          <w:marRight w:val="0"/>
          <w:marTop w:val="0"/>
          <w:marBottom w:val="0"/>
          <w:divBdr>
            <w:top w:val="none" w:sz="0" w:space="0" w:color="auto"/>
            <w:left w:val="none" w:sz="0" w:space="0" w:color="auto"/>
            <w:bottom w:val="none" w:sz="0" w:space="0" w:color="auto"/>
            <w:right w:val="none" w:sz="0" w:space="0" w:color="auto"/>
          </w:divBdr>
        </w:div>
        <w:div w:id="1929462351">
          <w:marLeft w:val="0"/>
          <w:marRight w:val="0"/>
          <w:marTop w:val="0"/>
          <w:marBottom w:val="0"/>
          <w:divBdr>
            <w:top w:val="none" w:sz="0" w:space="0" w:color="auto"/>
            <w:left w:val="none" w:sz="0" w:space="0" w:color="auto"/>
            <w:bottom w:val="none" w:sz="0" w:space="0" w:color="auto"/>
            <w:right w:val="none" w:sz="0" w:space="0" w:color="auto"/>
          </w:divBdr>
        </w:div>
        <w:div w:id="2090804752">
          <w:marLeft w:val="0"/>
          <w:marRight w:val="0"/>
          <w:marTop w:val="0"/>
          <w:marBottom w:val="0"/>
          <w:divBdr>
            <w:top w:val="none" w:sz="0" w:space="0" w:color="auto"/>
            <w:left w:val="none" w:sz="0" w:space="0" w:color="auto"/>
            <w:bottom w:val="none" w:sz="0" w:space="0" w:color="auto"/>
            <w:right w:val="none" w:sz="0" w:space="0" w:color="auto"/>
          </w:divBdr>
        </w:div>
        <w:div w:id="1222209462">
          <w:marLeft w:val="0"/>
          <w:marRight w:val="0"/>
          <w:marTop w:val="0"/>
          <w:marBottom w:val="0"/>
          <w:divBdr>
            <w:top w:val="none" w:sz="0" w:space="0" w:color="auto"/>
            <w:left w:val="none" w:sz="0" w:space="0" w:color="auto"/>
            <w:bottom w:val="none" w:sz="0" w:space="0" w:color="auto"/>
            <w:right w:val="none" w:sz="0" w:space="0" w:color="auto"/>
          </w:divBdr>
        </w:div>
        <w:div w:id="1102841363">
          <w:marLeft w:val="0"/>
          <w:marRight w:val="0"/>
          <w:marTop w:val="0"/>
          <w:marBottom w:val="0"/>
          <w:divBdr>
            <w:top w:val="none" w:sz="0" w:space="0" w:color="auto"/>
            <w:left w:val="none" w:sz="0" w:space="0" w:color="auto"/>
            <w:bottom w:val="none" w:sz="0" w:space="0" w:color="auto"/>
            <w:right w:val="none" w:sz="0" w:space="0" w:color="auto"/>
          </w:divBdr>
        </w:div>
        <w:div w:id="546457961">
          <w:marLeft w:val="0"/>
          <w:marRight w:val="0"/>
          <w:marTop w:val="0"/>
          <w:marBottom w:val="0"/>
          <w:divBdr>
            <w:top w:val="none" w:sz="0" w:space="0" w:color="auto"/>
            <w:left w:val="none" w:sz="0" w:space="0" w:color="auto"/>
            <w:bottom w:val="none" w:sz="0" w:space="0" w:color="auto"/>
            <w:right w:val="none" w:sz="0" w:space="0" w:color="auto"/>
          </w:divBdr>
        </w:div>
        <w:div w:id="1515341018">
          <w:marLeft w:val="0"/>
          <w:marRight w:val="0"/>
          <w:marTop w:val="0"/>
          <w:marBottom w:val="0"/>
          <w:divBdr>
            <w:top w:val="none" w:sz="0" w:space="0" w:color="auto"/>
            <w:left w:val="none" w:sz="0" w:space="0" w:color="auto"/>
            <w:bottom w:val="none" w:sz="0" w:space="0" w:color="auto"/>
            <w:right w:val="none" w:sz="0" w:space="0" w:color="auto"/>
          </w:divBdr>
        </w:div>
        <w:div w:id="2144536422">
          <w:marLeft w:val="0"/>
          <w:marRight w:val="0"/>
          <w:marTop w:val="0"/>
          <w:marBottom w:val="0"/>
          <w:divBdr>
            <w:top w:val="none" w:sz="0" w:space="0" w:color="auto"/>
            <w:left w:val="none" w:sz="0" w:space="0" w:color="auto"/>
            <w:bottom w:val="none" w:sz="0" w:space="0" w:color="auto"/>
            <w:right w:val="none" w:sz="0" w:space="0" w:color="auto"/>
          </w:divBdr>
        </w:div>
        <w:div w:id="1764648940">
          <w:marLeft w:val="0"/>
          <w:marRight w:val="0"/>
          <w:marTop w:val="0"/>
          <w:marBottom w:val="0"/>
          <w:divBdr>
            <w:top w:val="none" w:sz="0" w:space="0" w:color="auto"/>
            <w:left w:val="none" w:sz="0" w:space="0" w:color="auto"/>
            <w:bottom w:val="none" w:sz="0" w:space="0" w:color="auto"/>
            <w:right w:val="none" w:sz="0" w:space="0" w:color="auto"/>
          </w:divBdr>
        </w:div>
        <w:div w:id="1948341774">
          <w:marLeft w:val="0"/>
          <w:marRight w:val="0"/>
          <w:marTop w:val="0"/>
          <w:marBottom w:val="0"/>
          <w:divBdr>
            <w:top w:val="none" w:sz="0" w:space="0" w:color="auto"/>
            <w:left w:val="none" w:sz="0" w:space="0" w:color="auto"/>
            <w:bottom w:val="none" w:sz="0" w:space="0" w:color="auto"/>
            <w:right w:val="none" w:sz="0" w:space="0" w:color="auto"/>
          </w:divBdr>
        </w:div>
      </w:divsChild>
    </w:div>
    <w:div w:id="181282009">
      <w:bodyDiv w:val="1"/>
      <w:marLeft w:val="0"/>
      <w:marRight w:val="0"/>
      <w:marTop w:val="0"/>
      <w:marBottom w:val="0"/>
      <w:divBdr>
        <w:top w:val="none" w:sz="0" w:space="0" w:color="auto"/>
        <w:left w:val="none" w:sz="0" w:space="0" w:color="auto"/>
        <w:bottom w:val="none" w:sz="0" w:space="0" w:color="auto"/>
        <w:right w:val="none" w:sz="0" w:space="0" w:color="auto"/>
      </w:divBdr>
    </w:div>
    <w:div w:id="231741048">
      <w:bodyDiv w:val="1"/>
      <w:marLeft w:val="0"/>
      <w:marRight w:val="0"/>
      <w:marTop w:val="0"/>
      <w:marBottom w:val="0"/>
      <w:divBdr>
        <w:top w:val="none" w:sz="0" w:space="0" w:color="auto"/>
        <w:left w:val="none" w:sz="0" w:space="0" w:color="auto"/>
        <w:bottom w:val="none" w:sz="0" w:space="0" w:color="auto"/>
        <w:right w:val="none" w:sz="0" w:space="0" w:color="auto"/>
      </w:divBdr>
      <w:divsChild>
        <w:div w:id="2119794350">
          <w:marLeft w:val="0"/>
          <w:marRight w:val="0"/>
          <w:marTop w:val="0"/>
          <w:marBottom w:val="0"/>
          <w:divBdr>
            <w:top w:val="none" w:sz="0" w:space="0" w:color="auto"/>
            <w:left w:val="none" w:sz="0" w:space="0" w:color="auto"/>
            <w:bottom w:val="none" w:sz="0" w:space="0" w:color="auto"/>
            <w:right w:val="none" w:sz="0" w:space="0" w:color="auto"/>
          </w:divBdr>
        </w:div>
        <w:div w:id="269510832">
          <w:marLeft w:val="0"/>
          <w:marRight w:val="0"/>
          <w:marTop w:val="0"/>
          <w:marBottom w:val="0"/>
          <w:divBdr>
            <w:top w:val="none" w:sz="0" w:space="0" w:color="auto"/>
            <w:left w:val="none" w:sz="0" w:space="0" w:color="auto"/>
            <w:bottom w:val="none" w:sz="0" w:space="0" w:color="auto"/>
            <w:right w:val="none" w:sz="0" w:space="0" w:color="auto"/>
          </w:divBdr>
        </w:div>
        <w:div w:id="1530949223">
          <w:marLeft w:val="0"/>
          <w:marRight w:val="0"/>
          <w:marTop w:val="0"/>
          <w:marBottom w:val="0"/>
          <w:divBdr>
            <w:top w:val="none" w:sz="0" w:space="0" w:color="auto"/>
            <w:left w:val="none" w:sz="0" w:space="0" w:color="auto"/>
            <w:bottom w:val="none" w:sz="0" w:space="0" w:color="auto"/>
            <w:right w:val="none" w:sz="0" w:space="0" w:color="auto"/>
          </w:divBdr>
        </w:div>
        <w:div w:id="362944696">
          <w:marLeft w:val="0"/>
          <w:marRight w:val="0"/>
          <w:marTop w:val="0"/>
          <w:marBottom w:val="0"/>
          <w:divBdr>
            <w:top w:val="none" w:sz="0" w:space="0" w:color="auto"/>
            <w:left w:val="none" w:sz="0" w:space="0" w:color="auto"/>
            <w:bottom w:val="none" w:sz="0" w:space="0" w:color="auto"/>
            <w:right w:val="none" w:sz="0" w:space="0" w:color="auto"/>
          </w:divBdr>
        </w:div>
        <w:div w:id="1750492599">
          <w:marLeft w:val="0"/>
          <w:marRight w:val="0"/>
          <w:marTop w:val="0"/>
          <w:marBottom w:val="0"/>
          <w:divBdr>
            <w:top w:val="none" w:sz="0" w:space="0" w:color="auto"/>
            <w:left w:val="none" w:sz="0" w:space="0" w:color="auto"/>
            <w:bottom w:val="none" w:sz="0" w:space="0" w:color="auto"/>
            <w:right w:val="none" w:sz="0" w:space="0" w:color="auto"/>
          </w:divBdr>
        </w:div>
        <w:div w:id="998003167">
          <w:marLeft w:val="0"/>
          <w:marRight w:val="0"/>
          <w:marTop w:val="0"/>
          <w:marBottom w:val="0"/>
          <w:divBdr>
            <w:top w:val="none" w:sz="0" w:space="0" w:color="auto"/>
            <w:left w:val="none" w:sz="0" w:space="0" w:color="auto"/>
            <w:bottom w:val="none" w:sz="0" w:space="0" w:color="auto"/>
            <w:right w:val="none" w:sz="0" w:space="0" w:color="auto"/>
          </w:divBdr>
        </w:div>
        <w:div w:id="1834560575">
          <w:marLeft w:val="0"/>
          <w:marRight w:val="0"/>
          <w:marTop w:val="0"/>
          <w:marBottom w:val="0"/>
          <w:divBdr>
            <w:top w:val="none" w:sz="0" w:space="0" w:color="auto"/>
            <w:left w:val="none" w:sz="0" w:space="0" w:color="auto"/>
            <w:bottom w:val="none" w:sz="0" w:space="0" w:color="auto"/>
            <w:right w:val="none" w:sz="0" w:space="0" w:color="auto"/>
          </w:divBdr>
        </w:div>
        <w:div w:id="355468551">
          <w:marLeft w:val="0"/>
          <w:marRight w:val="0"/>
          <w:marTop w:val="0"/>
          <w:marBottom w:val="0"/>
          <w:divBdr>
            <w:top w:val="none" w:sz="0" w:space="0" w:color="auto"/>
            <w:left w:val="none" w:sz="0" w:space="0" w:color="auto"/>
            <w:bottom w:val="none" w:sz="0" w:space="0" w:color="auto"/>
            <w:right w:val="none" w:sz="0" w:space="0" w:color="auto"/>
          </w:divBdr>
        </w:div>
        <w:div w:id="1847941697">
          <w:marLeft w:val="0"/>
          <w:marRight w:val="0"/>
          <w:marTop w:val="0"/>
          <w:marBottom w:val="0"/>
          <w:divBdr>
            <w:top w:val="none" w:sz="0" w:space="0" w:color="auto"/>
            <w:left w:val="none" w:sz="0" w:space="0" w:color="auto"/>
            <w:bottom w:val="none" w:sz="0" w:space="0" w:color="auto"/>
            <w:right w:val="none" w:sz="0" w:space="0" w:color="auto"/>
          </w:divBdr>
        </w:div>
        <w:div w:id="418060595">
          <w:marLeft w:val="0"/>
          <w:marRight w:val="0"/>
          <w:marTop w:val="0"/>
          <w:marBottom w:val="0"/>
          <w:divBdr>
            <w:top w:val="none" w:sz="0" w:space="0" w:color="auto"/>
            <w:left w:val="none" w:sz="0" w:space="0" w:color="auto"/>
            <w:bottom w:val="none" w:sz="0" w:space="0" w:color="auto"/>
            <w:right w:val="none" w:sz="0" w:space="0" w:color="auto"/>
          </w:divBdr>
        </w:div>
        <w:div w:id="1284536266">
          <w:marLeft w:val="0"/>
          <w:marRight w:val="0"/>
          <w:marTop w:val="0"/>
          <w:marBottom w:val="0"/>
          <w:divBdr>
            <w:top w:val="none" w:sz="0" w:space="0" w:color="auto"/>
            <w:left w:val="none" w:sz="0" w:space="0" w:color="auto"/>
            <w:bottom w:val="none" w:sz="0" w:space="0" w:color="auto"/>
            <w:right w:val="none" w:sz="0" w:space="0" w:color="auto"/>
          </w:divBdr>
        </w:div>
        <w:div w:id="528764581">
          <w:marLeft w:val="0"/>
          <w:marRight w:val="0"/>
          <w:marTop w:val="0"/>
          <w:marBottom w:val="0"/>
          <w:divBdr>
            <w:top w:val="none" w:sz="0" w:space="0" w:color="auto"/>
            <w:left w:val="none" w:sz="0" w:space="0" w:color="auto"/>
            <w:bottom w:val="none" w:sz="0" w:space="0" w:color="auto"/>
            <w:right w:val="none" w:sz="0" w:space="0" w:color="auto"/>
          </w:divBdr>
        </w:div>
        <w:div w:id="476460802">
          <w:marLeft w:val="0"/>
          <w:marRight w:val="0"/>
          <w:marTop w:val="0"/>
          <w:marBottom w:val="0"/>
          <w:divBdr>
            <w:top w:val="none" w:sz="0" w:space="0" w:color="auto"/>
            <w:left w:val="none" w:sz="0" w:space="0" w:color="auto"/>
            <w:bottom w:val="none" w:sz="0" w:space="0" w:color="auto"/>
            <w:right w:val="none" w:sz="0" w:space="0" w:color="auto"/>
          </w:divBdr>
        </w:div>
        <w:div w:id="1532380985">
          <w:marLeft w:val="0"/>
          <w:marRight w:val="0"/>
          <w:marTop w:val="0"/>
          <w:marBottom w:val="0"/>
          <w:divBdr>
            <w:top w:val="none" w:sz="0" w:space="0" w:color="auto"/>
            <w:left w:val="none" w:sz="0" w:space="0" w:color="auto"/>
            <w:bottom w:val="none" w:sz="0" w:space="0" w:color="auto"/>
            <w:right w:val="none" w:sz="0" w:space="0" w:color="auto"/>
          </w:divBdr>
        </w:div>
        <w:div w:id="3367524">
          <w:marLeft w:val="0"/>
          <w:marRight w:val="0"/>
          <w:marTop w:val="0"/>
          <w:marBottom w:val="0"/>
          <w:divBdr>
            <w:top w:val="none" w:sz="0" w:space="0" w:color="auto"/>
            <w:left w:val="none" w:sz="0" w:space="0" w:color="auto"/>
            <w:bottom w:val="none" w:sz="0" w:space="0" w:color="auto"/>
            <w:right w:val="none" w:sz="0" w:space="0" w:color="auto"/>
          </w:divBdr>
        </w:div>
        <w:div w:id="1029261949">
          <w:marLeft w:val="0"/>
          <w:marRight w:val="0"/>
          <w:marTop w:val="0"/>
          <w:marBottom w:val="0"/>
          <w:divBdr>
            <w:top w:val="none" w:sz="0" w:space="0" w:color="auto"/>
            <w:left w:val="none" w:sz="0" w:space="0" w:color="auto"/>
            <w:bottom w:val="none" w:sz="0" w:space="0" w:color="auto"/>
            <w:right w:val="none" w:sz="0" w:space="0" w:color="auto"/>
          </w:divBdr>
        </w:div>
        <w:div w:id="902256790">
          <w:marLeft w:val="0"/>
          <w:marRight w:val="0"/>
          <w:marTop w:val="0"/>
          <w:marBottom w:val="0"/>
          <w:divBdr>
            <w:top w:val="none" w:sz="0" w:space="0" w:color="auto"/>
            <w:left w:val="none" w:sz="0" w:space="0" w:color="auto"/>
            <w:bottom w:val="none" w:sz="0" w:space="0" w:color="auto"/>
            <w:right w:val="none" w:sz="0" w:space="0" w:color="auto"/>
          </w:divBdr>
        </w:div>
        <w:div w:id="289090141">
          <w:marLeft w:val="0"/>
          <w:marRight w:val="0"/>
          <w:marTop w:val="0"/>
          <w:marBottom w:val="0"/>
          <w:divBdr>
            <w:top w:val="none" w:sz="0" w:space="0" w:color="auto"/>
            <w:left w:val="none" w:sz="0" w:space="0" w:color="auto"/>
            <w:bottom w:val="none" w:sz="0" w:space="0" w:color="auto"/>
            <w:right w:val="none" w:sz="0" w:space="0" w:color="auto"/>
          </w:divBdr>
        </w:div>
        <w:div w:id="1391267144">
          <w:marLeft w:val="0"/>
          <w:marRight w:val="0"/>
          <w:marTop w:val="0"/>
          <w:marBottom w:val="0"/>
          <w:divBdr>
            <w:top w:val="none" w:sz="0" w:space="0" w:color="auto"/>
            <w:left w:val="none" w:sz="0" w:space="0" w:color="auto"/>
            <w:bottom w:val="none" w:sz="0" w:space="0" w:color="auto"/>
            <w:right w:val="none" w:sz="0" w:space="0" w:color="auto"/>
          </w:divBdr>
        </w:div>
        <w:div w:id="46999051">
          <w:marLeft w:val="0"/>
          <w:marRight w:val="0"/>
          <w:marTop w:val="0"/>
          <w:marBottom w:val="0"/>
          <w:divBdr>
            <w:top w:val="none" w:sz="0" w:space="0" w:color="auto"/>
            <w:left w:val="none" w:sz="0" w:space="0" w:color="auto"/>
            <w:bottom w:val="none" w:sz="0" w:space="0" w:color="auto"/>
            <w:right w:val="none" w:sz="0" w:space="0" w:color="auto"/>
          </w:divBdr>
        </w:div>
      </w:divsChild>
    </w:div>
    <w:div w:id="302736736">
      <w:bodyDiv w:val="1"/>
      <w:marLeft w:val="0"/>
      <w:marRight w:val="0"/>
      <w:marTop w:val="0"/>
      <w:marBottom w:val="0"/>
      <w:divBdr>
        <w:top w:val="none" w:sz="0" w:space="0" w:color="auto"/>
        <w:left w:val="none" w:sz="0" w:space="0" w:color="auto"/>
        <w:bottom w:val="none" w:sz="0" w:space="0" w:color="auto"/>
        <w:right w:val="none" w:sz="0" w:space="0" w:color="auto"/>
      </w:divBdr>
      <w:divsChild>
        <w:div w:id="2146896858">
          <w:marLeft w:val="0"/>
          <w:marRight w:val="0"/>
          <w:marTop w:val="0"/>
          <w:marBottom w:val="0"/>
          <w:divBdr>
            <w:top w:val="none" w:sz="0" w:space="0" w:color="auto"/>
            <w:left w:val="none" w:sz="0" w:space="0" w:color="auto"/>
            <w:bottom w:val="none" w:sz="0" w:space="0" w:color="auto"/>
            <w:right w:val="none" w:sz="0" w:space="0" w:color="auto"/>
          </w:divBdr>
        </w:div>
        <w:div w:id="588080269">
          <w:marLeft w:val="0"/>
          <w:marRight w:val="0"/>
          <w:marTop w:val="0"/>
          <w:marBottom w:val="0"/>
          <w:divBdr>
            <w:top w:val="none" w:sz="0" w:space="0" w:color="auto"/>
            <w:left w:val="none" w:sz="0" w:space="0" w:color="auto"/>
            <w:bottom w:val="none" w:sz="0" w:space="0" w:color="auto"/>
            <w:right w:val="none" w:sz="0" w:space="0" w:color="auto"/>
          </w:divBdr>
        </w:div>
      </w:divsChild>
    </w:div>
    <w:div w:id="320814776">
      <w:bodyDiv w:val="1"/>
      <w:marLeft w:val="0"/>
      <w:marRight w:val="0"/>
      <w:marTop w:val="0"/>
      <w:marBottom w:val="0"/>
      <w:divBdr>
        <w:top w:val="none" w:sz="0" w:space="0" w:color="auto"/>
        <w:left w:val="none" w:sz="0" w:space="0" w:color="auto"/>
        <w:bottom w:val="none" w:sz="0" w:space="0" w:color="auto"/>
        <w:right w:val="none" w:sz="0" w:space="0" w:color="auto"/>
      </w:divBdr>
    </w:div>
    <w:div w:id="437406225">
      <w:bodyDiv w:val="1"/>
      <w:marLeft w:val="0"/>
      <w:marRight w:val="0"/>
      <w:marTop w:val="0"/>
      <w:marBottom w:val="0"/>
      <w:divBdr>
        <w:top w:val="none" w:sz="0" w:space="0" w:color="auto"/>
        <w:left w:val="none" w:sz="0" w:space="0" w:color="auto"/>
        <w:bottom w:val="none" w:sz="0" w:space="0" w:color="auto"/>
        <w:right w:val="none" w:sz="0" w:space="0" w:color="auto"/>
      </w:divBdr>
    </w:div>
    <w:div w:id="504251101">
      <w:bodyDiv w:val="1"/>
      <w:marLeft w:val="0"/>
      <w:marRight w:val="0"/>
      <w:marTop w:val="0"/>
      <w:marBottom w:val="0"/>
      <w:divBdr>
        <w:top w:val="none" w:sz="0" w:space="0" w:color="auto"/>
        <w:left w:val="none" w:sz="0" w:space="0" w:color="auto"/>
        <w:bottom w:val="none" w:sz="0" w:space="0" w:color="auto"/>
        <w:right w:val="none" w:sz="0" w:space="0" w:color="auto"/>
      </w:divBdr>
      <w:divsChild>
        <w:div w:id="1387870500">
          <w:marLeft w:val="0"/>
          <w:marRight w:val="0"/>
          <w:marTop w:val="0"/>
          <w:marBottom w:val="0"/>
          <w:divBdr>
            <w:top w:val="none" w:sz="0" w:space="0" w:color="auto"/>
            <w:left w:val="none" w:sz="0" w:space="0" w:color="auto"/>
            <w:bottom w:val="none" w:sz="0" w:space="0" w:color="auto"/>
            <w:right w:val="none" w:sz="0" w:space="0" w:color="auto"/>
          </w:divBdr>
        </w:div>
        <w:div w:id="976840225">
          <w:marLeft w:val="0"/>
          <w:marRight w:val="0"/>
          <w:marTop w:val="0"/>
          <w:marBottom w:val="0"/>
          <w:divBdr>
            <w:top w:val="none" w:sz="0" w:space="0" w:color="auto"/>
            <w:left w:val="none" w:sz="0" w:space="0" w:color="auto"/>
            <w:bottom w:val="none" w:sz="0" w:space="0" w:color="auto"/>
            <w:right w:val="none" w:sz="0" w:space="0" w:color="auto"/>
          </w:divBdr>
        </w:div>
      </w:divsChild>
    </w:div>
    <w:div w:id="572014025">
      <w:bodyDiv w:val="1"/>
      <w:marLeft w:val="0"/>
      <w:marRight w:val="0"/>
      <w:marTop w:val="0"/>
      <w:marBottom w:val="0"/>
      <w:divBdr>
        <w:top w:val="none" w:sz="0" w:space="0" w:color="auto"/>
        <w:left w:val="none" w:sz="0" w:space="0" w:color="auto"/>
        <w:bottom w:val="none" w:sz="0" w:space="0" w:color="auto"/>
        <w:right w:val="none" w:sz="0" w:space="0" w:color="auto"/>
      </w:divBdr>
      <w:divsChild>
        <w:div w:id="1840925086">
          <w:marLeft w:val="0"/>
          <w:marRight w:val="0"/>
          <w:marTop w:val="0"/>
          <w:marBottom w:val="0"/>
          <w:divBdr>
            <w:top w:val="none" w:sz="0" w:space="0" w:color="auto"/>
            <w:left w:val="none" w:sz="0" w:space="0" w:color="auto"/>
            <w:bottom w:val="none" w:sz="0" w:space="0" w:color="auto"/>
            <w:right w:val="none" w:sz="0" w:space="0" w:color="auto"/>
          </w:divBdr>
        </w:div>
        <w:div w:id="1103260265">
          <w:marLeft w:val="0"/>
          <w:marRight w:val="0"/>
          <w:marTop w:val="0"/>
          <w:marBottom w:val="0"/>
          <w:divBdr>
            <w:top w:val="none" w:sz="0" w:space="0" w:color="auto"/>
            <w:left w:val="none" w:sz="0" w:space="0" w:color="auto"/>
            <w:bottom w:val="none" w:sz="0" w:space="0" w:color="auto"/>
            <w:right w:val="none" w:sz="0" w:space="0" w:color="auto"/>
          </w:divBdr>
        </w:div>
        <w:div w:id="1549418017">
          <w:marLeft w:val="0"/>
          <w:marRight w:val="0"/>
          <w:marTop w:val="0"/>
          <w:marBottom w:val="0"/>
          <w:divBdr>
            <w:top w:val="none" w:sz="0" w:space="0" w:color="auto"/>
            <w:left w:val="none" w:sz="0" w:space="0" w:color="auto"/>
            <w:bottom w:val="none" w:sz="0" w:space="0" w:color="auto"/>
            <w:right w:val="none" w:sz="0" w:space="0" w:color="auto"/>
          </w:divBdr>
        </w:div>
        <w:div w:id="404306382">
          <w:marLeft w:val="0"/>
          <w:marRight w:val="0"/>
          <w:marTop w:val="0"/>
          <w:marBottom w:val="0"/>
          <w:divBdr>
            <w:top w:val="none" w:sz="0" w:space="0" w:color="auto"/>
            <w:left w:val="none" w:sz="0" w:space="0" w:color="auto"/>
            <w:bottom w:val="none" w:sz="0" w:space="0" w:color="auto"/>
            <w:right w:val="none" w:sz="0" w:space="0" w:color="auto"/>
          </w:divBdr>
        </w:div>
        <w:div w:id="892160566">
          <w:marLeft w:val="0"/>
          <w:marRight w:val="0"/>
          <w:marTop w:val="0"/>
          <w:marBottom w:val="0"/>
          <w:divBdr>
            <w:top w:val="none" w:sz="0" w:space="0" w:color="auto"/>
            <w:left w:val="none" w:sz="0" w:space="0" w:color="auto"/>
            <w:bottom w:val="none" w:sz="0" w:space="0" w:color="auto"/>
            <w:right w:val="none" w:sz="0" w:space="0" w:color="auto"/>
          </w:divBdr>
        </w:div>
        <w:div w:id="256211492">
          <w:marLeft w:val="0"/>
          <w:marRight w:val="0"/>
          <w:marTop w:val="0"/>
          <w:marBottom w:val="0"/>
          <w:divBdr>
            <w:top w:val="none" w:sz="0" w:space="0" w:color="auto"/>
            <w:left w:val="none" w:sz="0" w:space="0" w:color="auto"/>
            <w:bottom w:val="none" w:sz="0" w:space="0" w:color="auto"/>
            <w:right w:val="none" w:sz="0" w:space="0" w:color="auto"/>
          </w:divBdr>
        </w:div>
        <w:div w:id="1373070430">
          <w:marLeft w:val="0"/>
          <w:marRight w:val="0"/>
          <w:marTop w:val="0"/>
          <w:marBottom w:val="0"/>
          <w:divBdr>
            <w:top w:val="none" w:sz="0" w:space="0" w:color="auto"/>
            <w:left w:val="none" w:sz="0" w:space="0" w:color="auto"/>
            <w:bottom w:val="none" w:sz="0" w:space="0" w:color="auto"/>
            <w:right w:val="none" w:sz="0" w:space="0" w:color="auto"/>
          </w:divBdr>
        </w:div>
        <w:div w:id="381683934">
          <w:marLeft w:val="0"/>
          <w:marRight w:val="0"/>
          <w:marTop w:val="0"/>
          <w:marBottom w:val="0"/>
          <w:divBdr>
            <w:top w:val="none" w:sz="0" w:space="0" w:color="auto"/>
            <w:left w:val="none" w:sz="0" w:space="0" w:color="auto"/>
            <w:bottom w:val="none" w:sz="0" w:space="0" w:color="auto"/>
            <w:right w:val="none" w:sz="0" w:space="0" w:color="auto"/>
          </w:divBdr>
        </w:div>
        <w:div w:id="1008751825">
          <w:marLeft w:val="0"/>
          <w:marRight w:val="0"/>
          <w:marTop w:val="0"/>
          <w:marBottom w:val="0"/>
          <w:divBdr>
            <w:top w:val="none" w:sz="0" w:space="0" w:color="auto"/>
            <w:left w:val="none" w:sz="0" w:space="0" w:color="auto"/>
            <w:bottom w:val="none" w:sz="0" w:space="0" w:color="auto"/>
            <w:right w:val="none" w:sz="0" w:space="0" w:color="auto"/>
          </w:divBdr>
        </w:div>
        <w:div w:id="1783380180">
          <w:marLeft w:val="0"/>
          <w:marRight w:val="0"/>
          <w:marTop w:val="0"/>
          <w:marBottom w:val="0"/>
          <w:divBdr>
            <w:top w:val="none" w:sz="0" w:space="0" w:color="auto"/>
            <w:left w:val="none" w:sz="0" w:space="0" w:color="auto"/>
            <w:bottom w:val="none" w:sz="0" w:space="0" w:color="auto"/>
            <w:right w:val="none" w:sz="0" w:space="0" w:color="auto"/>
          </w:divBdr>
        </w:div>
        <w:div w:id="884489993">
          <w:marLeft w:val="0"/>
          <w:marRight w:val="0"/>
          <w:marTop w:val="0"/>
          <w:marBottom w:val="0"/>
          <w:divBdr>
            <w:top w:val="none" w:sz="0" w:space="0" w:color="auto"/>
            <w:left w:val="none" w:sz="0" w:space="0" w:color="auto"/>
            <w:bottom w:val="none" w:sz="0" w:space="0" w:color="auto"/>
            <w:right w:val="none" w:sz="0" w:space="0" w:color="auto"/>
          </w:divBdr>
        </w:div>
        <w:div w:id="1390885622">
          <w:marLeft w:val="0"/>
          <w:marRight w:val="0"/>
          <w:marTop w:val="0"/>
          <w:marBottom w:val="0"/>
          <w:divBdr>
            <w:top w:val="none" w:sz="0" w:space="0" w:color="auto"/>
            <w:left w:val="none" w:sz="0" w:space="0" w:color="auto"/>
            <w:bottom w:val="none" w:sz="0" w:space="0" w:color="auto"/>
            <w:right w:val="none" w:sz="0" w:space="0" w:color="auto"/>
          </w:divBdr>
        </w:div>
        <w:div w:id="219446426">
          <w:marLeft w:val="0"/>
          <w:marRight w:val="0"/>
          <w:marTop w:val="0"/>
          <w:marBottom w:val="0"/>
          <w:divBdr>
            <w:top w:val="none" w:sz="0" w:space="0" w:color="auto"/>
            <w:left w:val="none" w:sz="0" w:space="0" w:color="auto"/>
            <w:bottom w:val="none" w:sz="0" w:space="0" w:color="auto"/>
            <w:right w:val="none" w:sz="0" w:space="0" w:color="auto"/>
          </w:divBdr>
        </w:div>
        <w:div w:id="975337846">
          <w:marLeft w:val="0"/>
          <w:marRight w:val="0"/>
          <w:marTop w:val="0"/>
          <w:marBottom w:val="0"/>
          <w:divBdr>
            <w:top w:val="none" w:sz="0" w:space="0" w:color="auto"/>
            <w:left w:val="none" w:sz="0" w:space="0" w:color="auto"/>
            <w:bottom w:val="none" w:sz="0" w:space="0" w:color="auto"/>
            <w:right w:val="none" w:sz="0" w:space="0" w:color="auto"/>
          </w:divBdr>
        </w:div>
        <w:div w:id="1113935719">
          <w:marLeft w:val="0"/>
          <w:marRight w:val="0"/>
          <w:marTop w:val="0"/>
          <w:marBottom w:val="0"/>
          <w:divBdr>
            <w:top w:val="none" w:sz="0" w:space="0" w:color="auto"/>
            <w:left w:val="none" w:sz="0" w:space="0" w:color="auto"/>
            <w:bottom w:val="none" w:sz="0" w:space="0" w:color="auto"/>
            <w:right w:val="none" w:sz="0" w:space="0" w:color="auto"/>
          </w:divBdr>
        </w:div>
        <w:div w:id="1377510376">
          <w:marLeft w:val="0"/>
          <w:marRight w:val="0"/>
          <w:marTop w:val="0"/>
          <w:marBottom w:val="0"/>
          <w:divBdr>
            <w:top w:val="none" w:sz="0" w:space="0" w:color="auto"/>
            <w:left w:val="none" w:sz="0" w:space="0" w:color="auto"/>
            <w:bottom w:val="none" w:sz="0" w:space="0" w:color="auto"/>
            <w:right w:val="none" w:sz="0" w:space="0" w:color="auto"/>
          </w:divBdr>
        </w:div>
        <w:div w:id="58023239">
          <w:marLeft w:val="0"/>
          <w:marRight w:val="0"/>
          <w:marTop w:val="0"/>
          <w:marBottom w:val="0"/>
          <w:divBdr>
            <w:top w:val="none" w:sz="0" w:space="0" w:color="auto"/>
            <w:left w:val="none" w:sz="0" w:space="0" w:color="auto"/>
            <w:bottom w:val="none" w:sz="0" w:space="0" w:color="auto"/>
            <w:right w:val="none" w:sz="0" w:space="0" w:color="auto"/>
          </w:divBdr>
        </w:div>
        <w:div w:id="411513872">
          <w:marLeft w:val="0"/>
          <w:marRight w:val="0"/>
          <w:marTop w:val="0"/>
          <w:marBottom w:val="0"/>
          <w:divBdr>
            <w:top w:val="none" w:sz="0" w:space="0" w:color="auto"/>
            <w:left w:val="none" w:sz="0" w:space="0" w:color="auto"/>
            <w:bottom w:val="none" w:sz="0" w:space="0" w:color="auto"/>
            <w:right w:val="none" w:sz="0" w:space="0" w:color="auto"/>
          </w:divBdr>
        </w:div>
        <w:div w:id="1887526852">
          <w:marLeft w:val="0"/>
          <w:marRight w:val="0"/>
          <w:marTop w:val="0"/>
          <w:marBottom w:val="0"/>
          <w:divBdr>
            <w:top w:val="none" w:sz="0" w:space="0" w:color="auto"/>
            <w:left w:val="none" w:sz="0" w:space="0" w:color="auto"/>
            <w:bottom w:val="none" w:sz="0" w:space="0" w:color="auto"/>
            <w:right w:val="none" w:sz="0" w:space="0" w:color="auto"/>
          </w:divBdr>
        </w:div>
        <w:div w:id="49884820">
          <w:marLeft w:val="0"/>
          <w:marRight w:val="0"/>
          <w:marTop w:val="0"/>
          <w:marBottom w:val="0"/>
          <w:divBdr>
            <w:top w:val="none" w:sz="0" w:space="0" w:color="auto"/>
            <w:left w:val="none" w:sz="0" w:space="0" w:color="auto"/>
            <w:bottom w:val="none" w:sz="0" w:space="0" w:color="auto"/>
            <w:right w:val="none" w:sz="0" w:space="0" w:color="auto"/>
          </w:divBdr>
        </w:div>
        <w:div w:id="2029522100">
          <w:marLeft w:val="0"/>
          <w:marRight w:val="0"/>
          <w:marTop w:val="0"/>
          <w:marBottom w:val="0"/>
          <w:divBdr>
            <w:top w:val="none" w:sz="0" w:space="0" w:color="auto"/>
            <w:left w:val="none" w:sz="0" w:space="0" w:color="auto"/>
            <w:bottom w:val="none" w:sz="0" w:space="0" w:color="auto"/>
            <w:right w:val="none" w:sz="0" w:space="0" w:color="auto"/>
          </w:divBdr>
        </w:div>
        <w:div w:id="1647012421">
          <w:marLeft w:val="0"/>
          <w:marRight w:val="0"/>
          <w:marTop w:val="0"/>
          <w:marBottom w:val="0"/>
          <w:divBdr>
            <w:top w:val="none" w:sz="0" w:space="0" w:color="auto"/>
            <w:left w:val="none" w:sz="0" w:space="0" w:color="auto"/>
            <w:bottom w:val="none" w:sz="0" w:space="0" w:color="auto"/>
            <w:right w:val="none" w:sz="0" w:space="0" w:color="auto"/>
          </w:divBdr>
        </w:div>
        <w:div w:id="31344401">
          <w:marLeft w:val="0"/>
          <w:marRight w:val="0"/>
          <w:marTop w:val="0"/>
          <w:marBottom w:val="0"/>
          <w:divBdr>
            <w:top w:val="none" w:sz="0" w:space="0" w:color="auto"/>
            <w:left w:val="none" w:sz="0" w:space="0" w:color="auto"/>
            <w:bottom w:val="none" w:sz="0" w:space="0" w:color="auto"/>
            <w:right w:val="none" w:sz="0" w:space="0" w:color="auto"/>
          </w:divBdr>
        </w:div>
        <w:div w:id="21786506">
          <w:marLeft w:val="0"/>
          <w:marRight w:val="0"/>
          <w:marTop w:val="0"/>
          <w:marBottom w:val="0"/>
          <w:divBdr>
            <w:top w:val="none" w:sz="0" w:space="0" w:color="auto"/>
            <w:left w:val="none" w:sz="0" w:space="0" w:color="auto"/>
            <w:bottom w:val="none" w:sz="0" w:space="0" w:color="auto"/>
            <w:right w:val="none" w:sz="0" w:space="0" w:color="auto"/>
          </w:divBdr>
        </w:div>
        <w:div w:id="742069962">
          <w:marLeft w:val="0"/>
          <w:marRight w:val="0"/>
          <w:marTop w:val="0"/>
          <w:marBottom w:val="0"/>
          <w:divBdr>
            <w:top w:val="none" w:sz="0" w:space="0" w:color="auto"/>
            <w:left w:val="none" w:sz="0" w:space="0" w:color="auto"/>
            <w:bottom w:val="none" w:sz="0" w:space="0" w:color="auto"/>
            <w:right w:val="none" w:sz="0" w:space="0" w:color="auto"/>
          </w:divBdr>
        </w:div>
        <w:div w:id="1475413714">
          <w:marLeft w:val="0"/>
          <w:marRight w:val="0"/>
          <w:marTop w:val="0"/>
          <w:marBottom w:val="0"/>
          <w:divBdr>
            <w:top w:val="none" w:sz="0" w:space="0" w:color="auto"/>
            <w:left w:val="none" w:sz="0" w:space="0" w:color="auto"/>
            <w:bottom w:val="none" w:sz="0" w:space="0" w:color="auto"/>
            <w:right w:val="none" w:sz="0" w:space="0" w:color="auto"/>
          </w:divBdr>
        </w:div>
        <w:div w:id="959605290">
          <w:marLeft w:val="0"/>
          <w:marRight w:val="0"/>
          <w:marTop w:val="0"/>
          <w:marBottom w:val="0"/>
          <w:divBdr>
            <w:top w:val="none" w:sz="0" w:space="0" w:color="auto"/>
            <w:left w:val="none" w:sz="0" w:space="0" w:color="auto"/>
            <w:bottom w:val="none" w:sz="0" w:space="0" w:color="auto"/>
            <w:right w:val="none" w:sz="0" w:space="0" w:color="auto"/>
          </w:divBdr>
        </w:div>
        <w:div w:id="40522265">
          <w:marLeft w:val="0"/>
          <w:marRight w:val="0"/>
          <w:marTop w:val="0"/>
          <w:marBottom w:val="0"/>
          <w:divBdr>
            <w:top w:val="none" w:sz="0" w:space="0" w:color="auto"/>
            <w:left w:val="none" w:sz="0" w:space="0" w:color="auto"/>
            <w:bottom w:val="none" w:sz="0" w:space="0" w:color="auto"/>
            <w:right w:val="none" w:sz="0" w:space="0" w:color="auto"/>
          </w:divBdr>
        </w:div>
        <w:div w:id="585071902">
          <w:marLeft w:val="0"/>
          <w:marRight w:val="0"/>
          <w:marTop w:val="0"/>
          <w:marBottom w:val="0"/>
          <w:divBdr>
            <w:top w:val="none" w:sz="0" w:space="0" w:color="auto"/>
            <w:left w:val="none" w:sz="0" w:space="0" w:color="auto"/>
            <w:bottom w:val="none" w:sz="0" w:space="0" w:color="auto"/>
            <w:right w:val="none" w:sz="0" w:space="0" w:color="auto"/>
          </w:divBdr>
        </w:div>
        <w:div w:id="60447073">
          <w:marLeft w:val="0"/>
          <w:marRight w:val="0"/>
          <w:marTop w:val="0"/>
          <w:marBottom w:val="0"/>
          <w:divBdr>
            <w:top w:val="none" w:sz="0" w:space="0" w:color="auto"/>
            <w:left w:val="none" w:sz="0" w:space="0" w:color="auto"/>
            <w:bottom w:val="none" w:sz="0" w:space="0" w:color="auto"/>
            <w:right w:val="none" w:sz="0" w:space="0" w:color="auto"/>
          </w:divBdr>
        </w:div>
        <w:div w:id="209078007">
          <w:marLeft w:val="0"/>
          <w:marRight w:val="0"/>
          <w:marTop w:val="0"/>
          <w:marBottom w:val="0"/>
          <w:divBdr>
            <w:top w:val="none" w:sz="0" w:space="0" w:color="auto"/>
            <w:left w:val="none" w:sz="0" w:space="0" w:color="auto"/>
            <w:bottom w:val="none" w:sz="0" w:space="0" w:color="auto"/>
            <w:right w:val="none" w:sz="0" w:space="0" w:color="auto"/>
          </w:divBdr>
        </w:div>
        <w:div w:id="256912102">
          <w:marLeft w:val="0"/>
          <w:marRight w:val="0"/>
          <w:marTop w:val="0"/>
          <w:marBottom w:val="0"/>
          <w:divBdr>
            <w:top w:val="none" w:sz="0" w:space="0" w:color="auto"/>
            <w:left w:val="none" w:sz="0" w:space="0" w:color="auto"/>
            <w:bottom w:val="none" w:sz="0" w:space="0" w:color="auto"/>
            <w:right w:val="none" w:sz="0" w:space="0" w:color="auto"/>
          </w:divBdr>
        </w:div>
        <w:div w:id="1170290955">
          <w:marLeft w:val="0"/>
          <w:marRight w:val="0"/>
          <w:marTop w:val="0"/>
          <w:marBottom w:val="0"/>
          <w:divBdr>
            <w:top w:val="none" w:sz="0" w:space="0" w:color="auto"/>
            <w:left w:val="none" w:sz="0" w:space="0" w:color="auto"/>
            <w:bottom w:val="none" w:sz="0" w:space="0" w:color="auto"/>
            <w:right w:val="none" w:sz="0" w:space="0" w:color="auto"/>
          </w:divBdr>
        </w:div>
        <w:div w:id="1975794540">
          <w:marLeft w:val="0"/>
          <w:marRight w:val="0"/>
          <w:marTop w:val="0"/>
          <w:marBottom w:val="0"/>
          <w:divBdr>
            <w:top w:val="none" w:sz="0" w:space="0" w:color="auto"/>
            <w:left w:val="none" w:sz="0" w:space="0" w:color="auto"/>
            <w:bottom w:val="none" w:sz="0" w:space="0" w:color="auto"/>
            <w:right w:val="none" w:sz="0" w:space="0" w:color="auto"/>
          </w:divBdr>
        </w:div>
        <w:div w:id="1200751198">
          <w:marLeft w:val="0"/>
          <w:marRight w:val="0"/>
          <w:marTop w:val="0"/>
          <w:marBottom w:val="0"/>
          <w:divBdr>
            <w:top w:val="none" w:sz="0" w:space="0" w:color="auto"/>
            <w:left w:val="none" w:sz="0" w:space="0" w:color="auto"/>
            <w:bottom w:val="none" w:sz="0" w:space="0" w:color="auto"/>
            <w:right w:val="none" w:sz="0" w:space="0" w:color="auto"/>
          </w:divBdr>
        </w:div>
        <w:div w:id="1786268210">
          <w:marLeft w:val="0"/>
          <w:marRight w:val="0"/>
          <w:marTop w:val="0"/>
          <w:marBottom w:val="0"/>
          <w:divBdr>
            <w:top w:val="none" w:sz="0" w:space="0" w:color="auto"/>
            <w:left w:val="none" w:sz="0" w:space="0" w:color="auto"/>
            <w:bottom w:val="none" w:sz="0" w:space="0" w:color="auto"/>
            <w:right w:val="none" w:sz="0" w:space="0" w:color="auto"/>
          </w:divBdr>
        </w:div>
        <w:div w:id="1999377598">
          <w:marLeft w:val="0"/>
          <w:marRight w:val="0"/>
          <w:marTop w:val="0"/>
          <w:marBottom w:val="0"/>
          <w:divBdr>
            <w:top w:val="none" w:sz="0" w:space="0" w:color="auto"/>
            <w:left w:val="none" w:sz="0" w:space="0" w:color="auto"/>
            <w:bottom w:val="none" w:sz="0" w:space="0" w:color="auto"/>
            <w:right w:val="none" w:sz="0" w:space="0" w:color="auto"/>
          </w:divBdr>
        </w:div>
        <w:div w:id="1092509089">
          <w:marLeft w:val="0"/>
          <w:marRight w:val="0"/>
          <w:marTop w:val="0"/>
          <w:marBottom w:val="0"/>
          <w:divBdr>
            <w:top w:val="none" w:sz="0" w:space="0" w:color="auto"/>
            <w:left w:val="none" w:sz="0" w:space="0" w:color="auto"/>
            <w:bottom w:val="none" w:sz="0" w:space="0" w:color="auto"/>
            <w:right w:val="none" w:sz="0" w:space="0" w:color="auto"/>
          </w:divBdr>
        </w:div>
        <w:div w:id="267352207">
          <w:marLeft w:val="0"/>
          <w:marRight w:val="0"/>
          <w:marTop w:val="0"/>
          <w:marBottom w:val="0"/>
          <w:divBdr>
            <w:top w:val="none" w:sz="0" w:space="0" w:color="auto"/>
            <w:left w:val="none" w:sz="0" w:space="0" w:color="auto"/>
            <w:bottom w:val="none" w:sz="0" w:space="0" w:color="auto"/>
            <w:right w:val="none" w:sz="0" w:space="0" w:color="auto"/>
          </w:divBdr>
        </w:div>
        <w:div w:id="700980259">
          <w:marLeft w:val="0"/>
          <w:marRight w:val="0"/>
          <w:marTop w:val="0"/>
          <w:marBottom w:val="0"/>
          <w:divBdr>
            <w:top w:val="none" w:sz="0" w:space="0" w:color="auto"/>
            <w:left w:val="none" w:sz="0" w:space="0" w:color="auto"/>
            <w:bottom w:val="none" w:sz="0" w:space="0" w:color="auto"/>
            <w:right w:val="none" w:sz="0" w:space="0" w:color="auto"/>
          </w:divBdr>
        </w:div>
        <w:div w:id="1749762881">
          <w:marLeft w:val="0"/>
          <w:marRight w:val="0"/>
          <w:marTop w:val="0"/>
          <w:marBottom w:val="0"/>
          <w:divBdr>
            <w:top w:val="none" w:sz="0" w:space="0" w:color="auto"/>
            <w:left w:val="none" w:sz="0" w:space="0" w:color="auto"/>
            <w:bottom w:val="none" w:sz="0" w:space="0" w:color="auto"/>
            <w:right w:val="none" w:sz="0" w:space="0" w:color="auto"/>
          </w:divBdr>
        </w:div>
        <w:div w:id="831681303">
          <w:marLeft w:val="0"/>
          <w:marRight w:val="0"/>
          <w:marTop w:val="0"/>
          <w:marBottom w:val="0"/>
          <w:divBdr>
            <w:top w:val="none" w:sz="0" w:space="0" w:color="auto"/>
            <w:left w:val="none" w:sz="0" w:space="0" w:color="auto"/>
            <w:bottom w:val="none" w:sz="0" w:space="0" w:color="auto"/>
            <w:right w:val="none" w:sz="0" w:space="0" w:color="auto"/>
          </w:divBdr>
        </w:div>
        <w:div w:id="1778058044">
          <w:marLeft w:val="0"/>
          <w:marRight w:val="0"/>
          <w:marTop w:val="0"/>
          <w:marBottom w:val="0"/>
          <w:divBdr>
            <w:top w:val="none" w:sz="0" w:space="0" w:color="auto"/>
            <w:left w:val="none" w:sz="0" w:space="0" w:color="auto"/>
            <w:bottom w:val="none" w:sz="0" w:space="0" w:color="auto"/>
            <w:right w:val="none" w:sz="0" w:space="0" w:color="auto"/>
          </w:divBdr>
        </w:div>
        <w:div w:id="227498962">
          <w:marLeft w:val="0"/>
          <w:marRight w:val="0"/>
          <w:marTop w:val="0"/>
          <w:marBottom w:val="0"/>
          <w:divBdr>
            <w:top w:val="none" w:sz="0" w:space="0" w:color="auto"/>
            <w:left w:val="none" w:sz="0" w:space="0" w:color="auto"/>
            <w:bottom w:val="none" w:sz="0" w:space="0" w:color="auto"/>
            <w:right w:val="none" w:sz="0" w:space="0" w:color="auto"/>
          </w:divBdr>
        </w:div>
        <w:div w:id="487985417">
          <w:marLeft w:val="0"/>
          <w:marRight w:val="0"/>
          <w:marTop w:val="0"/>
          <w:marBottom w:val="0"/>
          <w:divBdr>
            <w:top w:val="none" w:sz="0" w:space="0" w:color="auto"/>
            <w:left w:val="none" w:sz="0" w:space="0" w:color="auto"/>
            <w:bottom w:val="none" w:sz="0" w:space="0" w:color="auto"/>
            <w:right w:val="none" w:sz="0" w:space="0" w:color="auto"/>
          </w:divBdr>
        </w:div>
        <w:div w:id="296641117">
          <w:marLeft w:val="0"/>
          <w:marRight w:val="0"/>
          <w:marTop w:val="0"/>
          <w:marBottom w:val="0"/>
          <w:divBdr>
            <w:top w:val="none" w:sz="0" w:space="0" w:color="auto"/>
            <w:left w:val="none" w:sz="0" w:space="0" w:color="auto"/>
            <w:bottom w:val="none" w:sz="0" w:space="0" w:color="auto"/>
            <w:right w:val="none" w:sz="0" w:space="0" w:color="auto"/>
          </w:divBdr>
        </w:div>
      </w:divsChild>
    </w:div>
    <w:div w:id="585000797">
      <w:bodyDiv w:val="1"/>
      <w:marLeft w:val="0"/>
      <w:marRight w:val="0"/>
      <w:marTop w:val="0"/>
      <w:marBottom w:val="0"/>
      <w:divBdr>
        <w:top w:val="none" w:sz="0" w:space="0" w:color="auto"/>
        <w:left w:val="none" w:sz="0" w:space="0" w:color="auto"/>
        <w:bottom w:val="none" w:sz="0" w:space="0" w:color="auto"/>
        <w:right w:val="none" w:sz="0" w:space="0" w:color="auto"/>
      </w:divBdr>
      <w:divsChild>
        <w:div w:id="1792741679">
          <w:marLeft w:val="0"/>
          <w:marRight w:val="0"/>
          <w:marTop w:val="0"/>
          <w:marBottom w:val="0"/>
          <w:divBdr>
            <w:top w:val="none" w:sz="0" w:space="0" w:color="auto"/>
            <w:left w:val="none" w:sz="0" w:space="0" w:color="auto"/>
            <w:bottom w:val="none" w:sz="0" w:space="0" w:color="auto"/>
            <w:right w:val="none" w:sz="0" w:space="0" w:color="auto"/>
          </w:divBdr>
        </w:div>
        <w:div w:id="1470248565">
          <w:marLeft w:val="0"/>
          <w:marRight w:val="0"/>
          <w:marTop w:val="0"/>
          <w:marBottom w:val="0"/>
          <w:divBdr>
            <w:top w:val="none" w:sz="0" w:space="0" w:color="auto"/>
            <w:left w:val="none" w:sz="0" w:space="0" w:color="auto"/>
            <w:bottom w:val="none" w:sz="0" w:space="0" w:color="auto"/>
            <w:right w:val="none" w:sz="0" w:space="0" w:color="auto"/>
          </w:divBdr>
        </w:div>
        <w:div w:id="1244488473">
          <w:marLeft w:val="0"/>
          <w:marRight w:val="0"/>
          <w:marTop w:val="0"/>
          <w:marBottom w:val="0"/>
          <w:divBdr>
            <w:top w:val="none" w:sz="0" w:space="0" w:color="auto"/>
            <w:left w:val="none" w:sz="0" w:space="0" w:color="auto"/>
            <w:bottom w:val="none" w:sz="0" w:space="0" w:color="auto"/>
            <w:right w:val="none" w:sz="0" w:space="0" w:color="auto"/>
          </w:divBdr>
        </w:div>
        <w:div w:id="1557471066">
          <w:marLeft w:val="0"/>
          <w:marRight w:val="0"/>
          <w:marTop w:val="0"/>
          <w:marBottom w:val="0"/>
          <w:divBdr>
            <w:top w:val="none" w:sz="0" w:space="0" w:color="auto"/>
            <w:left w:val="none" w:sz="0" w:space="0" w:color="auto"/>
            <w:bottom w:val="none" w:sz="0" w:space="0" w:color="auto"/>
            <w:right w:val="none" w:sz="0" w:space="0" w:color="auto"/>
          </w:divBdr>
        </w:div>
        <w:div w:id="1352416150">
          <w:marLeft w:val="0"/>
          <w:marRight w:val="0"/>
          <w:marTop w:val="0"/>
          <w:marBottom w:val="0"/>
          <w:divBdr>
            <w:top w:val="none" w:sz="0" w:space="0" w:color="auto"/>
            <w:left w:val="none" w:sz="0" w:space="0" w:color="auto"/>
            <w:bottom w:val="none" w:sz="0" w:space="0" w:color="auto"/>
            <w:right w:val="none" w:sz="0" w:space="0" w:color="auto"/>
          </w:divBdr>
        </w:div>
        <w:div w:id="2009554851">
          <w:marLeft w:val="0"/>
          <w:marRight w:val="0"/>
          <w:marTop w:val="0"/>
          <w:marBottom w:val="0"/>
          <w:divBdr>
            <w:top w:val="none" w:sz="0" w:space="0" w:color="auto"/>
            <w:left w:val="none" w:sz="0" w:space="0" w:color="auto"/>
            <w:bottom w:val="none" w:sz="0" w:space="0" w:color="auto"/>
            <w:right w:val="none" w:sz="0" w:space="0" w:color="auto"/>
          </w:divBdr>
        </w:div>
        <w:div w:id="625234934">
          <w:marLeft w:val="0"/>
          <w:marRight w:val="0"/>
          <w:marTop w:val="0"/>
          <w:marBottom w:val="0"/>
          <w:divBdr>
            <w:top w:val="none" w:sz="0" w:space="0" w:color="auto"/>
            <w:left w:val="none" w:sz="0" w:space="0" w:color="auto"/>
            <w:bottom w:val="none" w:sz="0" w:space="0" w:color="auto"/>
            <w:right w:val="none" w:sz="0" w:space="0" w:color="auto"/>
          </w:divBdr>
        </w:div>
        <w:div w:id="426659161">
          <w:marLeft w:val="0"/>
          <w:marRight w:val="0"/>
          <w:marTop w:val="0"/>
          <w:marBottom w:val="0"/>
          <w:divBdr>
            <w:top w:val="none" w:sz="0" w:space="0" w:color="auto"/>
            <w:left w:val="none" w:sz="0" w:space="0" w:color="auto"/>
            <w:bottom w:val="none" w:sz="0" w:space="0" w:color="auto"/>
            <w:right w:val="none" w:sz="0" w:space="0" w:color="auto"/>
          </w:divBdr>
        </w:div>
        <w:div w:id="1986737121">
          <w:marLeft w:val="0"/>
          <w:marRight w:val="0"/>
          <w:marTop w:val="0"/>
          <w:marBottom w:val="0"/>
          <w:divBdr>
            <w:top w:val="none" w:sz="0" w:space="0" w:color="auto"/>
            <w:left w:val="none" w:sz="0" w:space="0" w:color="auto"/>
            <w:bottom w:val="none" w:sz="0" w:space="0" w:color="auto"/>
            <w:right w:val="none" w:sz="0" w:space="0" w:color="auto"/>
          </w:divBdr>
        </w:div>
        <w:div w:id="1232040237">
          <w:marLeft w:val="0"/>
          <w:marRight w:val="0"/>
          <w:marTop w:val="0"/>
          <w:marBottom w:val="0"/>
          <w:divBdr>
            <w:top w:val="none" w:sz="0" w:space="0" w:color="auto"/>
            <w:left w:val="none" w:sz="0" w:space="0" w:color="auto"/>
            <w:bottom w:val="none" w:sz="0" w:space="0" w:color="auto"/>
            <w:right w:val="none" w:sz="0" w:space="0" w:color="auto"/>
          </w:divBdr>
        </w:div>
        <w:div w:id="52893059">
          <w:marLeft w:val="0"/>
          <w:marRight w:val="0"/>
          <w:marTop w:val="0"/>
          <w:marBottom w:val="0"/>
          <w:divBdr>
            <w:top w:val="none" w:sz="0" w:space="0" w:color="auto"/>
            <w:left w:val="none" w:sz="0" w:space="0" w:color="auto"/>
            <w:bottom w:val="none" w:sz="0" w:space="0" w:color="auto"/>
            <w:right w:val="none" w:sz="0" w:space="0" w:color="auto"/>
          </w:divBdr>
        </w:div>
        <w:div w:id="1122841721">
          <w:marLeft w:val="0"/>
          <w:marRight w:val="0"/>
          <w:marTop w:val="0"/>
          <w:marBottom w:val="0"/>
          <w:divBdr>
            <w:top w:val="none" w:sz="0" w:space="0" w:color="auto"/>
            <w:left w:val="none" w:sz="0" w:space="0" w:color="auto"/>
            <w:bottom w:val="none" w:sz="0" w:space="0" w:color="auto"/>
            <w:right w:val="none" w:sz="0" w:space="0" w:color="auto"/>
          </w:divBdr>
        </w:div>
        <w:div w:id="508983365">
          <w:marLeft w:val="0"/>
          <w:marRight w:val="0"/>
          <w:marTop w:val="0"/>
          <w:marBottom w:val="0"/>
          <w:divBdr>
            <w:top w:val="none" w:sz="0" w:space="0" w:color="auto"/>
            <w:left w:val="none" w:sz="0" w:space="0" w:color="auto"/>
            <w:bottom w:val="none" w:sz="0" w:space="0" w:color="auto"/>
            <w:right w:val="none" w:sz="0" w:space="0" w:color="auto"/>
          </w:divBdr>
        </w:div>
        <w:div w:id="520361595">
          <w:marLeft w:val="0"/>
          <w:marRight w:val="0"/>
          <w:marTop w:val="0"/>
          <w:marBottom w:val="0"/>
          <w:divBdr>
            <w:top w:val="none" w:sz="0" w:space="0" w:color="auto"/>
            <w:left w:val="none" w:sz="0" w:space="0" w:color="auto"/>
            <w:bottom w:val="none" w:sz="0" w:space="0" w:color="auto"/>
            <w:right w:val="none" w:sz="0" w:space="0" w:color="auto"/>
          </w:divBdr>
        </w:div>
        <w:div w:id="222761853">
          <w:marLeft w:val="0"/>
          <w:marRight w:val="0"/>
          <w:marTop w:val="0"/>
          <w:marBottom w:val="0"/>
          <w:divBdr>
            <w:top w:val="none" w:sz="0" w:space="0" w:color="auto"/>
            <w:left w:val="none" w:sz="0" w:space="0" w:color="auto"/>
            <w:bottom w:val="none" w:sz="0" w:space="0" w:color="auto"/>
            <w:right w:val="none" w:sz="0" w:space="0" w:color="auto"/>
          </w:divBdr>
        </w:div>
      </w:divsChild>
    </w:div>
    <w:div w:id="723261352">
      <w:bodyDiv w:val="1"/>
      <w:marLeft w:val="0"/>
      <w:marRight w:val="0"/>
      <w:marTop w:val="0"/>
      <w:marBottom w:val="0"/>
      <w:divBdr>
        <w:top w:val="none" w:sz="0" w:space="0" w:color="auto"/>
        <w:left w:val="none" w:sz="0" w:space="0" w:color="auto"/>
        <w:bottom w:val="none" w:sz="0" w:space="0" w:color="auto"/>
        <w:right w:val="none" w:sz="0" w:space="0" w:color="auto"/>
      </w:divBdr>
    </w:div>
    <w:div w:id="754204969">
      <w:bodyDiv w:val="1"/>
      <w:marLeft w:val="0"/>
      <w:marRight w:val="0"/>
      <w:marTop w:val="0"/>
      <w:marBottom w:val="0"/>
      <w:divBdr>
        <w:top w:val="none" w:sz="0" w:space="0" w:color="auto"/>
        <w:left w:val="none" w:sz="0" w:space="0" w:color="auto"/>
        <w:bottom w:val="none" w:sz="0" w:space="0" w:color="auto"/>
        <w:right w:val="none" w:sz="0" w:space="0" w:color="auto"/>
      </w:divBdr>
      <w:divsChild>
        <w:div w:id="2074740560">
          <w:marLeft w:val="0"/>
          <w:marRight w:val="0"/>
          <w:marTop w:val="0"/>
          <w:marBottom w:val="0"/>
          <w:divBdr>
            <w:top w:val="none" w:sz="0" w:space="0" w:color="auto"/>
            <w:left w:val="none" w:sz="0" w:space="0" w:color="auto"/>
            <w:bottom w:val="none" w:sz="0" w:space="0" w:color="auto"/>
            <w:right w:val="none" w:sz="0" w:space="0" w:color="auto"/>
          </w:divBdr>
        </w:div>
        <w:div w:id="396171302">
          <w:marLeft w:val="0"/>
          <w:marRight w:val="0"/>
          <w:marTop w:val="0"/>
          <w:marBottom w:val="0"/>
          <w:divBdr>
            <w:top w:val="none" w:sz="0" w:space="0" w:color="auto"/>
            <w:left w:val="none" w:sz="0" w:space="0" w:color="auto"/>
            <w:bottom w:val="none" w:sz="0" w:space="0" w:color="auto"/>
            <w:right w:val="none" w:sz="0" w:space="0" w:color="auto"/>
          </w:divBdr>
        </w:div>
        <w:div w:id="2052260910">
          <w:marLeft w:val="0"/>
          <w:marRight w:val="0"/>
          <w:marTop w:val="0"/>
          <w:marBottom w:val="0"/>
          <w:divBdr>
            <w:top w:val="none" w:sz="0" w:space="0" w:color="auto"/>
            <w:left w:val="none" w:sz="0" w:space="0" w:color="auto"/>
            <w:bottom w:val="none" w:sz="0" w:space="0" w:color="auto"/>
            <w:right w:val="none" w:sz="0" w:space="0" w:color="auto"/>
          </w:divBdr>
        </w:div>
        <w:div w:id="1873031002">
          <w:marLeft w:val="0"/>
          <w:marRight w:val="0"/>
          <w:marTop w:val="0"/>
          <w:marBottom w:val="0"/>
          <w:divBdr>
            <w:top w:val="none" w:sz="0" w:space="0" w:color="auto"/>
            <w:left w:val="none" w:sz="0" w:space="0" w:color="auto"/>
            <w:bottom w:val="none" w:sz="0" w:space="0" w:color="auto"/>
            <w:right w:val="none" w:sz="0" w:space="0" w:color="auto"/>
          </w:divBdr>
        </w:div>
        <w:div w:id="704794624">
          <w:marLeft w:val="0"/>
          <w:marRight w:val="0"/>
          <w:marTop w:val="0"/>
          <w:marBottom w:val="0"/>
          <w:divBdr>
            <w:top w:val="none" w:sz="0" w:space="0" w:color="auto"/>
            <w:left w:val="none" w:sz="0" w:space="0" w:color="auto"/>
            <w:bottom w:val="none" w:sz="0" w:space="0" w:color="auto"/>
            <w:right w:val="none" w:sz="0" w:space="0" w:color="auto"/>
          </w:divBdr>
        </w:div>
        <w:div w:id="790636374">
          <w:marLeft w:val="0"/>
          <w:marRight w:val="0"/>
          <w:marTop w:val="0"/>
          <w:marBottom w:val="0"/>
          <w:divBdr>
            <w:top w:val="none" w:sz="0" w:space="0" w:color="auto"/>
            <w:left w:val="none" w:sz="0" w:space="0" w:color="auto"/>
            <w:bottom w:val="none" w:sz="0" w:space="0" w:color="auto"/>
            <w:right w:val="none" w:sz="0" w:space="0" w:color="auto"/>
          </w:divBdr>
        </w:div>
      </w:divsChild>
    </w:div>
    <w:div w:id="779376325">
      <w:bodyDiv w:val="1"/>
      <w:marLeft w:val="0"/>
      <w:marRight w:val="0"/>
      <w:marTop w:val="0"/>
      <w:marBottom w:val="0"/>
      <w:divBdr>
        <w:top w:val="none" w:sz="0" w:space="0" w:color="auto"/>
        <w:left w:val="none" w:sz="0" w:space="0" w:color="auto"/>
        <w:bottom w:val="none" w:sz="0" w:space="0" w:color="auto"/>
        <w:right w:val="none" w:sz="0" w:space="0" w:color="auto"/>
      </w:divBdr>
      <w:divsChild>
        <w:div w:id="1879203729">
          <w:marLeft w:val="0"/>
          <w:marRight w:val="0"/>
          <w:marTop w:val="0"/>
          <w:marBottom w:val="0"/>
          <w:divBdr>
            <w:top w:val="none" w:sz="0" w:space="0" w:color="auto"/>
            <w:left w:val="none" w:sz="0" w:space="0" w:color="auto"/>
            <w:bottom w:val="none" w:sz="0" w:space="0" w:color="auto"/>
            <w:right w:val="none" w:sz="0" w:space="0" w:color="auto"/>
          </w:divBdr>
        </w:div>
        <w:div w:id="1787193891">
          <w:marLeft w:val="0"/>
          <w:marRight w:val="0"/>
          <w:marTop w:val="0"/>
          <w:marBottom w:val="0"/>
          <w:divBdr>
            <w:top w:val="none" w:sz="0" w:space="0" w:color="auto"/>
            <w:left w:val="none" w:sz="0" w:space="0" w:color="auto"/>
            <w:bottom w:val="none" w:sz="0" w:space="0" w:color="auto"/>
            <w:right w:val="none" w:sz="0" w:space="0" w:color="auto"/>
          </w:divBdr>
        </w:div>
        <w:div w:id="1501196466">
          <w:marLeft w:val="0"/>
          <w:marRight w:val="0"/>
          <w:marTop w:val="0"/>
          <w:marBottom w:val="0"/>
          <w:divBdr>
            <w:top w:val="none" w:sz="0" w:space="0" w:color="auto"/>
            <w:left w:val="none" w:sz="0" w:space="0" w:color="auto"/>
            <w:bottom w:val="none" w:sz="0" w:space="0" w:color="auto"/>
            <w:right w:val="none" w:sz="0" w:space="0" w:color="auto"/>
          </w:divBdr>
        </w:div>
        <w:div w:id="351347902">
          <w:marLeft w:val="0"/>
          <w:marRight w:val="0"/>
          <w:marTop w:val="0"/>
          <w:marBottom w:val="0"/>
          <w:divBdr>
            <w:top w:val="none" w:sz="0" w:space="0" w:color="auto"/>
            <w:left w:val="none" w:sz="0" w:space="0" w:color="auto"/>
            <w:bottom w:val="none" w:sz="0" w:space="0" w:color="auto"/>
            <w:right w:val="none" w:sz="0" w:space="0" w:color="auto"/>
          </w:divBdr>
        </w:div>
        <w:div w:id="614560664">
          <w:marLeft w:val="0"/>
          <w:marRight w:val="0"/>
          <w:marTop w:val="0"/>
          <w:marBottom w:val="0"/>
          <w:divBdr>
            <w:top w:val="none" w:sz="0" w:space="0" w:color="auto"/>
            <w:left w:val="none" w:sz="0" w:space="0" w:color="auto"/>
            <w:bottom w:val="none" w:sz="0" w:space="0" w:color="auto"/>
            <w:right w:val="none" w:sz="0" w:space="0" w:color="auto"/>
          </w:divBdr>
        </w:div>
        <w:div w:id="977806267">
          <w:marLeft w:val="0"/>
          <w:marRight w:val="0"/>
          <w:marTop w:val="0"/>
          <w:marBottom w:val="0"/>
          <w:divBdr>
            <w:top w:val="none" w:sz="0" w:space="0" w:color="auto"/>
            <w:left w:val="none" w:sz="0" w:space="0" w:color="auto"/>
            <w:bottom w:val="none" w:sz="0" w:space="0" w:color="auto"/>
            <w:right w:val="none" w:sz="0" w:space="0" w:color="auto"/>
          </w:divBdr>
        </w:div>
        <w:div w:id="1331370893">
          <w:marLeft w:val="0"/>
          <w:marRight w:val="0"/>
          <w:marTop w:val="0"/>
          <w:marBottom w:val="0"/>
          <w:divBdr>
            <w:top w:val="none" w:sz="0" w:space="0" w:color="auto"/>
            <w:left w:val="none" w:sz="0" w:space="0" w:color="auto"/>
            <w:bottom w:val="none" w:sz="0" w:space="0" w:color="auto"/>
            <w:right w:val="none" w:sz="0" w:space="0" w:color="auto"/>
          </w:divBdr>
        </w:div>
        <w:div w:id="222640109">
          <w:marLeft w:val="0"/>
          <w:marRight w:val="0"/>
          <w:marTop w:val="0"/>
          <w:marBottom w:val="0"/>
          <w:divBdr>
            <w:top w:val="none" w:sz="0" w:space="0" w:color="auto"/>
            <w:left w:val="none" w:sz="0" w:space="0" w:color="auto"/>
            <w:bottom w:val="none" w:sz="0" w:space="0" w:color="auto"/>
            <w:right w:val="none" w:sz="0" w:space="0" w:color="auto"/>
          </w:divBdr>
        </w:div>
        <w:div w:id="714084716">
          <w:marLeft w:val="0"/>
          <w:marRight w:val="0"/>
          <w:marTop w:val="0"/>
          <w:marBottom w:val="0"/>
          <w:divBdr>
            <w:top w:val="none" w:sz="0" w:space="0" w:color="auto"/>
            <w:left w:val="none" w:sz="0" w:space="0" w:color="auto"/>
            <w:bottom w:val="none" w:sz="0" w:space="0" w:color="auto"/>
            <w:right w:val="none" w:sz="0" w:space="0" w:color="auto"/>
          </w:divBdr>
        </w:div>
        <w:div w:id="1784494820">
          <w:marLeft w:val="0"/>
          <w:marRight w:val="0"/>
          <w:marTop w:val="0"/>
          <w:marBottom w:val="0"/>
          <w:divBdr>
            <w:top w:val="none" w:sz="0" w:space="0" w:color="auto"/>
            <w:left w:val="none" w:sz="0" w:space="0" w:color="auto"/>
            <w:bottom w:val="none" w:sz="0" w:space="0" w:color="auto"/>
            <w:right w:val="none" w:sz="0" w:space="0" w:color="auto"/>
          </w:divBdr>
        </w:div>
        <w:div w:id="1479687153">
          <w:marLeft w:val="0"/>
          <w:marRight w:val="0"/>
          <w:marTop w:val="0"/>
          <w:marBottom w:val="0"/>
          <w:divBdr>
            <w:top w:val="none" w:sz="0" w:space="0" w:color="auto"/>
            <w:left w:val="none" w:sz="0" w:space="0" w:color="auto"/>
            <w:bottom w:val="none" w:sz="0" w:space="0" w:color="auto"/>
            <w:right w:val="none" w:sz="0" w:space="0" w:color="auto"/>
          </w:divBdr>
        </w:div>
        <w:div w:id="349063248">
          <w:marLeft w:val="0"/>
          <w:marRight w:val="0"/>
          <w:marTop w:val="0"/>
          <w:marBottom w:val="0"/>
          <w:divBdr>
            <w:top w:val="none" w:sz="0" w:space="0" w:color="auto"/>
            <w:left w:val="none" w:sz="0" w:space="0" w:color="auto"/>
            <w:bottom w:val="none" w:sz="0" w:space="0" w:color="auto"/>
            <w:right w:val="none" w:sz="0" w:space="0" w:color="auto"/>
          </w:divBdr>
        </w:div>
        <w:div w:id="1080911619">
          <w:marLeft w:val="0"/>
          <w:marRight w:val="0"/>
          <w:marTop w:val="0"/>
          <w:marBottom w:val="0"/>
          <w:divBdr>
            <w:top w:val="none" w:sz="0" w:space="0" w:color="auto"/>
            <w:left w:val="none" w:sz="0" w:space="0" w:color="auto"/>
            <w:bottom w:val="none" w:sz="0" w:space="0" w:color="auto"/>
            <w:right w:val="none" w:sz="0" w:space="0" w:color="auto"/>
          </w:divBdr>
        </w:div>
        <w:div w:id="21563395">
          <w:marLeft w:val="0"/>
          <w:marRight w:val="0"/>
          <w:marTop w:val="0"/>
          <w:marBottom w:val="0"/>
          <w:divBdr>
            <w:top w:val="none" w:sz="0" w:space="0" w:color="auto"/>
            <w:left w:val="none" w:sz="0" w:space="0" w:color="auto"/>
            <w:bottom w:val="none" w:sz="0" w:space="0" w:color="auto"/>
            <w:right w:val="none" w:sz="0" w:space="0" w:color="auto"/>
          </w:divBdr>
        </w:div>
        <w:div w:id="1578590169">
          <w:marLeft w:val="0"/>
          <w:marRight w:val="0"/>
          <w:marTop w:val="0"/>
          <w:marBottom w:val="0"/>
          <w:divBdr>
            <w:top w:val="none" w:sz="0" w:space="0" w:color="auto"/>
            <w:left w:val="none" w:sz="0" w:space="0" w:color="auto"/>
            <w:bottom w:val="none" w:sz="0" w:space="0" w:color="auto"/>
            <w:right w:val="none" w:sz="0" w:space="0" w:color="auto"/>
          </w:divBdr>
        </w:div>
        <w:div w:id="737436268">
          <w:marLeft w:val="0"/>
          <w:marRight w:val="0"/>
          <w:marTop w:val="0"/>
          <w:marBottom w:val="0"/>
          <w:divBdr>
            <w:top w:val="none" w:sz="0" w:space="0" w:color="auto"/>
            <w:left w:val="none" w:sz="0" w:space="0" w:color="auto"/>
            <w:bottom w:val="none" w:sz="0" w:space="0" w:color="auto"/>
            <w:right w:val="none" w:sz="0" w:space="0" w:color="auto"/>
          </w:divBdr>
        </w:div>
        <w:div w:id="2106605771">
          <w:marLeft w:val="0"/>
          <w:marRight w:val="0"/>
          <w:marTop w:val="0"/>
          <w:marBottom w:val="0"/>
          <w:divBdr>
            <w:top w:val="none" w:sz="0" w:space="0" w:color="auto"/>
            <w:left w:val="none" w:sz="0" w:space="0" w:color="auto"/>
            <w:bottom w:val="none" w:sz="0" w:space="0" w:color="auto"/>
            <w:right w:val="none" w:sz="0" w:space="0" w:color="auto"/>
          </w:divBdr>
        </w:div>
        <w:div w:id="1511529763">
          <w:marLeft w:val="0"/>
          <w:marRight w:val="0"/>
          <w:marTop w:val="0"/>
          <w:marBottom w:val="0"/>
          <w:divBdr>
            <w:top w:val="none" w:sz="0" w:space="0" w:color="auto"/>
            <w:left w:val="none" w:sz="0" w:space="0" w:color="auto"/>
            <w:bottom w:val="none" w:sz="0" w:space="0" w:color="auto"/>
            <w:right w:val="none" w:sz="0" w:space="0" w:color="auto"/>
          </w:divBdr>
        </w:div>
        <w:div w:id="1628005247">
          <w:marLeft w:val="0"/>
          <w:marRight w:val="0"/>
          <w:marTop w:val="0"/>
          <w:marBottom w:val="0"/>
          <w:divBdr>
            <w:top w:val="none" w:sz="0" w:space="0" w:color="auto"/>
            <w:left w:val="none" w:sz="0" w:space="0" w:color="auto"/>
            <w:bottom w:val="none" w:sz="0" w:space="0" w:color="auto"/>
            <w:right w:val="none" w:sz="0" w:space="0" w:color="auto"/>
          </w:divBdr>
        </w:div>
        <w:div w:id="420879797">
          <w:marLeft w:val="0"/>
          <w:marRight w:val="0"/>
          <w:marTop w:val="0"/>
          <w:marBottom w:val="0"/>
          <w:divBdr>
            <w:top w:val="none" w:sz="0" w:space="0" w:color="auto"/>
            <w:left w:val="none" w:sz="0" w:space="0" w:color="auto"/>
            <w:bottom w:val="none" w:sz="0" w:space="0" w:color="auto"/>
            <w:right w:val="none" w:sz="0" w:space="0" w:color="auto"/>
          </w:divBdr>
        </w:div>
        <w:div w:id="866603625">
          <w:marLeft w:val="0"/>
          <w:marRight w:val="0"/>
          <w:marTop w:val="0"/>
          <w:marBottom w:val="0"/>
          <w:divBdr>
            <w:top w:val="none" w:sz="0" w:space="0" w:color="auto"/>
            <w:left w:val="none" w:sz="0" w:space="0" w:color="auto"/>
            <w:bottom w:val="none" w:sz="0" w:space="0" w:color="auto"/>
            <w:right w:val="none" w:sz="0" w:space="0" w:color="auto"/>
          </w:divBdr>
        </w:div>
        <w:div w:id="703482132">
          <w:marLeft w:val="0"/>
          <w:marRight w:val="0"/>
          <w:marTop w:val="0"/>
          <w:marBottom w:val="0"/>
          <w:divBdr>
            <w:top w:val="none" w:sz="0" w:space="0" w:color="auto"/>
            <w:left w:val="none" w:sz="0" w:space="0" w:color="auto"/>
            <w:bottom w:val="none" w:sz="0" w:space="0" w:color="auto"/>
            <w:right w:val="none" w:sz="0" w:space="0" w:color="auto"/>
          </w:divBdr>
        </w:div>
        <w:div w:id="629743393">
          <w:marLeft w:val="0"/>
          <w:marRight w:val="0"/>
          <w:marTop w:val="0"/>
          <w:marBottom w:val="0"/>
          <w:divBdr>
            <w:top w:val="none" w:sz="0" w:space="0" w:color="auto"/>
            <w:left w:val="none" w:sz="0" w:space="0" w:color="auto"/>
            <w:bottom w:val="none" w:sz="0" w:space="0" w:color="auto"/>
            <w:right w:val="none" w:sz="0" w:space="0" w:color="auto"/>
          </w:divBdr>
        </w:div>
        <w:div w:id="904948836">
          <w:marLeft w:val="0"/>
          <w:marRight w:val="0"/>
          <w:marTop w:val="0"/>
          <w:marBottom w:val="0"/>
          <w:divBdr>
            <w:top w:val="none" w:sz="0" w:space="0" w:color="auto"/>
            <w:left w:val="none" w:sz="0" w:space="0" w:color="auto"/>
            <w:bottom w:val="none" w:sz="0" w:space="0" w:color="auto"/>
            <w:right w:val="none" w:sz="0" w:space="0" w:color="auto"/>
          </w:divBdr>
        </w:div>
        <w:div w:id="1612400966">
          <w:marLeft w:val="0"/>
          <w:marRight w:val="0"/>
          <w:marTop w:val="0"/>
          <w:marBottom w:val="0"/>
          <w:divBdr>
            <w:top w:val="none" w:sz="0" w:space="0" w:color="auto"/>
            <w:left w:val="none" w:sz="0" w:space="0" w:color="auto"/>
            <w:bottom w:val="none" w:sz="0" w:space="0" w:color="auto"/>
            <w:right w:val="none" w:sz="0" w:space="0" w:color="auto"/>
          </w:divBdr>
        </w:div>
        <w:div w:id="386759960">
          <w:marLeft w:val="0"/>
          <w:marRight w:val="0"/>
          <w:marTop w:val="0"/>
          <w:marBottom w:val="0"/>
          <w:divBdr>
            <w:top w:val="none" w:sz="0" w:space="0" w:color="auto"/>
            <w:left w:val="none" w:sz="0" w:space="0" w:color="auto"/>
            <w:bottom w:val="none" w:sz="0" w:space="0" w:color="auto"/>
            <w:right w:val="none" w:sz="0" w:space="0" w:color="auto"/>
          </w:divBdr>
        </w:div>
        <w:div w:id="683366119">
          <w:marLeft w:val="0"/>
          <w:marRight w:val="0"/>
          <w:marTop w:val="0"/>
          <w:marBottom w:val="0"/>
          <w:divBdr>
            <w:top w:val="none" w:sz="0" w:space="0" w:color="auto"/>
            <w:left w:val="none" w:sz="0" w:space="0" w:color="auto"/>
            <w:bottom w:val="none" w:sz="0" w:space="0" w:color="auto"/>
            <w:right w:val="none" w:sz="0" w:space="0" w:color="auto"/>
          </w:divBdr>
        </w:div>
        <w:div w:id="1947226545">
          <w:marLeft w:val="0"/>
          <w:marRight w:val="0"/>
          <w:marTop w:val="0"/>
          <w:marBottom w:val="0"/>
          <w:divBdr>
            <w:top w:val="none" w:sz="0" w:space="0" w:color="auto"/>
            <w:left w:val="none" w:sz="0" w:space="0" w:color="auto"/>
            <w:bottom w:val="none" w:sz="0" w:space="0" w:color="auto"/>
            <w:right w:val="none" w:sz="0" w:space="0" w:color="auto"/>
          </w:divBdr>
        </w:div>
        <w:div w:id="151680493">
          <w:marLeft w:val="0"/>
          <w:marRight w:val="0"/>
          <w:marTop w:val="0"/>
          <w:marBottom w:val="0"/>
          <w:divBdr>
            <w:top w:val="none" w:sz="0" w:space="0" w:color="auto"/>
            <w:left w:val="none" w:sz="0" w:space="0" w:color="auto"/>
            <w:bottom w:val="none" w:sz="0" w:space="0" w:color="auto"/>
            <w:right w:val="none" w:sz="0" w:space="0" w:color="auto"/>
          </w:divBdr>
        </w:div>
        <w:div w:id="999965152">
          <w:marLeft w:val="0"/>
          <w:marRight w:val="0"/>
          <w:marTop w:val="0"/>
          <w:marBottom w:val="0"/>
          <w:divBdr>
            <w:top w:val="none" w:sz="0" w:space="0" w:color="auto"/>
            <w:left w:val="none" w:sz="0" w:space="0" w:color="auto"/>
            <w:bottom w:val="none" w:sz="0" w:space="0" w:color="auto"/>
            <w:right w:val="none" w:sz="0" w:space="0" w:color="auto"/>
          </w:divBdr>
        </w:div>
        <w:div w:id="1363048629">
          <w:marLeft w:val="0"/>
          <w:marRight w:val="0"/>
          <w:marTop w:val="0"/>
          <w:marBottom w:val="0"/>
          <w:divBdr>
            <w:top w:val="none" w:sz="0" w:space="0" w:color="auto"/>
            <w:left w:val="none" w:sz="0" w:space="0" w:color="auto"/>
            <w:bottom w:val="none" w:sz="0" w:space="0" w:color="auto"/>
            <w:right w:val="none" w:sz="0" w:space="0" w:color="auto"/>
          </w:divBdr>
        </w:div>
        <w:div w:id="1907572832">
          <w:marLeft w:val="0"/>
          <w:marRight w:val="0"/>
          <w:marTop w:val="0"/>
          <w:marBottom w:val="0"/>
          <w:divBdr>
            <w:top w:val="none" w:sz="0" w:space="0" w:color="auto"/>
            <w:left w:val="none" w:sz="0" w:space="0" w:color="auto"/>
            <w:bottom w:val="none" w:sz="0" w:space="0" w:color="auto"/>
            <w:right w:val="none" w:sz="0" w:space="0" w:color="auto"/>
          </w:divBdr>
        </w:div>
        <w:div w:id="1021664947">
          <w:marLeft w:val="0"/>
          <w:marRight w:val="0"/>
          <w:marTop w:val="0"/>
          <w:marBottom w:val="0"/>
          <w:divBdr>
            <w:top w:val="none" w:sz="0" w:space="0" w:color="auto"/>
            <w:left w:val="none" w:sz="0" w:space="0" w:color="auto"/>
            <w:bottom w:val="none" w:sz="0" w:space="0" w:color="auto"/>
            <w:right w:val="none" w:sz="0" w:space="0" w:color="auto"/>
          </w:divBdr>
        </w:div>
        <w:div w:id="687831851">
          <w:marLeft w:val="0"/>
          <w:marRight w:val="0"/>
          <w:marTop w:val="0"/>
          <w:marBottom w:val="0"/>
          <w:divBdr>
            <w:top w:val="none" w:sz="0" w:space="0" w:color="auto"/>
            <w:left w:val="none" w:sz="0" w:space="0" w:color="auto"/>
            <w:bottom w:val="none" w:sz="0" w:space="0" w:color="auto"/>
            <w:right w:val="none" w:sz="0" w:space="0" w:color="auto"/>
          </w:divBdr>
        </w:div>
        <w:div w:id="1098677225">
          <w:marLeft w:val="0"/>
          <w:marRight w:val="0"/>
          <w:marTop w:val="0"/>
          <w:marBottom w:val="0"/>
          <w:divBdr>
            <w:top w:val="none" w:sz="0" w:space="0" w:color="auto"/>
            <w:left w:val="none" w:sz="0" w:space="0" w:color="auto"/>
            <w:bottom w:val="none" w:sz="0" w:space="0" w:color="auto"/>
            <w:right w:val="none" w:sz="0" w:space="0" w:color="auto"/>
          </w:divBdr>
        </w:div>
        <w:div w:id="1351221448">
          <w:marLeft w:val="0"/>
          <w:marRight w:val="0"/>
          <w:marTop w:val="0"/>
          <w:marBottom w:val="0"/>
          <w:divBdr>
            <w:top w:val="none" w:sz="0" w:space="0" w:color="auto"/>
            <w:left w:val="none" w:sz="0" w:space="0" w:color="auto"/>
            <w:bottom w:val="none" w:sz="0" w:space="0" w:color="auto"/>
            <w:right w:val="none" w:sz="0" w:space="0" w:color="auto"/>
          </w:divBdr>
        </w:div>
        <w:div w:id="48963028">
          <w:marLeft w:val="0"/>
          <w:marRight w:val="0"/>
          <w:marTop w:val="0"/>
          <w:marBottom w:val="0"/>
          <w:divBdr>
            <w:top w:val="none" w:sz="0" w:space="0" w:color="auto"/>
            <w:left w:val="none" w:sz="0" w:space="0" w:color="auto"/>
            <w:bottom w:val="none" w:sz="0" w:space="0" w:color="auto"/>
            <w:right w:val="none" w:sz="0" w:space="0" w:color="auto"/>
          </w:divBdr>
        </w:div>
        <w:div w:id="1301035396">
          <w:marLeft w:val="0"/>
          <w:marRight w:val="0"/>
          <w:marTop w:val="0"/>
          <w:marBottom w:val="0"/>
          <w:divBdr>
            <w:top w:val="none" w:sz="0" w:space="0" w:color="auto"/>
            <w:left w:val="none" w:sz="0" w:space="0" w:color="auto"/>
            <w:bottom w:val="none" w:sz="0" w:space="0" w:color="auto"/>
            <w:right w:val="none" w:sz="0" w:space="0" w:color="auto"/>
          </w:divBdr>
        </w:div>
        <w:div w:id="679817979">
          <w:marLeft w:val="0"/>
          <w:marRight w:val="0"/>
          <w:marTop w:val="0"/>
          <w:marBottom w:val="0"/>
          <w:divBdr>
            <w:top w:val="none" w:sz="0" w:space="0" w:color="auto"/>
            <w:left w:val="none" w:sz="0" w:space="0" w:color="auto"/>
            <w:bottom w:val="none" w:sz="0" w:space="0" w:color="auto"/>
            <w:right w:val="none" w:sz="0" w:space="0" w:color="auto"/>
          </w:divBdr>
        </w:div>
        <w:div w:id="1305280517">
          <w:marLeft w:val="0"/>
          <w:marRight w:val="0"/>
          <w:marTop w:val="0"/>
          <w:marBottom w:val="0"/>
          <w:divBdr>
            <w:top w:val="none" w:sz="0" w:space="0" w:color="auto"/>
            <w:left w:val="none" w:sz="0" w:space="0" w:color="auto"/>
            <w:bottom w:val="none" w:sz="0" w:space="0" w:color="auto"/>
            <w:right w:val="none" w:sz="0" w:space="0" w:color="auto"/>
          </w:divBdr>
        </w:div>
        <w:div w:id="1268660096">
          <w:marLeft w:val="0"/>
          <w:marRight w:val="0"/>
          <w:marTop w:val="0"/>
          <w:marBottom w:val="0"/>
          <w:divBdr>
            <w:top w:val="none" w:sz="0" w:space="0" w:color="auto"/>
            <w:left w:val="none" w:sz="0" w:space="0" w:color="auto"/>
            <w:bottom w:val="none" w:sz="0" w:space="0" w:color="auto"/>
            <w:right w:val="none" w:sz="0" w:space="0" w:color="auto"/>
          </w:divBdr>
        </w:div>
        <w:div w:id="1221945394">
          <w:marLeft w:val="0"/>
          <w:marRight w:val="0"/>
          <w:marTop w:val="0"/>
          <w:marBottom w:val="0"/>
          <w:divBdr>
            <w:top w:val="none" w:sz="0" w:space="0" w:color="auto"/>
            <w:left w:val="none" w:sz="0" w:space="0" w:color="auto"/>
            <w:bottom w:val="none" w:sz="0" w:space="0" w:color="auto"/>
            <w:right w:val="none" w:sz="0" w:space="0" w:color="auto"/>
          </w:divBdr>
        </w:div>
        <w:div w:id="1838811070">
          <w:marLeft w:val="0"/>
          <w:marRight w:val="0"/>
          <w:marTop w:val="0"/>
          <w:marBottom w:val="0"/>
          <w:divBdr>
            <w:top w:val="none" w:sz="0" w:space="0" w:color="auto"/>
            <w:left w:val="none" w:sz="0" w:space="0" w:color="auto"/>
            <w:bottom w:val="none" w:sz="0" w:space="0" w:color="auto"/>
            <w:right w:val="none" w:sz="0" w:space="0" w:color="auto"/>
          </w:divBdr>
        </w:div>
        <w:div w:id="111902457">
          <w:marLeft w:val="0"/>
          <w:marRight w:val="0"/>
          <w:marTop w:val="0"/>
          <w:marBottom w:val="0"/>
          <w:divBdr>
            <w:top w:val="none" w:sz="0" w:space="0" w:color="auto"/>
            <w:left w:val="none" w:sz="0" w:space="0" w:color="auto"/>
            <w:bottom w:val="none" w:sz="0" w:space="0" w:color="auto"/>
            <w:right w:val="none" w:sz="0" w:space="0" w:color="auto"/>
          </w:divBdr>
        </w:div>
        <w:div w:id="927614900">
          <w:marLeft w:val="0"/>
          <w:marRight w:val="0"/>
          <w:marTop w:val="0"/>
          <w:marBottom w:val="0"/>
          <w:divBdr>
            <w:top w:val="none" w:sz="0" w:space="0" w:color="auto"/>
            <w:left w:val="none" w:sz="0" w:space="0" w:color="auto"/>
            <w:bottom w:val="none" w:sz="0" w:space="0" w:color="auto"/>
            <w:right w:val="none" w:sz="0" w:space="0" w:color="auto"/>
          </w:divBdr>
        </w:div>
        <w:div w:id="1720671211">
          <w:marLeft w:val="0"/>
          <w:marRight w:val="0"/>
          <w:marTop w:val="0"/>
          <w:marBottom w:val="0"/>
          <w:divBdr>
            <w:top w:val="none" w:sz="0" w:space="0" w:color="auto"/>
            <w:left w:val="none" w:sz="0" w:space="0" w:color="auto"/>
            <w:bottom w:val="none" w:sz="0" w:space="0" w:color="auto"/>
            <w:right w:val="none" w:sz="0" w:space="0" w:color="auto"/>
          </w:divBdr>
        </w:div>
        <w:div w:id="1714036983">
          <w:marLeft w:val="0"/>
          <w:marRight w:val="0"/>
          <w:marTop w:val="0"/>
          <w:marBottom w:val="0"/>
          <w:divBdr>
            <w:top w:val="none" w:sz="0" w:space="0" w:color="auto"/>
            <w:left w:val="none" w:sz="0" w:space="0" w:color="auto"/>
            <w:bottom w:val="none" w:sz="0" w:space="0" w:color="auto"/>
            <w:right w:val="none" w:sz="0" w:space="0" w:color="auto"/>
          </w:divBdr>
        </w:div>
        <w:div w:id="648166945">
          <w:marLeft w:val="0"/>
          <w:marRight w:val="0"/>
          <w:marTop w:val="0"/>
          <w:marBottom w:val="0"/>
          <w:divBdr>
            <w:top w:val="none" w:sz="0" w:space="0" w:color="auto"/>
            <w:left w:val="none" w:sz="0" w:space="0" w:color="auto"/>
            <w:bottom w:val="none" w:sz="0" w:space="0" w:color="auto"/>
            <w:right w:val="none" w:sz="0" w:space="0" w:color="auto"/>
          </w:divBdr>
        </w:div>
        <w:div w:id="287782940">
          <w:marLeft w:val="0"/>
          <w:marRight w:val="0"/>
          <w:marTop w:val="0"/>
          <w:marBottom w:val="0"/>
          <w:divBdr>
            <w:top w:val="none" w:sz="0" w:space="0" w:color="auto"/>
            <w:left w:val="none" w:sz="0" w:space="0" w:color="auto"/>
            <w:bottom w:val="none" w:sz="0" w:space="0" w:color="auto"/>
            <w:right w:val="none" w:sz="0" w:space="0" w:color="auto"/>
          </w:divBdr>
        </w:div>
        <w:div w:id="507865817">
          <w:marLeft w:val="0"/>
          <w:marRight w:val="0"/>
          <w:marTop w:val="0"/>
          <w:marBottom w:val="0"/>
          <w:divBdr>
            <w:top w:val="none" w:sz="0" w:space="0" w:color="auto"/>
            <w:left w:val="none" w:sz="0" w:space="0" w:color="auto"/>
            <w:bottom w:val="none" w:sz="0" w:space="0" w:color="auto"/>
            <w:right w:val="none" w:sz="0" w:space="0" w:color="auto"/>
          </w:divBdr>
        </w:div>
        <w:div w:id="836656256">
          <w:marLeft w:val="0"/>
          <w:marRight w:val="0"/>
          <w:marTop w:val="0"/>
          <w:marBottom w:val="0"/>
          <w:divBdr>
            <w:top w:val="none" w:sz="0" w:space="0" w:color="auto"/>
            <w:left w:val="none" w:sz="0" w:space="0" w:color="auto"/>
            <w:bottom w:val="none" w:sz="0" w:space="0" w:color="auto"/>
            <w:right w:val="none" w:sz="0" w:space="0" w:color="auto"/>
          </w:divBdr>
        </w:div>
      </w:divsChild>
    </w:div>
    <w:div w:id="815802556">
      <w:bodyDiv w:val="1"/>
      <w:marLeft w:val="0"/>
      <w:marRight w:val="0"/>
      <w:marTop w:val="0"/>
      <w:marBottom w:val="0"/>
      <w:divBdr>
        <w:top w:val="none" w:sz="0" w:space="0" w:color="auto"/>
        <w:left w:val="none" w:sz="0" w:space="0" w:color="auto"/>
        <w:bottom w:val="none" w:sz="0" w:space="0" w:color="auto"/>
        <w:right w:val="none" w:sz="0" w:space="0" w:color="auto"/>
      </w:divBdr>
    </w:div>
    <w:div w:id="929704777">
      <w:bodyDiv w:val="1"/>
      <w:marLeft w:val="0"/>
      <w:marRight w:val="0"/>
      <w:marTop w:val="0"/>
      <w:marBottom w:val="0"/>
      <w:divBdr>
        <w:top w:val="none" w:sz="0" w:space="0" w:color="auto"/>
        <w:left w:val="none" w:sz="0" w:space="0" w:color="auto"/>
        <w:bottom w:val="none" w:sz="0" w:space="0" w:color="auto"/>
        <w:right w:val="none" w:sz="0" w:space="0" w:color="auto"/>
      </w:divBdr>
    </w:div>
    <w:div w:id="1025667781">
      <w:bodyDiv w:val="1"/>
      <w:marLeft w:val="0"/>
      <w:marRight w:val="0"/>
      <w:marTop w:val="0"/>
      <w:marBottom w:val="0"/>
      <w:divBdr>
        <w:top w:val="none" w:sz="0" w:space="0" w:color="auto"/>
        <w:left w:val="none" w:sz="0" w:space="0" w:color="auto"/>
        <w:bottom w:val="none" w:sz="0" w:space="0" w:color="auto"/>
        <w:right w:val="none" w:sz="0" w:space="0" w:color="auto"/>
      </w:divBdr>
    </w:div>
    <w:div w:id="1073698200">
      <w:bodyDiv w:val="1"/>
      <w:marLeft w:val="0"/>
      <w:marRight w:val="0"/>
      <w:marTop w:val="0"/>
      <w:marBottom w:val="0"/>
      <w:divBdr>
        <w:top w:val="none" w:sz="0" w:space="0" w:color="auto"/>
        <w:left w:val="none" w:sz="0" w:space="0" w:color="auto"/>
        <w:bottom w:val="none" w:sz="0" w:space="0" w:color="auto"/>
        <w:right w:val="none" w:sz="0" w:space="0" w:color="auto"/>
      </w:divBdr>
    </w:div>
    <w:div w:id="1128932004">
      <w:bodyDiv w:val="1"/>
      <w:marLeft w:val="0"/>
      <w:marRight w:val="0"/>
      <w:marTop w:val="0"/>
      <w:marBottom w:val="0"/>
      <w:divBdr>
        <w:top w:val="none" w:sz="0" w:space="0" w:color="auto"/>
        <w:left w:val="none" w:sz="0" w:space="0" w:color="auto"/>
        <w:bottom w:val="none" w:sz="0" w:space="0" w:color="auto"/>
        <w:right w:val="none" w:sz="0" w:space="0" w:color="auto"/>
      </w:divBdr>
    </w:div>
    <w:div w:id="1135025328">
      <w:bodyDiv w:val="1"/>
      <w:marLeft w:val="0"/>
      <w:marRight w:val="0"/>
      <w:marTop w:val="0"/>
      <w:marBottom w:val="0"/>
      <w:divBdr>
        <w:top w:val="none" w:sz="0" w:space="0" w:color="auto"/>
        <w:left w:val="none" w:sz="0" w:space="0" w:color="auto"/>
        <w:bottom w:val="none" w:sz="0" w:space="0" w:color="auto"/>
        <w:right w:val="none" w:sz="0" w:space="0" w:color="auto"/>
      </w:divBdr>
    </w:div>
    <w:div w:id="1207180006">
      <w:bodyDiv w:val="1"/>
      <w:marLeft w:val="0"/>
      <w:marRight w:val="0"/>
      <w:marTop w:val="0"/>
      <w:marBottom w:val="0"/>
      <w:divBdr>
        <w:top w:val="none" w:sz="0" w:space="0" w:color="auto"/>
        <w:left w:val="none" w:sz="0" w:space="0" w:color="auto"/>
        <w:bottom w:val="none" w:sz="0" w:space="0" w:color="auto"/>
        <w:right w:val="none" w:sz="0" w:space="0" w:color="auto"/>
      </w:divBdr>
    </w:div>
    <w:div w:id="1213465001">
      <w:bodyDiv w:val="1"/>
      <w:marLeft w:val="0"/>
      <w:marRight w:val="0"/>
      <w:marTop w:val="0"/>
      <w:marBottom w:val="0"/>
      <w:divBdr>
        <w:top w:val="none" w:sz="0" w:space="0" w:color="auto"/>
        <w:left w:val="none" w:sz="0" w:space="0" w:color="auto"/>
        <w:bottom w:val="none" w:sz="0" w:space="0" w:color="auto"/>
        <w:right w:val="none" w:sz="0" w:space="0" w:color="auto"/>
      </w:divBdr>
    </w:div>
    <w:div w:id="1326398061">
      <w:bodyDiv w:val="1"/>
      <w:marLeft w:val="0"/>
      <w:marRight w:val="0"/>
      <w:marTop w:val="0"/>
      <w:marBottom w:val="0"/>
      <w:divBdr>
        <w:top w:val="none" w:sz="0" w:space="0" w:color="auto"/>
        <w:left w:val="none" w:sz="0" w:space="0" w:color="auto"/>
        <w:bottom w:val="none" w:sz="0" w:space="0" w:color="auto"/>
        <w:right w:val="none" w:sz="0" w:space="0" w:color="auto"/>
      </w:divBdr>
    </w:div>
    <w:div w:id="1361471355">
      <w:bodyDiv w:val="1"/>
      <w:marLeft w:val="0"/>
      <w:marRight w:val="0"/>
      <w:marTop w:val="0"/>
      <w:marBottom w:val="0"/>
      <w:divBdr>
        <w:top w:val="none" w:sz="0" w:space="0" w:color="auto"/>
        <w:left w:val="none" w:sz="0" w:space="0" w:color="auto"/>
        <w:bottom w:val="none" w:sz="0" w:space="0" w:color="auto"/>
        <w:right w:val="none" w:sz="0" w:space="0" w:color="auto"/>
      </w:divBdr>
      <w:divsChild>
        <w:div w:id="1619487198">
          <w:marLeft w:val="0"/>
          <w:marRight w:val="0"/>
          <w:marTop w:val="0"/>
          <w:marBottom w:val="0"/>
          <w:divBdr>
            <w:top w:val="none" w:sz="0" w:space="0" w:color="auto"/>
            <w:left w:val="none" w:sz="0" w:space="0" w:color="auto"/>
            <w:bottom w:val="none" w:sz="0" w:space="0" w:color="auto"/>
            <w:right w:val="none" w:sz="0" w:space="0" w:color="auto"/>
          </w:divBdr>
        </w:div>
        <w:div w:id="352653428">
          <w:marLeft w:val="0"/>
          <w:marRight w:val="0"/>
          <w:marTop w:val="0"/>
          <w:marBottom w:val="0"/>
          <w:divBdr>
            <w:top w:val="none" w:sz="0" w:space="0" w:color="auto"/>
            <w:left w:val="none" w:sz="0" w:space="0" w:color="auto"/>
            <w:bottom w:val="none" w:sz="0" w:space="0" w:color="auto"/>
            <w:right w:val="none" w:sz="0" w:space="0" w:color="auto"/>
          </w:divBdr>
        </w:div>
      </w:divsChild>
    </w:div>
    <w:div w:id="1548182850">
      <w:bodyDiv w:val="1"/>
      <w:marLeft w:val="0"/>
      <w:marRight w:val="0"/>
      <w:marTop w:val="0"/>
      <w:marBottom w:val="0"/>
      <w:divBdr>
        <w:top w:val="none" w:sz="0" w:space="0" w:color="auto"/>
        <w:left w:val="none" w:sz="0" w:space="0" w:color="auto"/>
        <w:bottom w:val="none" w:sz="0" w:space="0" w:color="auto"/>
        <w:right w:val="none" w:sz="0" w:space="0" w:color="auto"/>
      </w:divBdr>
    </w:div>
    <w:div w:id="1562667071">
      <w:bodyDiv w:val="1"/>
      <w:marLeft w:val="0"/>
      <w:marRight w:val="0"/>
      <w:marTop w:val="0"/>
      <w:marBottom w:val="0"/>
      <w:divBdr>
        <w:top w:val="none" w:sz="0" w:space="0" w:color="auto"/>
        <w:left w:val="none" w:sz="0" w:space="0" w:color="auto"/>
        <w:bottom w:val="none" w:sz="0" w:space="0" w:color="auto"/>
        <w:right w:val="none" w:sz="0" w:space="0" w:color="auto"/>
      </w:divBdr>
    </w:div>
    <w:div w:id="1712924960">
      <w:bodyDiv w:val="1"/>
      <w:marLeft w:val="0"/>
      <w:marRight w:val="0"/>
      <w:marTop w:val="0"/>
      <w:marBottom w:val="0"/>
      <w:divBdr>
        <w:top w:val="none" w:sz="0" w:space="0" w:color="auto"/>
        <w:left w:val="none" w:sz="0" w:space="0" w:color="auto"/>
        <w:bottom w:val="none" w:sz="0" w:space="0" w:color="auto"/>
        <w:right w:val="none" w:sz="0" w:space="0" w:color="auto"/>
      </w:divBdr>
    </w:div>
    <w:div w:id="1717698875">
      <w:bodyDiv w:val="1"/>
      <w:marLeft w:val="0"/>
      <w:marRight w:val="0"/>
      <w:marTop w:val="0"/>
      <w:marBottom w:val="0"/>
      <w:divBdr>
        <w:top w:val="none" w:sz="0" w:space="0" w:color="auto"/>
        <w:left w:val="none" w:sz="0" w:space="0" w:color="auto"/>
        <w:bottom w:val="none" w:sz="0" w:space="0" w:color="auto"/>
        <w:right w:val="none" w:sz="0" w:space="0" w:color="auto"/>
      </w:divBdr>
    </w:div>
    <w:div w:id="1921910646">
      <w:bodyDiv w:val="1"/>
      <w:marLeft w:val="0"/>
      <w:marRight w:val="0"/>
      <w:marTop w:val="0"/>
      <w:marBottom w:val="0"/>
      <w:divBdr>
        <w:top w:val="none" w:sz="0" w:space="0" w:color="auto"/>
        <w:left w:val="none" w:sz="0" w:space="0" w:color="auto"/>
        <w:bottom w:val="none" w:sz="0" w:space="0" w:color="auto"/>
        <w:right w:val="none" w:sz="0" w:space="0" w:color="auto"/>
      </w:divBdr>
    </w:div>
    <w:div w:id="1957133421">
      <w:bodyDiv w:val="1"/>
      <w:marLeft w:val="0"/>
      <w:marRight w:val="0"/>
      <w:marTop w:val="0"/>
      <w:marBottom w:val="0"/>
      <w:divBdr>
        <w:top w:val="none" w:sz="0" w:space="0" w:color="auto"/>
        <w:left w:val="none" w:sz="0" w:space="0" w:color="auto"/>
        <w:bottom w:val="none" w:sz="0" w:space="0" w:color="auto"/>
        <w:right w:val="none" w:sz="0" w:space="0" w:color="auto"/>
      </w:divBdr>
      <w:divsChild>
        <w:div w:id="2042850732">
          <w:marLeft w:val="0"/>
          <w:marRight w:val="0"/>
          <w:marTop w:val="0"/>
          <w:marBottom w:val="0"/>
          <w:divBdr>
            <w:top w:val="none" w:sz="0" w:space="0" w:color="auto"/>
            <w:left w:val="none" w:sz="0" w:space="0" w:color="auto"/>
            <w:bottom w:val="none" w:sz="0" w:space="0" w:color="auto"/>
            <w:right w:val="none" w:sz="0" w:space="0" w:color="auto"/>
          </w:divBdr>
        </w:div>
        <w:div w:id="902746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opten.hu/optijus/lawtext/1321" TargetMode="External"/><Relationship Id="rId18" Type="http://schemas.openxmlformats.org/officeDocument/2006/relationships/hyperlink" Target="https://www.opten.hu/optijus/lawtext/1321"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chart" Target="charts/chart1.xml"/><Relationship Id="rId17" Type="http://schemas.openxmlformats.org/officeDocument/2006/relationships/hyperlink" Target="https://www.opten.hu/optijus/lawtext/1321" TargetMode="External"/><Relationship Id="rId2" Type="http://schemas.openxmlformats.org/officeDocument/2006/relationships/numbering" Target="numbering.xml"/><Relationship Id="rId16" Type="http://schemas.openxmlformats.org/officeDocument/2006/relationships/hyperlink" Target="https://www.opten.hu/optijus/lawtext/1321"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opten.hu/optijus/lawtext/1321?tvalid=2017.1.1.&amp;tcompare=2016.12.22.&amp;tline=sid742656" TargetMode="External"/><Relationship Id="rId5" Type="http://schemas.openxmlformats.org/officeDocument/2006/relationships/settings" Target="settings.xml"/><Relationship Id="rId15" Type="http://schemas.openxmlformats.org/officeDocument/2006/relationships/hyperlink" Target="https://www.opten.hu/optijus/lawtext/221785" TargetMode="External"/><Relationship Id="rId10" Type="http://schemas.openxmlformats.org/officeDocument/2006/relationships/hyperlink" Target="https://www.opten.hu/optijus/lawtext/1321" TargetMode="External"/><Relationship Id="rId19" Type="http://schemas.openxmlformats.org/officeDocument/2006/relationships/hyperlink" Target="https://www.opten.hu/optijus/lawtext/1321"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www.opten.hu/optijus/lawtext/1321" TargetMode="External"/><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0"/>
      <c:perspective val="30"/>
    </c:view3D>
    <c:floor>
      <c:thickness val="0"/>
    </c:floor>
    <c:sideWall>
      <c:thickness val="0"/>
    </c:sideWall>
    <c:backWall>
      <c:thickness val="0"/>
    </c:backWall>
    <c:plotArea>
      <c:layout/>
      <c:bar3DChart>
        <c:barDir val="col"/>
        <c:grouping val="clustered"/>
        <c:varyColors val="0"/>
        <c:ser>
          <c:idx val="0"/>
          <c:order val="0"/>
          <c:tx>
            <c:strRef>
              <c:f>Munka1!$B$1</c:f>
              <c:strCache>
                <c:ptCount val="1"/>
                <c:pt idx="0">
                  <c:v>lakosságszám</c:v>
                </c:pt>
              </c:strCache>
            </c:strRef>
          </c:tx>
          <c:invertIfNegative val="0"/>
          <c:dLbls>
            <c:dLbl>
              <c:idx val="0"/>
              <c:layout>
                <c:manualLayout>
                  <c:x val="6.9444444444444448E-2"/>
                  <c:y val="5.9449952190379657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0-4541-4622-B44F-F43DB8C50BAA}"/>
                </c:ext>
              </c:extLst>
            </c:dLbl>
            <c:dLbl>
              <c:idx val="1"/>
              <c:layout>
                <c:manualLayout>
                  <c:x val="7.6388888888888895E-2"/>
                  <c:y val="6.7376612482430279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4541-4622-B44F-F43DB8C50BAA}"/>
                </c:ext>
              </c:extLst>
            </c:dLbl>
            <c:dLbl>
              <c:idx val="2"/>
              <c:layout>
                <c:manualLayout>
                  <c:x val="8.1018518518518434E-2"/>
                  <c:y val="8.3229933066531522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2-4541-4622-B44F-F43DB8C50BAA}"/>
                </c:ext>
              </c:extLst>
            </c:dLbl>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numRef>
              <c:f>Munka1!$A$2:$A$4</c:f>
              <c:numCache>
                <c:formatCode>General</c:formatCode>
                <c:ptCount val="3"/>
                <c:pt idx="0">
                  <c:v>2018</c:v>
                </c:pt>
                <c:pt idx="1">
                  <c:v>2019</c:v>
                </c:pt>
                <c:pt idx="2">
                  <c:v>2020</c:v>
                </c:pt>
              </c:numCache>
            </c:numRef>
          </c:cat>
          <c:val>
            <c:numRef>
              <c:f>Munka1!$B$2:$B$4</c:f>
              <c:numCache>
                <c:formatCode>#,##0</c:formatCode>
                <c:ptCount val="3"/>
                <c:pt idx="0">
                  <c:v>68039</c:v>
                </c:pt>
                <c:pt idx="1">
                  <c:v>69789</c:v>
                </c:pt>
                <c:pt idx="2">
                  <c:v>69431</c:v>
                </c:pt>
              </c:numCache>
            </c:numRef>
          </c:val>
          <c:extLst xmlns:c16r2="http://schemas.microsoft.com/office/drawing/2015/06/chart">
            <c:ext xmlns:c16="http://schemas.microsoft.com/office/drawing/2014/chart" uri="{C3380CC4-5D6E-409C-BE32-E72D297353CC}">
              <c16:uniqueId val="{00000003-4541-4622-B44F-F43DB8C50BAA}"/>
            </c:ext>
          </c:extLst>
        </c:ser>
        <c:ser>
          <c:idx val="1"/>
          <c:order val="1"/>
          <c:tx>
            <c:strRef>
              <c:f>Munka1!$C$1</c:f>
              <c:strCache>
                <c:ptCount val="1"/>
                <c:pt idx="0">
                  <c:v>0-14 éves</c:v>
                </c:pt>
              </c:strCache>
            </c:strRef>
          </c:tx>
          <c:invertIfNegative val="0"/>
          <c:dLbls>
            <c:dLbl>
              <c:idx val="0"/>
              <c:layout>
                <c:manualLayout>
                  <c:x val="3.2407407407407406E-2"/>
                  <c:y val="-1.9816650730126551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4-4541-4622-B44F-F43DB8C50BAA}"/>
                </c:ext>
              </c:extLst>
            </c:dLbl>
            <c:dLbl>
              <c:idx val="1"/>
              <c:layout>
                <c:manualLayout>
                  <c:x val="7.1759259259259259E-2"/>
                  <c:y val="-7.2660213300146305E-17"/>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5-4541-4622-B44F-F43DB8C50BAA}"/>
                </c:ext>
              </c:extLst>
            </c:dLbl>
            <c:dLbl>
              <c:idx val="2"/>
              <c:layout>
                <c:manualLayout>
                  <c:x val="4.6296296296296294E-2"/>
                  <c:y val="-1.9816650730126551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6-4541-4622-B44F-F43DB8C50BAA}"/>
                </c:ext>
              </c:extLst>
            </c:dLbl>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Munka1!$A$2:$A$4</c:f>
              <c:numCache>
                <c:formatCode>General</c:formatCode>
                <c:ptCount val="3"/>
                <c:pt idx="0">
                  <c:v>2018</c:v>
                </c:pt>
                <c:pt idx="1">
                  <c:v>2019</c:v>
                </c:pt>
                <c:pt idx="2">
                  <c:v>2020</c:v>
                </c:pt>
              </c:numCache>
            </c:numRef>
          </c:cat>
          <c:val>
            <c:numRef>
              <c:f>Munka1!$C$2:$C$4</c:f>
              <c:numCache>
                <c:formatCode>#,##0</c:formatCode>
                <c:ptCount val="3"/>
                <c:pt idx="0">
                  <c:v>10810</c:v>
                </c:pt>
                <c:pt idx="1">
                  <c:v>11071</c:v>
                </c:pt>
              </c:numCache>
            </c:numRef>
          </c:val>
          <c:extLst xmlns:c16r2="http://schemas.microsoft.com/office/drawing/2015/06/chart">
            <c:ext xmlns:c16="http://schemas.microsoft.com/office/drawing/2014/chart" uri="{C3380CC4-5D6E-409C-BE32-E72D297353CC}">
              <c16:uniqueId val="{00000007-4541-4622-B44F-F43DB8C50BAA}"/>
            </c:ext>
          </c:extLst>
        </c:ser>
        <c:ser>
          <c:idx val="2"/>
          <c:order val="2"/>
          <c:tx>
            <c:strRef>
              <c:f>Munka1!$D$1</c:f>
              <c:strCache>
                <c:ptCount val="1"/>
                <c:pt idx="0">
                  <c:v>15-18 éves</c:v>
                </c:pt>
              </c:strCache>
            </c:strRef>
          </c:tx>
          <c:invertIfNegative val="0"/>
          <c:dLbls>
            <c:dLbl>
              <c:idx val="0"/>
              <c:layout>
                <c:manualLayout>
                  <c:x val="2.3148148148148147E-2"/>
                  <c:y val="-1.1889990438075931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8-4541-4622-B44F-F43DB8C50BAA}"/>
                </c:ext>
              </c:extLst>
            </c:dLbl>
            <c:dLbl>
              <c:idx val="1"/>
              <c:layout>
                <c:manualLayout>
                  <c:x val="3.0092592592592591E-2"/>
                  <c:y val="-1.1889990438075931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9-4541-4622-B44F-F43DB8C50BAA}"/>
                </c:ext>
              </c:extLst>
            </c:dLbl>
            <c:dLbl>
              <c:idx val="2"/>
              <c:layout>
                <c:manualLayout>
                  <c:x val="2.5462962962962878E-2"/>
                  <c:y val="-2.3779980876151862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A-4541-4622-B44F-F43DB8C50BAA}"/>
                </c:ext>
              </c:extLst>
            </c:dLbl>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Munka1!$A$2:$A$4</c:f>
              <c:numCache>
                <c:formatCode>General</c:formatCode>
                <c:ptCount val="3"/>
                <c:pt idx="0">
                  <c:v>2018</c:v>
                </c:pt>
                <c:pt idx="1">
                  <c:v>2019</c:v>
                </c:pt>
                <c:pt idx="2">
                  <c:v>2020</c:v>
                </c:pt>
              </c:numCache>
            </c:numRef>
          </c:cat>
          <c:val>
            <c:numRef>
              <c:f>Munka1!$D$2:$D$4</c:f>
              <c:numCache>
                <c:formatCode>#,##0</c:formatCode>
                <c:ptCount val="3"/>
                <c:pt idx="0">
                  <c:v>2825</c:v>
                </c:pt>
                <c:pt idx="1">
                  <c:v>2845</c:v>
                </c:pt>
              </c:numCache>
            </c:numRef>
          </c:val>
          <c:extLst xmlns:c16r2="http://schemas.microsoft.com/office/drawing/2015/06/chart">
            <c:ext xmlns:c16="http://schemas.microsoft.com/office/drawing/2014/chart" uri="{C3380CC4-5D6E-409C-BE32-E72D297353CC}">
              <c16:uniqueId val="{0000000B-4541-4622-B44F-F43DB8C50BAA}"/>
            </c:ext>
          </c:extLst>
        </c:ser>
        <c:dLbls>
          <c:showLegendKey val="0"/>
          <c:showVal val="0"/>
          <c:showCatName val="0"/>
          <c:showSerName val="0"/>
          <c:showPercent val="0"/>
          <c:showBubbleSize val="0"/>
        </c:dLbls>
        <c:gapWidth val="150"/>
        <c:shape val="cylinder"/>
        <c:axId val="141682944"/>
        <c:axId val="36585472"/>
        <c:axId val="0"/>
      </c:bar3DChart>
      <c:catAx>
        <c:axId val="141682944"/>
        <c:scaling>
          <c:orientation val="minMax"/>
        </c:scaling>
        <c:delete val="0"/>
        <c:axPos val="b"/>
        <c:numFmt formatCode="General" sourceLinked="1"/>
        <c:majorTickMark val="out"/>
        <c:minorTickMark val="none"/>
        <c:tickLblPos val="nextTo"/>
        <c:crossAx val="36585472"/>
        <c:crosses val="autoZero"/>
        <c:auto val="1"/>
        <c:lblAlgn val="ctr"/>
        <c:lblOffset val="100"/>
        <c:noMultiLvlLbl val="0"/>
      </c:catAx>
      <c:valAx>
        <c:axId val="36585472"/>
        <c:scaling>
          <c:orientation val="minMax"/>
        </c:scaling>
        <c:delete val="0"/>
        <c:axPos val="l"/>
        <c:majorGridlines/>
        <c:numFmt formatCode="#,##0" sourceLinked="1"/>
        <c:majorTickMark val="out"/>
        <c:minorTickMark val="none"/>
        <c:tickLblPos val="nextTo"/>
        <c:crossAx val="141682944"/>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402582-4C22-4582-8A98-E6CAEC851E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10124</Words>
  <Characters>69860</Characters>
  <Application>Microsoft Office Word</Application>
  <DocSecurity>0</DocSecurity>
  <Lines>582</Lines>
  <Paragraphs>159</Paragraphs>
  <ScaleCrop>false</ScaleCrop>
  <HeadingPairs>
    <vt:vector size="2" baseType="variant">
      <vt:variant>
        <vt:lpstr>Cím</vt:lpstr>
      </vt:variant>
      <vt:variant>
        <vt:i4>1</vt:i4>
      </vt:variant>
    </vt:vector>
  </HeadingPairs>
  <TitlesOfParts>
    <vt:vector size="1" baseType="lpstr">
      <vt:lpstr/>
    </vt:vector>
  </TitlesOfParts>
  <Company>Felhasználó</Company>
  <LinksUpToDate>false</LinksUpToDate>
  <CharactersWithSpaces>79825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Felhasználó</dc:creator>
  <cp:lastModifiedBy>Vargáné Dunai Mónika</cp:lastModifiedBy>
  <cp:revision>2</cp:revision>
  <cp:lastPrinted>2020-05-12T11:11:00Z</cp:lastPrinted>
  <dcterms:created xsi:type="dcterms:W3CDTF">2021-05-17T14:32:00Z</dcterms:created>
  <dcterms:modified xsi:type="dcterms:W3CDTF">2021-05-17T14:32:00Z</dcterms:modified>
</cp:coreProperties>
</file>